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EF11E">
      <w:pPr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</w:rPr>
        <w:t>企业基本情况介绍</w:t>
      </w:r>
    </w:p>
    <w:p w14:paraId="63214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395E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北京便宜坊烤鸭集团有限公司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是国有控股餐饮集团，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注册资本5800万元，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秉承“便利人民 宜室宜家”的经营理念，坚持“振兴中华老字号，创造精品便宜坊”的经营宗旨，旗下拥有众多老字号餐饮品牌：以焖炉烤鸭技艺独树一帜的“便宜坊烤鸭”、乾隆皇帝亲赐蝠头匾的“都一处烧麦馆”、光绪皇帝御驾光临的“壹条龙饭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北京八大楼之一的“正阳楼饭庄”、以经营北京炒肝闻名的“天兴居”、以经营北京小吃著称的“锦馨豆汁”、以经营佛家净素菜肴知名的“功德林素菜饭庄”、以经营清真小吃著称的“锦芳小吃”、以经营宫廷风味菜肴为主的“御膳饭庄”、以经营上海菜为主的“老正兴饭庄”、以经营川味菜肴为主的“力力豆花庄”等众多餐饮品牌。其中，“便宜坊”“都一处”“壹条龙”“天兴居”“力力”“锦芳”均为国家商务部认定的中华老字号。</w:t>
      </w:r>
    </w:p>
    <w:p w14:paraId="56986B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北京国艺源文化投资发展有限公司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成立于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17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，注册资本2000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公司致力于“传承发展民族文化、创新打造时尚文化”，依托丰富的内部文化资源，实施文化引领与科技创新双轮驱动战略，专注于古玩文化、剧装京绣文化、休闲时尚文化三大领域的发展。作为核心平台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国艺源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汇集北京左批商贸有限公司（含弘钰博古玩艺术品市场）、北京剧装厂有限责任公司、北京幸运商业发展有限公司、北京市鞋帽工业联合公司、北京制帽厂有限责任公司、北京市前进鞋厂有限责任公司、北京机床附件厂有限责任公司、北京天坛文化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投资发展有限公司、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北京崇远国艺文化中心有限公司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北京市花市电影院有限公司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北京市天坛南里文化娱乐中心有限公司等1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7家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企业资源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共同推动文化艺术、文化产品、文化技艺的传承与发展。</w:t>
      </w:r>
    </w:p>
    <w:p w14:paraId="261393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 w:bidi="ar-SA"/>
        </w:rPr>
        <w:t>北京大北服务有限责任公司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2002年5月经改制成立的国有控股公司，注册资金1500万元,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股占86.92%，自然人股占13.08%。主营照相、饭店、商务会馆3个行业。下设4个子公司：北京大北照相有限责任公司、北京圆中原照相有限责任公司、北京御华旅店有限责任公司、北京兆隆洗染有限公司；4个分公司：永定门饭店、惠达商务会馆、四块玉商务会馆、崇文门第二旅馆；1个合作企业：北京新联酒店有限公司。其中大北照相2006年被中华人民共和国商务部授予首批“中华老字号”企业称号，荣获“全国精神文明建设单位”“全国工人先锋号”“全国摄影名店”“中国商业服务业名牌企业”等荣誉称号。</w:t>
      </w:r>
    </w:p>
    <w:p w14:paraId="3C8B6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北京天元和平商业有限公司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成立于1996年，注册资本1196万元，为北京东方奥天资产经营有限公司所属企业，位于北京市东城区和平里中街17号，周边商业区，居民区，学校，医院等设施齐全，交通网络四通八达，大厦主楼地上6层，地下1层，房产建筑面积达18445.82平米。是集商务办公、商业零售、餐饮娱乐于一体的现代化综合性商业体。以卓越的硬件设施和专业的运营管理，成为区域性地标建筑。作为一家国有企业，具有“政治性、经济性、社会性”三位一体特征，注重诚信、创新、团队合作，能够为员工提供各种专业培训与职业发展机会。以致力于打造“城市商务生活新地标”为发展愿景，持续提升服务品质，为租户和消费者创造更大价值。</w:t>
      </w:r>
    </w:p>
    <w:p w14:paraId="63EC2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北京京品聚合科技有限公司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成立于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2021年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，注册资本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150万元，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为北京东方奥天资产经营有限公司所属企业，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立足赋能系统电商流量整合、产品集群，提升网络销售质量数量、拓展老字号发展路径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逐步整合系统内各企业优质资源，扩大销售，为消费者提供聚合京味特色的产品和服务，为传统商业企业发展赋能。公司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同时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开拓宣传片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及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短视频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创意、拍摄和制作功能，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构建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“创意+制作+传播”三位一体、线上线下相互融合的商业生态链。未来将致力于电商行业发展，以与时俱进的理念、强大的网络平台、专业的制作团队、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资深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的营销团队以及独具特色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媒体传播渠道，竭力打造传统企业的新形象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3F9BB0-3497-4C81-8E72-DB275A731E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16C7EB-71B7-41C3-A398-795EF1DF5F3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5C79A87-D21C-4F2E-AE9B-4CD9E89D2E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01996"/>
      <w:docPartObj>
        <w:docPartGallery w:val="autotext"/>
      </w:docPartObj>
    </w:sdtPr>
    <w:sdtContent>
      <w:p w14:paraId="3964D4F6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140665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D6"/>
    <w:rsid w:val="000179D0"/>
    <w:rsid w:val="0021652C"/>
    <w:rsid w:val="00FA5BD6"/>
    <w:rsid w:val="017B1727"/>
    <w:rsid w:val="03CF3742"/>
    <w:rsid w:val="08F935C9"/>
    <w:rsid w:val="0B494101"/>
    <w:rsid w:val="15E96C0C"/>
    <w:rsid w:val="1CA61E74"/>
    <w:rsid w:val="1E4A086A"/>
    <w:rsid w:val="1FA215BA"/>
    <w:rsid w:val="30A62585"/>
    <w:rsid w:val="36EE59D9"/>
    <w:rsid w:val="3C331226"/>
    <w:rsid w:val="3C947C45"/>
    <w:rsid w:val="3D485717"/>
    <w:rsid w:val="3F556F15"/>
    <w:rsid w:val="3FCC6AD3"/>
    <w:rsid w:val="40EB304A"/>
    <w:rsid w:val="41054ACD"/>
    <w:rsid w:val="41943621"/>
    <w:rsid w:val="43AE6ED8"/>
    <w:rsid w:val="467325B4"/>
    <w:rsid w:val="47CB03A6"/>
    <w:rsid w:val="48993BB3"/>
    <w:rsid w:val="4A3F5333"/>
    <w:rsid w:val="4DC4528E"/>
    <w:rsid w:val="52B914B2"/>
    <w:rsid w:val="545E3978"/>
    <w:rsid w:val="59745DBA"/>
    <w:rsid w:val="5A8770F5"/>
    <w:rsid w:val="5BFF0AFB"/>
    <w:rsid w:val="5F6B175C"/>
    <w:rsid w:val="6CC87206"/>
    <w:rsid w:val="6FF20C6A"/>
    <w:rsid w:val="705B5883"/>
    <w:rsid w:val="7393301C"/>
    <w:rsid w:val="7A542793"/>
    <w:rsid w:val="7BBE3A66"/>
    <w:rsid w:val="7F41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f3c0c094-a9fe-4038-88de-563177fa39d0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278AF36E</paraID>
      <start>140</start>
      <end>141</end>
      <status>unmodified</status>
      <modifiedWord/>
      <trackRevisions>false</trackRevisions>
    </reviewItem>
    <reviewItem>
      <errorID>597a8fbf-5ea6-477c-83fc-0c68a9461d05</errorID>
      <errorWord>壹条龙</errorWord>
      <group>L1_Word</group>
      <groupName>字词问题</groupName>
      <ability>L2_Typo</ability>
      <abilityName>字词错误</abilityName>
      <candidateList>
        <item>一条龙</item>
      </candidateList>
      <explain/>
      <paraID>278AF36E</paraID>
      <start>141</start>
      <end>144</end>
      <status>unmodified</status>
      <modifiedWord/>
      <trackRevisions>false</trackRevisions>
    </reviewItem>
    <reviewItem>
      <errorID>cb423536-9f4b-44be-80d5-ca90635ef5d9</errorID>
      <errorWord>国家商务部</errorWord>
      <group>L1_Political</group>
      <groupName>政治性问题</groupName>
      <ability>L2_Unpolitical</ability>
      <abilityName>政治敏感错误</abilityName>
      <candidateList>
        <item>商务部</item>
      </candidateList>
      <explain/>
      <paraID>278AF36E</paraID>
      <start>330</start>
      <end>335</end>
      <status>unmodified</status>
      <modifiedWord/>
      <trackRevisions>false</trackRevisions>
    </reviewItem>
    <reviewItem>
      <errorID>a140edc8-0c9c-47ba-9f6e-cb8f9c5f6857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63EC2589</paraID>
      <start>43</start>
      <end>44</end>
      <status>unmodified</status>
      <modifiedWord/>
      <trackRevisions>false</trackRevisions>
    </reviewItem>
    <reviewItem>
      <errorID>4f033426-c8a1-4e93-bcac-fe82e30df505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63EC2589</paraID>
      <start>44</start>
      <end>46</end>
      <status>modified</status>
      <modifiedWord>截至</modifiedWord>
      <trackRevisions>false</trackRevisions>
    </reviewItem>
    <reviewItem>
      <errorID>d21a3d98-128c-4680-b1b5-9d213f6fee09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63EC2589</paraID>
      <start>52</start>
      <end>53</end>
      <status>modified</status>
      <modifiedWord>，</modifiedWord>
      <trackRevisions>false</trackRevisions>
    </reviewItem>
    <reviewItem>
      <errorID>86b93165-650e-41cf-a2fc-570b834c4940</errorID>
      <errorWord>个</errorWord>
      <group>L1_Word</group>
      <groupName>字词问题</groupName>
      <ability>L2_Typo</ability>
      <abilityName>字词错误</abilityName>
      <candidateList>
        <item>家</item>
      </candidateList>
      <explain/>
      <paraID>63EC2589</paraID>
      <start>188</start>
      <end>189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10cd0b-fb3d-49d9-888a-1538902ab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1169</Words>
  <Characters>1213</Characters>
  <Lines>8</Lines>
  <Paragraphs>2</Paragraphs>
  <TotalTime>0</TotalTime>
  <ScaleCrop>false</ScaleCrop>
  <LinksUpToDate>false</LinksUpToDate>
  <CharactersWithSpaces>1214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2024-04-21T07:54:00Z</dcterms:created>
  <dc:creator>rl02</dc:creator>
  <cp:lastModifiedBy>白洁</cp:lastModifiedBy>
  <cp:lastPrinted>2024-04-23T02:29:00Z</cp:lastPrinted>
  <dcterms:modified xsi:type="dcterms:W3CDTF">2026-03-12T05:16:04Z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eyJoZGlkIjoiZjhlMzhkYTBkZDg1MmIxZjYzNWQ1MmRmZTEzNjg5YjUiLCJ1c2VySWQiOiI0MzIxMzY3MDUifQ==</vt:lpwstr>
  </property>
  <property fmtid="{D5CDD505-2E9C-101B-9397-08002B2CF9AE}" pid="4" name="ICV">
    <vt:lpwstr>E6C28190EFC744BA87A9E02788BCB3F3_13</vt:lpwstr>
  </property>
</Properties>
</file>