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both"/>
        <w:textAlignment w:val="auto"/>
        <w:rPr>
          <w:rFonts w:hint="eastAsia" w:ascii="Times New Roman Regular" w:hAnsi="Times New Roman Regular" w:eastAsia="方正小标宋简体" w:cs="Times New Roman Regular"/>
          <w:sz w:val="44"/>
          <w:szCs w:val="44"/>
          <w:highlight w:val="none"/>
          <w:lang w:val="en-US" w:eastAsia="zh-CN"/>
        </w:rPr>
      </w:pPr>
      <w:r>
        <w:rPr>
          <w:rFonts w:hint="eastAsia" w:ascii="黑体" w:hAnsi="黑体" w:eastAsia="黑体" w:cs="黑体"/>
          <w:sz w:val="32"/>
          <w:szCs w:val="32"/>
          <w:highlight w:val="none"/>
          <w:lang w:val="en-US"/>
        </w:rPr>
        <w:t>附件</w:t>
      </w:r>
      <w:r>
        <w:rPr>
          <w:rFonts w:hint="eastAsia" w:ascii="Times New Roman" w:hAnsi="Times New Roman" w:eastAsia="楷体_GB2312" w:cs="Times New Roman"/>
          <w:b w:val="0"/>
          <w:bCs w:val="0"/>
          <w:color w:val="auto"/>
          <w:kern w:val="2"/>
          <w:sz w:val="32"/>
          <w:szCs w:val="32"/>
          <w:highlight w:val="none"/>
          <w:lang w:val="en-US" w:eastAsia="zh-CN" w:bidi="ar-SA"/>
        </w:rPr>
        <w:t>2</w:t>
      </w:r>
    </w:p>
    <w:p>
      <w:pPr>
        <w:pStyle w:val="4"/>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Regular" w:hAnsi="Times New Roman Regular" w:eastAsia="方正小标宋简体" w:cs="Times New Roman Regular"/>
          <w:sz w:val="32"/>
          <w:szCs w:val="32"/>
          <w:highlight w:val="none"/>
          <w:lang w:val="en-US" w:eastAsia="zh-CN"/>
        </w:rPr>
      </w:pPr>
    </w:p>
    <w:p>
      <w:pPr>
        <w:pStyle w:val="4"/>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Regular" w:hAnsi="Times New Roman Regular" w:eastAsia="方正小标宋简体" w:cs="Times New Roman Regular"/>
          <w:sz w:val="44"/>
          <w:szCs w:val="44"/>
          <w:highlight w:val="none"/>
          <w:lang w:val="en-US" w:eastAsia="zh-CN"/>
        </w:rPr>
      </w:pPr>
      <w:r>
        <w:rPr>
          <w:rFonts w:hint="eastAsia" w:ascii="Times New Roman Regular" w:hAnsi="Times New Roman Regular" w:eastAsia="方正小标宋简体" w:cs="Times New Roman Regular"/>
          <w:sz w:val="44"/>
          <w:szCs w:val="44"/>
          <w:highlight w:val="none"/>
          <w:lang w:val="en-US" w:eastAsia="zh-CN"/>
        </w:rPr>
        <w:t>《</w:t>
      </w:r>
      <w:r>
        <w:rPr>
          <w:rFonts w:hint="default" w:ascii="Times New Roman Regular" w:hAnsi="Times New Roman Regular" w:eastAsia="方正小标宋简体" w:cs="Times New Roman Regular"/>
          <w:sz w:val="44"/>
          <w:szCs w:val="44"/>
          <w:highlight w:val="none"/>
          <w:lang w:val="en-US"/>
        </w:rPr>
        <w:t>东城区</w:t>
      </w:r>
      <w:r>
        <w:rPr>
          <w:rFonts w:hint="eastAsia" w:ascii="Times New Roman Regular" w:hAnsi="Times New Roman Regular" w:eastAsia="方正小标宋简体" w:cs="Times New Roman Regular"/>
          <w:sz w:val="44"/>
          <w:szCs w:val="44"/>
          <w:highlight w:val="none"/>
          <w:lang w:eastAsia="zh-CN"/>
        </w:rPr>
        <w:t>碳达峰实施</w:t>
      </w:r>
      <w:r>
        <w:rPr>
          <w:rFonts w:hint="default" w:ascii="Times New Roman Regular" w:hAnsi="Times New Roman Regular" w:eastAsia="方正小标宋简体" w:cs="Times New Roman Regular"/>
          <w:sz w:val="44"/>
          <w:szCs w:val="44"/>
          <w:highlight w:val="none"/>
          <w:lang w:val="en-US"/>
        </w:rPr>
        <w:t>方案</w:t>
      </w:r>
      <w:r>
        <w:rPr>
          <w:rFonts w:hint="eastAsia" w:ascii="Times New Roman Regular" w:hAnsi="Times New Roman Regular" w:eastAsia="方正小标宋简体" w:cs="Times New Roman Regular"/>
          <w:sz w:val="44"/>
          <w:szCs w:val="44"/>
          <w:highlight w:val="none"/>
          <w:lang w:val="en-US" w:eastAsia="zh-CN"/>
        </w:rPr>
        <w:t>（征求意见稿）》</w:t>
      </w:r>
    </w:p>
    <w:p>
      <w:pPr>
        <w:pStyle w:val="4"/>
        <w:keepNext w:val="0"/>
        <w:keepLines w:val="0"/>
        <w:pageBreakBefore w:val="0"/>
        <w:widowControl w:val="0"/>
        <w:kinsoku/>
        <w:wordWrap/>
        <w:overflowPunct/>
        <w:topLinePunct w:val="0"/>
        <w:bidi w:val="0"/>
        <w:adjustRightInd w:val="0"/>
        <w:snapToGrid w:val="0"/>
        <w:spacing w:beforeLines="0" w:afterLines="0" w:line="560" w:lineRule="exact"/>
        <w:ind w:left="0" w:leftChars="0" w:right="0" w:rightChars="0" w:firstLine="0" w:firstLineChars="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起草说明</w:t>
      </w:r>
    </w:p>
    <w:p>
      <w:pPr>
        <w:keepNext w:val="0"/>
        <w:keepLines w:val="0"/>
        <w:pageBreakBefore w:val="0"/>
        <w:widowControl w:val="0"/>
        <w:kinsoku/>
        <w:wordWrap/>
        <w:overflowPunct/>
        <w:topLinePunct w:val="0"/>
        <w:bidi w:val="0"/>
        <w:spacing w:line="560" w:lineRule="exact"/>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40"/>
        </w:rPr>
      </w:pPr>
      <w:r>
        <w:rPr>
          <w:rFonts w:hint="eastAsia" w:ascii="仿宋_GB2312" w:hAnsi="微软雅黑" w:eastAsia="仿宋_GB2312" w:cs="微软雅黑"/>
          <w:color w:val="auto"/>
          <w:kern w:val="2"/>
          <w:sz w:val="32"/>
          <w:szCs w:val="32"/>
          <w:shd w:val="clear" w:color="auto" w:fill="FFFFFF"/>
          <w:lang w:val="en-US" w:eastAsia="zh-CN" w:bidi="ar-SA"/>
        </w:rPr>
        <w:t>为深入贯彻党中央、国务院关于碳达峰、碳中和的重大战略决策，坚决落实北京市部署要求，充分体现首善之区的责任与担当，全力推动东城区相关工作落实落地，为如期实现碳达峰、碳中和目标贡献东城力量，</w:t>
      </w:r>
      <w:r>
        <w:rPr>
          <w:rFonts w:hint="eastAsia" w:eastAsia="仿宋_GB2312" w:cs="Times New Roman"/>
          <w:sz w:val="32"/>
          <w:szCs w:val="40"/>
          <w:lang w:eastAsia="zh-CN"/>
        </w:rPr>
        <w:t>拟定</w:t>
      </w:r>
      <w:r>
        <w:rPr>
          <w:rFonts w:hint="default" w:ascii="Times New Roman" w:hAnsi="Times New Roman" w:eastAsia="仿宋_GB2312" w:cs="Times New Roman"/>
          <w:sz w:val="32"/>
          <w:szCs w:val="40"/>
        </w:rPr>
        <w:t>《东城区</w:t>
      </w:r>
      <w:r>
        <w:rPr>
          <w:rFonts w:hint="eastAsia" w:eastAsia="仿宋_GB2312" w:cs="Times New Roman"/>
          <w:sz w:val="32"/>
          <w:szCs w:val="40"/>
          <w:lang w:eastAsia="zh-CN"/>
        </w:rPr>
        <w:t>碳达峰实施</w:t>
      </w:r>
      <w:r>
        <w:rPr>
          <w:rFonts w:hint="default" w:ascii="Times New Roman" w:hAnsi="Times New Roman" w:eastAsia="仿宋_GB2312" w:cs="Times New Roman"/>
          <w:sz w:val="32"/>
          <w:szCs w:val="40"/>
        </w:rPr>
        <w:t>方案》（以下简称</w:t>
      </w:r>
      <w:r>
        <w:rPr>
          <w:rFonts w:hint="default" w:ascii="Times New Roman" w:hAnsi="Times New Roman" w:eastAsia="仿宋_GB2312" w:cs="Times New Roman"/>
          <w:sz w:val="32"/>
          <w:szCs w:val="40"/>
          <w:lang w:eastAsia="zh-CN"/>
        </w:rPr>
        <w:t>《</w:t>
      </w:r>
      <w:r>
        <w:rPr>
          <w:rFonts w:hint="eastAsia" w:eastAsia="仿宋_GB2312" w:cs="Times New Roman"/>
          <w:sz w:val="32"/>
          <w:szCs w:val="40"/>
          <w:lang w:eastAsia="zh-CN"/>
        </w:rPr>
        <w:t>实施</w:t>
      </w:r>
      <w:r>
        <w:rPr>
          <w:rFonts w:hint="default" w:ascii="Times New Roman" w:hAnsi="Times New Roman" w:eastAsia="仿宋_GB2312" w:cs="Times New Roman"/>
          <w:sz w:val="32"/>
          <w:szCs w:val="40"/>
          <w:lang w:eastAsia="zh-CN"/>
        </w:rPr>
        <w:t>方案》</w:t>
      </w:r>
      <w:r>
        <w:rPr>
          <w:rFonts w:hint="default" w:ascii="Times New Roman" w:hAnsi="Times New Roman" w:eastAsia="仿宋_GB2312" w:cs="Times New Roman"/>
          <w:sz w:val="32"/>
          <w:szCs w:val="40"/>
        </w:rPr>
        <w:t>）</w:t>
      </w:r>
      <w:r>
        <w:rPr>
          <w:rFonts w:hint="eastAsia"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bidi w:val="0"/>
        <w:adjustRightInd w:val="0"/>
        <w:spacing w:line="560" w:lineRule="exact"/>
        <w:ind w:left="0" w:leftChars="0" w:right="0" w:rightChars="0" w:firstLine="640" w:firstLineChars="200"/>
        <w:jc w:val="both"/>
        <w:rPr>
          <w:rFonts w:hint="default" w:ascii="Times New Roman" w:hAnsi="Times New Roman" w:eastAsia="楷体_GB2312" w:cs="Times New Roman"/>
          <w:b w:val="0"/>
          <w:bCs w:val="0"/>
          <w:sz w:val="32"/>
          <w:szCs w:val="32"/>
          <w:lang w:eastAsia="zh-CN"/>
        </w:rPr>
      </w:pPr>
      <w:r>
        <w:rPr>
          <w:rFonts w:hint="default" w:ascii="Times New Roman" w:hAnsi="Times New Roman" w:eastAsia="黑体" w:cs="Times New Roman"/>
          <w:sz w:val="32"/>
          <w:szCs w:val="40"/>
        </w:rPr>
        <w:t>一、制定背景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default" w:ascii="Times New Roman" w:hAnsi="Times New Roman" w:eastAsia="仿宋_GB2312" w:cs="Times New Roman"/>
          <w:b/>
          <w:bCs/>
          <w:color w:val="auto"/>
          <w:sz w:val="32"/>
          <w:szCs w:val="32"/>
          <w:lang w:eastAsia="zh-CN"/>
        </w:rPr>
        <w:t>从国家层面来看：</w:t>
      </w:r>
      <w:r>
        <w:rPr>
          <w:rFonts w:hint="eastAsia" w:ascii="Times New Roman" w:hAnsi="Times New Roman" w:eastAsia="仿宋_GB2312" w:cs="Times New Roman"/>
          <w:sz w:val="32"/>
          <w:szCs w:val="32"/>
          <w:lang w:val="zh-CN" w:eastAsia="zh-CN"/>
        </w:rPr>
        <w:t>2020</w:t>
      </w:r>
      <w:r>
        <w:rPr>
          <w:rFonts w:hint="eastAsia" w:eastAsia="仿宋_GB2312" w:cs="Times New Roman"/>
          <w:b w:val="0"/>
          <w:bCs w:val="0"/>
          <w:color w:val="auto"/>
          <w:sz w:val="32"/>
          <w:szCs w:val="32"/>
          <w:lang w:val="zh-CN" w:eastAsia="zh-CN"/>
        </w:rPr>
        <w:t>年</w:t>
      </w:r>
      <w:r>
        <w:rPr>
          <w:rFonts w:hint="eastAsia" w:ascii="Times New Roman" w:hAnsi="Times New Roman" w:eastAsia="仿宋_GB2312" w:cs="Times New Roman"/>
          <w:sz w:val="32"/>
          <w:szCs w:val="32"/>
          <w:lang w:val="zh-CN" w:eastAsia="zh-CN"/>
        </w:rPr>
        <w:t>9</w:t>
      </w:r>
      <w:r>
        <w:rPr>
          <w:rFonts w:hint="eastAsia" w:eastAsia="仿宋_GB2312" w:cs="Times New Roman"/>
          <w:b w:val="0"/>
          <w:bCs w:val="0"/>
          <w:color w:val="auto"/>
          <w:sz w:val="32"/>
          <w:szCs w:val="32"/>
          <w:lang w:val="zh-CN" w:eastAsia="zh-CN"/>
        </w:rPr>
        <w:t>月</w:t>
      </w:r>
      <w:r>
        <w:rPr>
          <w:rFonts w:hint="eastAsia" w:ascii="Times New Roman" w:hAnsi="Times New Roman" w:eastAsia="仿宋_GB2312" w:cs="Times New Roman"/>
          <w:sz w:val="32"/>
          <w:szCs w:val="32"/>
          <w:lang w:val="zh-CN" w:eastAsia="zh-CN"/>
        </w:rPr>
        <w:t>22</w:t>
      </w:r>
      <w:r>
        <w:rPr>
          <w:rFonts w:hint="eastAsia" w:eastAsia="仿宋_GB2312" w:cs="Times New Roman"/>
          <w:b w:val="0"/>
          <w:bCs w:val="0"/>
          <w:color w:val="auto"/>
          <w:sz w:val="32"/>
          <w:szCs w:val="32"/>
          <w:lang w:val="zh-CN" w:eastAsia="zh-CN"/>
        </w:rPr>
        <w:t>日，国家主席习近平在第七十五届联合国大会一般性辩论上发表重要讲话，提出“二氧化碳排放力争于</w:t>
      </w:r>
      <w:r>
        <w:rPr>
          <w:rFonts w:hint="eastAsia" w:ascii="Times New Roman" w:hAnsi="Times New Roman" w:eastAsia="仿宋_GB2312" w:cs="Times New Roman"/>
          <w:sz w:val="32"/>
          <w:szCs w:val="32"/>
          <w:lang w:val="zh-CN" w:eastAsia="zh-CN"/>
        </w:rPr>
        <w:t>2030</w:t>
      </w:r>
      <w:r>
        <w:rPr>
          <w:rFonts w:hint="eastAsia" w:eastAsia="仿宋_GB2312" w:cs="Times New Roman"/>
          <w:b w:val="0"/>
          <w:bCs w:val="0"/>
          <w:color w:val="auto"/>
          <w:sz w:val="32"/>
          <w:szCs w:val="32"/>
          <w:lang w:val="zh-CN" w:eastAsia="zh-CN"/>
        </w:rPr>
        <w:t>年前达到峰值，努力争取</w:t>
      </w:r>
      <w:r>
        <w:rPr>
          <w:rFonts w:hint="eastAsia" w:ascii="Times New Roman" w:hAnsi="Times New Roman" w:eastAsia="仿宋_GB2312" w:cs="Times New Roman"/>
          <w:sz w:val="32"/>
          <w:szCs w:val="32"/>
          <w:lang w:val="zh-CN" w:eastAsia="zh-CN"/>
        </w:rPr>
        <w:t>2060</w:t>
      </w:r>
      <w:r>
        <w:rPr>
          <w:rFonts w:hint="eastAsia" w:eastAsia="仿宋_GB2312" w:cs="Times New Roman"/>
          <w:b w:val="0"/>
          <w:bCs w:val="0"/>
          <w:color w:val="auto"/>
          <w:sz w:val="32"/>
          <w:szCs w:val="32"/>
          <w:lang w:val="zh-CN" w:eastAsia="zh-CN"/>
        </w:rPr>
        <w:t>年前实现碳中和”，在随后的联合国生物多样性峰会等一系列重要场合都重申了该承诺。</w:t>
      </w:r>
      <w:r>
        <w:rPr>
          <w:rFonts w:hint="eastAsia" w:ascii="Times New Roman" w:hAnsi="Times New Roman" w:eastAsia="仿宋_GB2312" w:cs="Times New Roman"/>
          <w:sz w:val="32"/>
          <w:szCs w:val="32"/>
          <w:lang w:val="en-US" w:eastAsia="zh-CN"/>
        </w:rPr>
        <w:t>2021年9月，中共中央、国务院印发了《关于完整准确全面贯彻新发展理念 做好碳达峰碳中和工作的意见》，2021</w:t>
      </w:r>
      <w:r>
        <w:rPr>
          <w:rFonts w:hint="eastAsia" w:ascii="仿宋_GB2312" w:hAnsi="仿宋_GB2312" w:eastAsia="仿宋_GB2312" w:cs="仿宋_GB2312"/>
          <w:i w:val="0"/>
          <w:caps w:val="0"/>
          <w:color w:val="333333"/>
          <w:spacing w:val="0"/>
          <w:sz w:val="32"/>
          <w:szCs w:val="32"/>
          <w:shd w:val="clear" w:color="auto" w:fill="FFFFFF"/>
        </w:rPr>
        <w:t>年</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i w:val="0"/>
          <w:caps w:val="0"/>
          <w:color w:val="333333"/>
          <w:spacing w:val="0"/>
          <w:sz w:val="32"/>
          <w:szCs w:val="32"/>
          <w:shd w:val="clear" w:color="auto" w:fill="FFFFFF"/>
        </w:rPr>
        <w:t>月</w:t>
      </w:r>
      <w:r>
        <w:rPr>
          <w:rFonts w:hint="eastAsia" w:ascii="仿宋_GB2312" w:hAnsi="仿宋_GB2312" w:eastAsia="仿宋_GB2312" w:cs="仿宋_GB2312"/>
          <w:i w:val="0"/>
          <w:caps w:val="0"/>
          <w:color w:val="333333"/>
          <w:spacing w:val="0"/>
          <w:sz w:val="32"/>
          <w:szCs w:val="32"/>
          <w:shd w:val="clear" w:color="auto" w:fill="FFFFFF"/>
          <w:lang w:eastAsia="zh-CN"/>
        </w:rPr>
        <w:t>，国务</w:t>
      </w:r>
      <w:r>
        <w:rPr>
          <w:rFonts w:hint="eastAsia" w:ascii="Times New Roman" w:hAnsi="Times New Roman" w:eastAsia="仿宋_GB2312" w:cs="Times New Roman"/>
          <w:sz w:val="32"/>
          <w:szCs w:val="32"/>
          <w:lang w:val="en-US" w:eastAsia="zh-CN"/>
        </w:rPr>
        <w:t>院印发了《2030年前碳达峰行动方案》</w:t>
      </w:r>
      <w:r>
        <w:rPr>
          <w:rFonts w:hint="eastAsia" w:ascii="仿宋_GB2312" w:eastAsia="仿宋_GB2312"/>
          <w:sz w:val="32"/>
          <w:szCs w:val="32"/>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baseline"/>
        <w:outlineLvl w:val="9"/>
        <w:rPr>
          <w:rFonts w:hint="eastAsia" w:ascii="仿宋_GB2312" w:eastAsia="仿宋_GB2312"/>
          <w:sz w:val="32"/>
          <w:szCs w:val="32"/>
          <w:lang w:eastAsia="zh-CN"/>
        </w:rPr>
      </w:pPr>
      <w:r>
        <w:rPr>
          <w:rFonts w:hint="default" w:ascii="Times New Roman" w:hAnsi="Times New Roman" w:eastAsia="仿宋_GB2312" w:cs="Times New Roman"/>
          <w:b/>
          <w:bCs/>
          <w:color w:val="auto"/>
          <w:sz w:val="32"/>
          <w:szCs w:val="32"/>
          <w:lang w:eastAsia="zh-CN"/>
        </w:rPr>
        <w:t>从市级层面来看：</w:t>
      </w:r>
      <w:r>
        <w:rPr>
          <w:rFonts w:hint="eastAsia" w:ascii="Times New Roman" w:hAnsi="Times New Roman" w:eastAsia="仿宋_GB2312" w:cs="Times New Roman"/>
          <w:sz w:val="32"/>
          <w:szCs w:val="32"/>
          <w:lang w:val="en-US" w:eastAsia="zh-CN"/>
        </w:rPr>
        <w:t>2022年，</w:t>
      </w:r>
      <w:r>
        <w:rPr>
          <w:rFonts w:ascii="仿宋_GB2312" w:eastAsia="仿宋_GB2312"/>
          <w:sz w:val="32"/>
          <w:szCs w:val="32"/>
        </w:rPr>
        <w:t>北京市碳达峰碳中</w:t>
      </w:r>
      <w:r>
        <w:rPr>
          <w:rFonts w:hint="eastAsia" w:ascii="仿宋_GB2312" w:eastAsia="仿宋_GB2312"/>
          <w:sz w:val="32"/>
          <w:szCs w:val="32"/>
        </w:rPr>
        <w:t>和</w:t>
      </w:r>
      <w:r>
        <w:rPr>
          <w:rFonts w:ascii="仿宋_GB2312" w:eastAsia="仿宋_GB2312"/>
          <w:sz w:val="32"/>
          <w:szCs w:val="32"/>
        </w:rPr>
        <w:t>工作领导小组</w:t>
      </w:r>
      <w:r>
        <w:rPr>
          <w:rFonts w:hint="eastAsia" w:ascii="仿宋_GB2312" w:eastAsia="仿宋_GB2312"/>
          <w:sz w:val="32"/>
          <w:szCs w:val="32"/>
        </w:rPr>
        <w:t>正式</w:t>
      </w:r>
      <w:r>
        <w:rPr>
          <w:rFonts w:ascii="仿宋_GB2312" w:eastAsia="仿宋_GB2312"/>
          <w:sz w:val="32"/>
          <w:szCs w:val="32"/>
        </w:rPr>
        <w:t>成立</w:t>
      </w:r>
      <w:r>
        <w:rPr>
          <w:rFonts w:hint="eastAsia" w:ascii="仿宋_GB2312" w:eastAsia="仿宋_GB2312"/>
          <w:sz w:val="32"/>
          <w:szCs w:val="32"/>
          <w:lang w:eastAsia="zh-CN"/>
        </w:rPr>
        <w:t>，</w:t>
      </w:r>
      <w:r>
        <w:rPr>
          <w:rFonts w:hint="eastAsia" w:ascii="仿宋_GB2312" w:eastAsia="仿宋_GB2312"/>
          <w:sz w:val="32"/>
          <w:szCs w:val="32"/>
        </w:rPr>
        <w:t>市政府</w:t>
      </w:r>
      <w:r>
        <w:rPr>
          <w:rFonts w:ascii="仿宋_GB2312" w:eastAsia="仿宋_GB2312"/>
          <w:sz w:val="32"/>
          <w:szCs w:val="32"/>
        </w:rPr>
        <w:t>印发《</w:t>
      </w:r>
      <w:r>
        <w:rPr>
          <w:rFonts w:hint="eastAsia" w:ascii="仿宋_GB2312" w:eastAsia="仿宋_GB2312"/>
          <w:sz w:val="32"/>
          <w:szCs w:val="32"/>
        </w:rPr>
        <w:t>北京市</w:t>
      </w:r>
      <w:r>
        <w:rPr>
          <w:rFonts w:ascii="仿宋_GB2312" w:eastAsia="仿宋_GB2312"/>
          <w:sz w:val="32"/>
          <w:szCs w:val="32"/>
        </w:rPr>
        <w:t>碳达峰实施方案》，系统</w:t>
      </w:r>
      <w:r>
        <w:rPr>
          <w:rFonts w:hint="eastAsia" w:ascii="仿宋_GB2312" w:eastAsia="仿宋_GB2312"/>
          <w:sz w:val="32"/>
          <w:szCs w:val="32"/>
        </w:rPr>
        <w:t>谋划</w:t>
      </w:r>
      <w:r>
        <w:rPr>
          <w:rFonts w:hint="eastAsia" w:ascii="Times New Roman" w:hAnsi="Times New Roman" w:eastAsia="仿宋_GB2312" w:cs="Times New Roman"/>
          <w:sz w:val="32"/>
          <w:szCs w:val="32"/>
          <w:lang w:val="en-US" w:eastAsia="zh-CN"/>
        </w:rPr>
        <w:t>2030</w:t>
      </w:r>
      <w:r>
        <w:rPr>
          <w:rFonts w:hint="eastAsia" w:ascii="仿宋_GB2312" w:eastAsia="仿宋_GB2312"/>
          <w:sz w:val="32"/>
          <w:szCs w:val="32"/>
        </w:rPr>
        <w:t>年</w:t>
      </w:r>
      <w:r>
        <w:rPr>
          <w:rFonts w:ascii="仿宋_GB2312" w:eastAsia="仿宋_GB2312"/>
          <w:sz w:val="32"/>
          <w:szCs w:val="32"/>
        </w:rPr>
        <w:t>前碳达峰碳中和工作</w:t>
      </w:r>
      <w:r>
        <w:rPr>
          <w:rFonts w:hint="eastAsia" w:ascii="仿宋_GB2312" w:eastAsia="仿宋_GB2312"/>
          <w:sz w:val="32"/>
          <w:szCs w:val="32"/>
          <w:lang w:eastAsia="zh-CN"/>
        </w:rPr>
        <w:t>。</w:t>
      </w:r>
      <w:r>
        <w:rPr>
          <w:rFonts w:hint="eastAsia" w:ascii="仿宋_GB2312" w:eastAsia="仿宋_GB2312"/>
          <w:sz w:val="32"/>
          <w:szCs w:val="32"/>
        </w:rPr>
        <w:t>印发《北京市</w:t>
      </w:r>
      <w:r>
        <w:rPr>
          <w:rFonts w:ascii="仿宋_GB2312" w:eastAsia="仿宋_GB2312"/>
          <w:sz w:val="32"/>
          <w:szCs w:val="32"/>
        </w:rPr>
        <w:t>碳达峰碳中和</w:t>
      </w:r>
      <w:r>
        <w:rPr>
          <w:rFonts w:hint="eastAsia" w:ascii="Times New Roman" w:hAnsi="Times New Roman" w:eastAsia="仿宋_GB2312" w:cs="Times New Roman"/>
          <w:sz w:val="32"/>
          <w:szCs w:val="32"/>
          <w:lang w:val="en-US" w:eastAsia="zh-CN"/>
        </w:rPr>
        <w:t>1+N</w:t>
      </w:r>
      <w:r>
        <w:rPr>
          <w:rFonts w:ascii="仿宋_GB2312" w:eastAsia="仿宋_GB2312"/>
          <w:sz w:val="32"/>
          <w:szCs w:val="32"/>
        </w:rPr>
        <w:t>政策体系编制工作方案</w:t>
      </w:r>
      <w:r>
        <w:rPr>
          <w:rFonts w:hint="eastAsia" w:ascii="仿宋_GB2312" w:eastAsia="仿宋_GB2312"/>
          <w:sz w:val="32"/>
          <w:szCs w:val="32"/>
        </w:rPr>
        <w:t>》，</w:t>
      </w:r>
      <w:r>
        <w:rPr>
          <w:rFonts w:ascii="仿宋_GB2312" w:eastAsia="仿宋_GB2312"/>
          <w:sz w:val="32"/>
          <w:szCs w:val="32"/>
        </w:rPr>
        <w:t>系统安排</w:t>
      </w:r>
      <w:r>
        <w:rPr>
          <w:rFonts w:hint="eastAsia" w:ascii="Times New Roman" w:hAnsi="Times New Roman" w:eastAsia="仿宋_GB2312" w:cs="Times New Roman"/>
          <w:sz w:val="32"/>
          <w:szCs w:val="32"/>
          <w:lang w:val="en-US" w:eastAsia="zh-CN"/>
        </w:rPr>
        <w:t>31</w:t>
      </w:r>
      <w:r>
        <w:rPr>
          <w:rFonts w:hint="eastAsia" w:ascii="仿宋_GB2312" w:eastAsia="仿宋_GB2312"/>
          <w:sz w:val="32"/>
          <w:szCs w:val="32"/>
        </w:rPr>
        <w:t>项</w:t>
      </w:r>
      <w:r>
        <w:rPr>
          <w:rFonts w:ascii="仿宋_GB2312" w:eastAsia="仿宋_GB2312"/>
          <w:sz w:val="32"/>
          <w:szCs w:val="32"/>
        </w:rPr>
        <w:t>政策</w:t>
      </w:r>
      <w:r>
        <w:rPr>
          <w:rFonts w:hint="eastAsia" w:ascii="仿宋_GB2312" w:eastAsia="仿宋_GB2312"/>
          <w:sz w:val="32"/>
          <w:szCs w:val="32"/>
        </w:rPr>
        <w:t>研究</w:t>
      </w:r>
      <w:r>
        <w:rPr>
          <w:rFonts w:ascii="仿宋_GB2312" w:eastAsia="仿宋_GB2312"/>
          <w:sz w:val="32"/>
          <w:szCs w:val="32"/>
        </w:rPr>
        <w:t>制定</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推动构建碳</w:t>
      </w:r>
      <w:r>
        <w:rPr>
          <w:rFonts w:ascii="仿宋_GB2312" w:eastAsia="仿宋_GB2312"/>
          <w:sz w:val="32"/>
          <w:szCs w:val="32"/>
        </w:rPr>
        <w:t>达峰碳中和</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1+N</w:t>
      </w:r>
      <w:r>
        <w:rPr>
          <w:rFonts w:hint="eastAsia" w:ascii="仿宋_GB2312" w:eastAsia="仿宋_GB2312"/>
          <w:sz w:val="32"/>
          <w:szCs w:val="32"/>
        </w:rPr>
        <w:t>”政策</w:t>
      </w:r>
      <w:r>
        <w:rPr>
          <w:rFonts w:ascii="仿宋_GB2312" w:eastAsia="仿宋_GB2312"/>
          <w:sz w:val="32"/>
          <w:szCs w:val="32"/>
        </w:rPr>
        <w:t>体系。</w:t>
      </w:r>
      <w:r>
        <w:rPr>
          <w:rFonts w:hint="eastAsia" w:ascii="仿宋_GB2312" w:eastAsia="仿宋_GB2312"/>
          <w:sz w:val="32"/>
          <w:szCs w:val="32"/>
          <w:lang w:eastAsia="zh-CN"/>
        </w:rPr>
        <w:t>要求各区结合实际，成立相应领导小组，制定实施方案，一体推进落实。</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baseline"/>
        <w:outlineLvl w:val="9"/>
        <w:rPr>
          <w:rFonts w:hint="eastAsia"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从区级层面来看：</w:t>
      </w:r>
      <w:r>
        <w:rPr>
          <w:rFonts w:hint="eastAsia" w:ascii="Times New Roman" w:hAnsi="Times New Roman" w:eastAsia="仿宋_GB2312" w:cs="Times New Roman"/>
          <w:b w:val="0"/>
          <w:bCs w:val="0"/>
          <w:color w:val="auto"/>
          <w:sz w:val="32"/>
          <w:szCs w:val="32"/>
          <w:lang w:val="en-US" w:eastAsia="zh-CN"/>
        </w:rPr>
        <w:t>李妍常务副区长批示，</w:t>
      </w:r>
      <w:r>
        <w:rPr>
          <w:rFonts w:hint="eastAsia" w:eastAsia="仿宋_GB2312" w:cs="Times New Roman"/>
          <w:b w:val="0"/>
          <w:bCs w:val="0"/>
          <w:color w:val="auto"/>
          <w:sz w:val="32"/>
          <w:szCs w:val="32"/>
          <w:lang w:val="en-US" w:eastAsia="zh-CN"/>
        </w:rPr>
        <w:t>“《北京市碳达峰实施方案》涉及多方面多部门，区发展改革委牵头，制定我区方案，明确任务、职责和分工”。在推动经济社会</w:t>
      </w:r>
      <w:r>
        <w:rPr>
          <w:rFonts w:hint="eastAsia" w:ascii="仿宋_GB2312" w:hAnsi="微软雅黑" w:eastAsia="仿宋_GB2312" w:cs="微软雅黑"/>
          <w:color w:val="auto"/>
          <w:kern w:val="2"/>
          <w:sz w:val="32"/>
          <w:szCs w:val="32"/>
          <w:shd w:val="clear" w:color="auto" w:fill="FFFFFF"/>
          <w:lang w:val="en-US" w:eastAsia="zh-CN" w:bidi="ar-SA"/>
        </w:rPr>
        <w:t>绿色低碳发展的大背景下，推动形成节约能源和保护环境的产业结构、生产方式、生活方式、空间格局需要政策支撑和保障。</w:t>
      </w:r>
    </w:p>
    <w:p>
      <w:pPr>
        <w:keepNext w:val="0"/>
        <w:keepLines w:val="0"/>
        <w:pageBreakBefore w:val="0"/>
        <w:widowControl w:val="0"/>
        <w:numPr>
          <w:ilvl w:val="-1"/>
          <w:numId w:val="0"/>
        </w:numPr>
        <w:kinsoku/>
        <w:wordWrap/>
        <w:overflowPunct/>
        <w:topLinePunct w:val="0"/>
        <w:bidi w:val="0"/>
        <w:spacing w:line="560" w:lineRule="exact"/>
        <w:ind w:left="0" w:leftChars="0" w:right="0" w:rightChars="0" w:firstLine="640" w:firstLineChars="200"/>
        <w:jc w:val="both"/>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二、《</w:t>
      </w:r>
      <w:r>
        <w:rPr>
          <w:rFonts w:hint="eastAsia" w:eastAsia="黑体" w:cs="Times New Roman"/>
          <w:sz w:val="32"/>
          <w:szCs w:val="40"/>
          <w:lang w:eastAsia="zh-CN"/>
        </w:rPr>
        <w:t>实施</w:t>
      </w:r>
      <w:r>
        <w:rPr>
          <w:rFonts w:hint="default" w:ascii="Times New Roman" w:hAnsi="Times New Roman" w:eastAsia="黑体" w:cs="Times New Roman"/>
          <w:sz w:val="32"/>
          <w:szCs w:val="40"/>
          <w:lang w:eastAsia="zh-CN"/>
        </w:rPr>
        <w:t>方案》的基本框架和主要内容</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eastAsia="仿宋_GB2312" w:cs="Times New Roman"/>
          <w:b w:val="0"/>
          <w:bCs w:val="0"/>
          <w:color w:val="auto"/>
          <w:sz w:val="32"/>
          <w:szCs w:val="32"/>
          <w:lang w:val="zh-CN" w:eastAsia="zh-CN"/>
        </w:rPr>
      </w:pPr>
      <w:r>
        <w:rPr>
          <w:rFonts w:hint="eastAsia" w:eastAsia="仿宋_GB2312" w:cs="Times New Roman"/>
          <w:b w:val="0"/>
          <w:bCs w:val="0"/>
          <w:color w:val="auto"/>
          <w:sz w:val="32"/>
          <w:szCs w:val="32"/>
          <w:lang w:val="zh-CN" w:eastAsia="zh-CN"/>
        </w:rPr>
        <w:t>《实施方案》共包括三部分，分别论述了总体要求、主要目标、重点任务等。</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eastAsia="仿宋_GB2312" w:cs="Times New Roman"/>
          <w:b w:val="0"/>
          <w:bCs/>
          <w:i w:val="0"/>
          <w:iCs w:val="0"/>
          <w:color w:val="auto"/>
          <w:sz w:val="32"/>
          <w:szCs w:val="32"/>
          <w:u w:val="none"/>
          <w:lang w:eastAsia="zh-CN"/>
        </w:rPr>
      </w:pPr>
      <w:r>
        <w:rPr>
          <w:rFonts w:hint="default" w:ascii="Times New Roman" w:hAnsi="Times New Roman" w:eastAsia="仿宋_GB2312" w:cs="Times New Roman"/>
          <w:b/>
          <w:bCs w:val="0"/>
          <w:i w:val="0"/>
          <w:iCs w:val="0"/>
          <w:color w:val="auto"/>
          <w:sz w:val="32"/>
          <w:szCs w:val="32"/>
          <w:u w:val="none"/>
          <w:lang w:eastAsia="zh-CN"/>
        </w:rPr>
        <w:t>第一部分</w:t>
      </w:r>
      <w:r>
        <w:rPr>
          <w:rFonts w:hint="eastAsia" w:ascii="Times New Roman" w:hAnsi="Times New Roman" w:eastAsia="仿宋_GB2312" w:cs="Times New Roman"/>
          <w:b/>
          <w:bCs w:val="0"/>
          <w:i w:val="0"/>
          <w:iCs w:val="0"/>
          <w:color w:val="auto"/>
          <w:sz w:val="32"/>
          <w:szCs w:val="32"/>
          <w:u w:val="none"/>
          <w:lang w:eastAsia="zh-CN"/>
        </w:rPr>
        <w:t>明确了</w:t>
      </w:r>
      <w:r>
        <w:rPr>
          <w:rStyle w:val="12"/>
          <w:rFonts w:hint="eastAsia" w:eastAsia="仿宋_GB2312" w:cs="Times New Roman"/>
          <w:b/>
          <w:bCs w:val="0"/>
          <w:i w:val="0"/>
          <w:iCs w:val="0"/>
          <w:color w:val="auto"/>
          <w:sz w:val="32"/>
          <w:szCs w:val="32"/>
          <w:u w:val="none"/>
          <w:lang w:eastAsia="zh-CN"/>
        </w:rPr>
        <w:t>指导思想和工作原则。</w:t>
      </w:r>
      <w:r>
        <w:rPr>
          <w:rFonts w:hint="eastAsia" w:ascii="仿宋_GB2312" w:hAnsi="微软雅黑" w:eastAsia="仿宋_GB2312" w:cs="微软雅黑"/>
          <w:color w:val="auto"/>
          <w:kern w:val="2"/>
          <w:sz w:val="32"/>
          <w:szCs w:val="32"/>
          <w:shd w:val="clear" w:color="auto" w:fill="FFFFFF"/>
          <w:lang w:val="en-US" w:eastAsia="zh-CN" w:bidi="ar-SA"/>
        </w:rPr>
        <w:t>以习近平新时代中国特色社会主义思想为指导，全面贯彻党的二十大精神，完整、准确、全面贯彻新</w:t>
      </w:r>
      <w:r>
        <w:rPr>
          <w:rFonts w:hint="eastAsia" w:ascii="Times New Roman" w:hAnsi="Times New Roman" w:eastAsia="仿宋_GB2312" w:cs="Times New Roman"/>
          <w:b w:val="0"/>
          <w:bCs w:val="0"/>
          <w:color w:val="auto"/>
          <w:sz w:val="32"/>
          <w:szCs w:val="32"/>
          <w:lang w:val="en-US" w:eastAsia="zh-CN"/>
        </w:rPr>
        <w:t>发展</w:t>
      </w:r>
      <w:r>
        <w:rPr>
          <w:rFonts w:hint="eastAsia" w:ascii="仿宋_GB2312" w:hAnsi="微软雅黑" w:eastAsia="仿宋_GB2312" w:cs="微软雅黑"/>
          <w:color w:val="auto"/>
          <w:kern w:val="2"/>
          <w:sz w:val="32"/>
          <w:szCs w:val="32"/>
          <w:shd w:val="clear" w:color="auto" w:fill="FFFFFF"/>
          <w:lang w:val="en-US" w:eastAsia="zh-CN" w:bidi="ar-SA"/>
        </w:rPr>
        <w:t>理念，加快</w:t>
      </w:r>
      <w:r>
        <w:rPr>
          <w:rFonts w:hint="eastAsia" w:ascii="Times New Roman" w:hAnsi="Times New Roman" w:eastAsia="仿宋_GB2312" w:cs="Times New Roman"/>
          <w:b w:val="0"/>
          <w:bCs w:val="0"/>
          <w:color w:val="auto"/>
          <w:sz w:val="32"/>
          <w:szCs w:val="32"/>
          <w:lang w:val="en-US" w:eastAsia="zh-CN"/>
        </w:rPr>
        <w:t>形成</w:t>
      </w:r>
      <w:r>
        <w:rPr>
          <w:rFonts w:hint="eastAsia" w:ascii="仿宋_GB2312" w:hAnsi="微软雅黑" w:eastAsia="仿宋_GB2312" w:cs="微软雅黑"/>
          <w:color w:val="auto"/>
          <w:kern w:val="2"/>
          <w:sz w:val="32"/>
          <w:szCs w:val="32"/>
          <w:shd w:val="clear" w:color="auto" w:fill="FFFFFF"/>
          <w:lang w:val="en-US" w:eastAsia="zh-CN" w:bidi="ar-SA"/>
        </w:rPr>
        <w:t>节约能源和保护环境的产业结构、生产方式、生活方式、空间格局。坚持统筹谋划、率先转型，节约优先、重点推进，政府引导、创新驱动，防范风险、安全降碳的工作原则，让绿色低碳成为首善之区经济社会发展的鲜明底色</w:t>
      </w:r>
      <w:r>
        <w:rPr>
          <w:rFonts w:hint="eastAsia" w:ascii="仿宋_GB2312" w:eastAsia="仿宋_GB2312"/>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default" w:ascii="仿宋_GB2312" w:hAnsi="微软雅黑" w:eastAsia="仿宋_GB2312" w:cs="微软雅黑"/>
          <w:color w:val="auto"/>
          <w:kern w:val="2"/>
          <w:sz w:val="32"/>
          <w:szCs w:val="32"/>
          <w:shd w:val="clear" w:color="auto" w:fill="FFFFFF"/>
          <w:lang w:val="en-US" w:eastAsia="zh-CN" w:bidi="ar-SA"/>
        </w:rPr>
      </w:pPr>
      <w:r>
        <w:rPr>
          <w:rStyle w:val="12"/>
          <w:rFonts w:hint="default" w:ascii="Times New Roman" w:hAnsi="Times New Roman" w:eastAsia="仿宋_GB2312" w:cs="Times New Roman"/>
          <w:b/>
          <w:bCs w:val="0"/>
          <w:i w:val="0"/>
          <w:iCs w:val="0"/>
          <w:color w:val="auto"/>
          <w:sz w:val="32"/>
          <w:szCs w:val="32"/>
          <w:u w:val="none"/>
          <w:lang w:eastAsia="zh-CN"/>
        </w:rPr>
        <w:t>第二部分</w:t>
      </w:r>
      <w:r>
        <w:rPr>
          <w:rStyle w:val="12"/>
          <w:rFonts w:hint="eastAsia" w:eastAsia="仿宋_GB2312" w:cs="Times New Roman"/>
          <w:b/>
          <w:bCs w:val="0"/>
          <w:i w:val="0"/>
          <w:iCs w:val="0"/>
          <w:color w:val="auto"/>
          <w:sz w:val="32"/>
          <w:szCs w:val="32"/>
          <w:u w:val="none"/>
          <w:lang w:eastAsia="zh-CN"/>
        </w:rPr>
        <w:t>提出了主要目标。</w:t>
      </w:r>
      <w:r>
        <w:rPr>
          <w:rFonts w:hint="eastAsia" w:ascii="仿宋_GB2312" w:hAnsi="微软雅黑" w:eastAsia="仿宋_GB2312" w:cs="微软雅黑"/>
          <w:color w:val="auto"/>
          <w:kern w:val="2"/>
          <w:sz w:val="32"/>
          <w:szCs w:val="32"/>
          <w:shd w:val="clear" w:color="auto" w:fill="FFFFFF"/>
          <w:lang w:val="en-US" w:eastAsia="zh-CN" w:bidi="ar-SA"/>
        </w:rPr>
        <w:t>“十四五”期间，单位地区生产总值能耗和二氧化碳排放达到市级要求，安全韧性低碳的能源体系建设取得阶段性进展，绿色低碳技术推广应用取得明显进展，碳达峰、碳中和的政策体系和工作机制进一步完善。到</w:t>
      </w:r>
      <w:r>
        <w:rPr>
          <w:rFonts w:hint="default" w:ascii="Times New Roman" w:hAnsi="Times New Roman" w:eastAsia="楷体_GB2312" w:cs="Times New Roman"/>
          <w:b w:val="0"/>
          <w:bCs w:val="0"/>
          <w:color w:val="auto"/>
          <w:kern w:val="2"/>
          <w:sz w:val="32"/>
          <w:szCs w:val="32"/>
          <w:highlight w:val="none"/>
          <w:lang w:val="en-US" w:eastAsia="zh-CN" w:bidi="ar-SA"/>
        </w:rPr>
        <w:t>2025</w:t>
      </w:r>
      <w:r>
        <w:rPr>
          <w:rFonts w:hint="eastAsia" w:ascii="仿宋_GB2312" w:hAnsi="微软雅黑" w:eastAsia="仿宋_GB2312" w:cs="微软雅黑"/>
          <w:color w:val="auto"/>
          <w:kern w:val="2"/>
          <w:sz w:val="32"/>
          <w:szCs w:val="32"/>
          <w:shd w:val="clear" w:color="auto" w:fill="FFFFFF"/>
          <w:lang w:val="en-US" w:eastAsia="zh-CN" w:bidi="ar-SA"/>
        </w:rPr>
        <w:t>年，可再生能源消费比重完成市级下达目标，单位地区生产总值能耗比</w:t>
      </w:r>
      <w:r>
        <w:rPr>
          <w:rFonts w:hint="default" w:ascii="Times New Roman" w:hAnsi="Times New Roman" w:eastAsia="楷体_GB2312" w:cs="Times New Roman"/>
          <w:b w:val="0"/>
          <w:bCs w:val="0"/>
          <w:color w:val="auto"/>
          <w:kern w:val="2"/>
          <w:sz w:val="32"/>
          <w:szCs w:val="32"/>
          <w:highlight w:val="none"/>
          <w:lang w:val="en-US" w:eastAsia="zh-CN" w:bidi="ar-SA"/>
        </w:rPr>
        <w:t>2020</w:t>
      </w:r>
      <w:r>
        <w:rPr>
          <w:rFonts w:hint="eastAsia" w:ascii="仿宋_GB2312" w:hAnsi="微软雅黑" w:eastAsia="仿宋_GB2312" w:cs="微软雅黑"/>
          <w:color w:val="auto"/>
          <w:kern w:val="2"/>
          <w:sz w:val="32"/>
          <w:szCs w:val="32"/>
          <w:shd w:val="clear" w:color="auto" w:fill="FFFFFF"/>
          <w:lang w:val="en-US" w:eastAsia="zh-CN" w:bidi="ar-SA"/>
        </w:rPr>
        <w:t>年下降</w:t>
      </w:r>
      <w:r>
        <w:rPr>
          <w:rFonts w:hint="default" w:ascii="Times New Roman" w:hAnsi="Times New Roman" w:eastAsia="楷体_GB2312" w:cs="Times New Roman"/>
          <w:b w:val="0"/>
          <w:bCs w:val="0"/>
          <w:color w:val="auto"/>
          <w:kern w:val="2"/>
          <w:sz w:val="32"/>
          <w:szCs w:val="32"/>
          <w:highlight w:val="none"/>
          <w:lang w:val="en-US" w:eastAsia="zh-CN" w:bidi="ar-SA"/>
        </w:rPr>
        <w:t>14%</w:t>
      </w:r>
      <w:r>
        <w:rPr>
          <w:rFonts w:hint="eastAsia" w:ascii="仿宋_GB2312" w:hAnsi="微软雅黑" w:eastAsia="仿宋_GB2312" w:cs="微软雅黑"/>
          <w:color w:val="auto"/>
          <w:kern w:val="2"/>
          <w:sz w:val="32"/>
          <w:szCs w:val="32"/>
          <w:shd w:val="clear" w:color="auto" w:fill="FFFFFF"/>
          <w:lang w:val="en-US" w:eastAsia="zh-CN" w:bidi="ar-SA"/>
        </w:rPr>
        <w:t>，单位地区生产总值二氧化碳排放下降确保完成市级下达目标。</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Style w:val="12"/>
          <w:rFonts w:hint="default" w:ascii="Times New Roman" w:hAnsi="Times New Roman" w:eastAsia="仿宋_GB2312" w:cs="Times New Roman"/>
          <w:b w:val="0"/>
          <w:bCs/>
          <w:i w:val="0"/>
          <w:iCs w:val="0"/>
          <w:color w:val="auto"/>
          <w:sz w:val="32"/>
          <w:szCs w:val="32"/>
          <w:u w:val="none"/>
          <w:lang w:eastAsia="zh-CN"/>
        </w:rPr>
      </w:pPr>
      <w:r>
        <w:rPr>
          <w:rFonts w:hint="eastAsia" w:ascii="仿宋_GB2312" w:hAnsi="微软雅黑" w:eastAsia="仿宋_GB2312" w:cs="微软雅黑"/>
          <w:color w:val="auto"/>
          <w:kern w:val="2"/>
          <w:sz w:val="32"/>
          <w:szCs w:val="32"/>
          <w:shd w:val="clear" w:color="auto" w:fill="FFFFFF"/>
          <w:lang w:val="en-US" w:eastAsia="zh-CN" w:bidi="ar-SA"/>
        </w:rPr>
        <w:t>“十五五”期间，单位地区生产总值能耗和二氧化碳排放持续下降，部分重点行业能源利用效率力争达到国家先进水平，经济社会发展全面绿色转型取得明显成效，碳达峰、碳中和政策体系基本健全。到</w:t>
      </w:r>
      <w:r>
        <w:rPr>
          <w:rFonts w:hint="default" w:ascii="Times New Roman" w:hAnsi="Times New Roman" w:eastAsia="楷体_GB2312" w:cs="Times New Roman"/>
          <w:b w:val="0"/>
          <w:bCs w:val="0"/>
          <w:color w:val="auto"/>
          <w:kern w:val="2"/>
          <w:sz w:val="32"/>
          <w:szCs w:val="32"/>
          <w:highlight w:val="none"/>
          <w:lang w:val="en-US" w:eastAsia="zh-CN" w:bidi="ar-SA"/>
        </w:rPr>
        <w:t>2030</w:t>
      </w:r>
      <w:r>
        <w:rPr>
          <w:rFonts w:hint="eastAsia" w:ascii="仿宋_GB2312" w:hAnsi="微软雅黑" w:eastAsia="仿宋_GB2312" w:cs="微软雅黑"/>
          <w:color w:val="auto"/>
          <w:kern w:val="2"/>
          <w:sz w:val="32"/>
          <w:szCs w:val="32"/>
          <w:shd w:val="clear" w:color="auto" w:fill="FFFFFF"/>
          <w:lang w:val="en-US" w:eastAsia="zh-CN" w:bidi="ar-SA"/>
        </w:rPr>
        <w:t>年，</w:t>
      </w:r>
      <w:r>
        <w:rPr>
          <w:rFonts w:hint="eastAsia" w:ascii="仿宋_GB2312" w:hAnsi="微软雅黑" w:eastAsia="仿宋_GB2312" w:cs="微软雅黑"/>
          <w:color w:val="auto"/>
          <w:kern w:val="2"/>
          <w:sz w:val="32"/>
          <w:szCs w:val="32"/>
          <w:highlight w:val="none"/>
          <w:shd w:val="clear" w:color="auto" w:fill="FFFFFF"/>
          <w:lang w:val="en-US" w:eastAsia="zh-CN" w:bidi="ar-SA"/>
        </w:rPr>
        <w:t>可再生能源消费比重完成市级下达目标，</w:t>
      </w:r>
      <w:r>
        <w:rPr>
          <w:rFonts w:hint="eastAsia" w:ascii="仿宋_GB2312" w:hAnsi="微软雅黑" w:eastAsia="仿宋_GB2312" w:cs="微软雅黑"/>
          <w:color w:val="auto"/>
          <w:kern w:val="2"/>
          <w:sz w:val="32"/>
          <w:szCs w:val="32"/>
          <w:shd w:val="clear" w:color="auto" w:fill="FFFFFF"/>
          <w:lang w:val="en-US" w:eastAsia="zh-CN" w:bidi="ar-SA"/>
        </w:rPr>
        <w:t>单位地区生产总值二氧化碳排放确保完成市级下达目标，确保如期实现</w:t>
      </w:r>
      <w:r>
        <w:rPr>
          <w:rFonts w:hint="default" w:ascii="Times New Roman" w:hAnsi="Times New Roman" w:eastAsia="楷体_GB2312" w:cs="Times New Roman"/>
          <w:b w:val="0"/>
          <w:bCs w:val="0"/>
          <w:color w:val="auto"/>
          <w:kern w:val="2"/>
          <w:sz w:val="32"/>
          <w:szCs w:val="32"/>
          <w:highlight w:val="none"/>
          <w:lang w:val="en-US" w:eastAsia="zh-CN" w:bidi="ar-SA"/>
        </w:rPr>
        <w:t>2030</w:t>
      </w:r>
      <w:r>
        <w:rPr>
          <w:rFonts w:hint="eastAsia" w:ascii="仿宋_GB2312" w:hAnsi="微软雅黑" w:eastAsia="仿宋_GB2312" w:cs="微软雅黑"/>
          <w:color w:val="auto"/>
          <w:kern w:val="2"/>
          <w:sz w:val="32"/>
          <w:szCs w:val="32"/>
          <w:shd w:val="clear" w:color="auto" w:fill="FFFFFF"/>
          <w:lang w:val="en-US" w:eastAsia="zh-CN" w:bidi="ar-SA"/>
        </w:rPr>
        <w:t>年前碳达峰目标。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Regular" w:hAnsi="Times New Roman Regular" w:eastAsia="仿宋_GB2312" w:cs="Times New Roman Regular"/>
          <w:kern w:val="2"/>
          <w:sz w:val="32"/>
          <w:szCs w:val="32"/>
          <w:highlight w:val="none"/>
          <w:lang w:val="en-US" w:eastAsia="zh-CN" w:bidi="ar-SA"/>
        </w:rPr>
      </w:pPr>
      <w:r>
        <w:rPr>
          <w:rStyle w:val="12"/>
          <w:rFonts w:hint="default" w:ascii="Times New Roman" w:hAnsi="Times New Roman" w:eastAsia="仿宋_GB2312" w:cs="Times New Roman"/>
          <w:b/>
          <w:bCs w:val="0"/>
          <w:i w:val="0"/>
          <w:iCs w:val="0"/>
          <w:color w:val="auto"/>
          <w:sz w:val="32"/>
          <w:szCs w:val="32"/>
          <w:u w:val="none"/>
          <w:lang w:eastAsia="zh-CN"/>
        </w:rPr>
        <w:t>第三部分</w:t>
      </w:r>
      <w:r>
        <w:rPr>
          <w:rFonts w:hint="eastAsia" w:ascii="Times New Roman" w:hAnsi="Times New Roman" w:eastAsia="仿宋_GB2312" w:cs="Times New Roman"/>
          <w:b/>
          <w:bCs w:val="0"/>
          <w:i w:val="0"/>
          <w:iCs w:val="0"/>
          <w:color w:val="auto"/>
          <w:sz w:val="32"/>
          <w:szCs w:val="32"/>
          <w:u w:val="none"/>
          <w:lang w:eastAsia="zh-CN"/>
        </w:rPr>
        <w:t>确定</w:t>
      </w:r>
      <w:r>
        <w:rPr>
          <w:rFonts w:hint="default" w:ascii="Times New Roman" w:hAnsi="Times New Roman" w:eastAsia="仿宋_GB2312" w:cs="Times New Roman"/>
          <w:b/>
          <w:bCs w:val="0"/>
          <w:i w:val="0"/>
          <w:iCs w:val="0"/>
          <w:color w:val="auto"/>
          <w:sz w:val="32"/>
          <w:szCs w:val="32"/>
          <w:u w:val="none"/>
          <w:lang w:eastAsia="zh-CN"/>
        </w:rPr>
        <w:t>了</w:t>
      </w:r>
      <w:r>
        <w:rPr>
          <w:rFonts w:hint="eastAsia" w:ascii="Times New Roman" w:hAnsi="Times New Roman" w:eastAsia="仿宋_GB2312" w:cs="Times New Roman"/>
          <w:b/>
          <w:bCs w:val="0"/>
          <w:i w:val="0"/>
          <w:iCs w:val="0"/>
          <w:color w:val="auto"/>
          <w:sz w:val="32"/>
          <w:szCs w:val="32"/>
          <w:u w:val="none"/>
          <w:lang w:eastAsia="zh-CN"/>
        </w:rPr>
        <w:t>重点任务</w:t>
      </w:r>
      <w:r>
        <w:rPr>
          <w:rFonts w:hint="default" w:ascii="Times New Roman" w:hAnsi="Times New Roman" w:eastAsia="仿宋_GB2312" w:cs="Times New Roman"/>
          <w:b/>
          <w:bCs w:val="0"/>
          <w:i w:val="0"/>
          <w:iCs w:val="0"/>
          <w:color w:val="auto"/>
          <w:sz w:val="32"/>
          <w:szCs w:val="32"/>
          <w:u w:val="none"/>
          <w:lang w:eastAsia="zh-CN"/>
        </w:rPr>
        <w:t>。</w:t>
      </w:r>
      <w:r>
        <w:rPr>
          <w:rFonts w:hint="eastAsia" w:ascii="仿宋_GB2312" w:hAnsi="微软雅黑" w:eastAsia="仿宋_GB2312" w:cs="微软雅黑"/>
          <w:color w:val="auto"/>
          <w:kern w:val="2"/>
          <w:sz w:val="32"/>
          <w:szCs w:val="32"/>
          <w:shd w:val="clear" w:color="auto" w:fill="FFFFFF"/>
          <w:lang w:val="en-US" w:eastAsia="zh-CN" w:bidi="ar-SA"/>
        </w:rPr>
        <w:t>重点工作任务共包含</w:t>
      </w:r>
      <w:r>
        <w:rPr>
          <w:rFonts w:hint="eastAsia" w:ascii="Times New Roman" w:hAnsi="Times New Roman" w:eastAsia="楷体_GB2312" w:cs="Times New Roman"/>
          <w:b w:val="0"/>
          <w:bCs w:val="0"/>
          <w:color w:val="auto"/>
          <w:kern w:val="2"/>
          <w:sz w:val="32"/>
          <w:szCs w:val="32"/>
          <w:highlight w:val="none"/>
          <w:lang w:val="en-US" w:eastAsia="zh-CN" w:bidi="ar-SA"/>
        </w:rPr>
        <w:t>6</w:t>
      </w:r>
      <w:r>
        <w:rPr>
          <w:rFonts w:hint="eastAsia" w:ascii="仿宋_GB2312" w:hAnsi="微软雅黑" w:eastAsia="仿宋_GB2312" w:cs="微软雅黑"/>
          <w:color w:val="auto"/>
          <w:kern w:val="2"/>
          <w:sz w:val="32"/>
          <w:szCs w:val="32"/>
          <w:shd w:val="clear" w:color="auto" w:fill="FFFFFF"/>
          <w:lang w:val="en-US" w:eastAsia="zh-CN" w:bidi="ar-SA"/>
        </w:rPr>
        <w:t>个方面、</w:t>
      </w:r>
      <w:r>
        <w:rPr>
          <w:rFonts w:hint="eastAsia" w:ascii="Times New Roman" w:hAnsi="Times New Roman" w:eastAsia="楷体_GB2312" w:cs="Times New Roman"/>
          <w:b w:val="0"/>
          <w:bCs w:val="0"/>
          <w:color w:val="auto"/>
          <w:kern w:val="2"/>
          <w:sz w:val="32"/>
          <w:szCs w:val="32"/>
          <w:highlight w:val="none"/>
          <w:lang w:val="en-US" w:eastAsia="zh-CN" w:bidi="ar-SA"/>
        </w:rPr>
        <w:t>2</w:t>
      </w:r>
      <w:r>
        <w:rPr>
          <w:rFonts w:hint="eastAsia" w:eastAsia="楷体_GB2312" w:cs="Times New Roman"/>
          <w:b w:val="0"/>
          <w:bCs w:val="0"/>
          <w:color w:val="auto"/>
          <w:kern w:val="2"/>
          <w:sz w:val="32"/>
          <w:szCs w:val="32"/>
          <w:highlight w:val="none"/>
          <w:lang w:val="en-US" w:eastAsia="zh-CN" w:bidi="ar-SA"/>
        </w:rPr>
        <w:t>1</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第一个方面</w:t>
      </w:r>
      <w:r>
        <w:rPr>
          <w:rFonts w:hint="eastAsia" w:ascii="仿宋_GB2312" w:hAnsi="微软雅黑" w:eastAsia="仿宋_GB2312" w:cs="微软雅黑"/>
          <w:color w:val="auto"/>
          <w:kern w:val="2"/>
          <w:sz w:val="32"/>
          <w:szCs w:val="32"/>
          <w:shd w:val="clear" w:color="auto" w:fill="FFFFFF"/>
          <w:lang w:val="en-US" w:eastAsia="zh-CN" w:bidi="ar-SA"/>
        </w:rPr>
        <w:t>，深入推动城市治理体系建设，包括构建绿色低碳规划引领格局、构建绿色低碳城市更新格局、构建绿色低碳全民行动格局等</w:t>
      </w:r>
      <w:r>
        <w:rPr>
          <w:rFonts w:hint="eastAsia" w:ascii="Times New Roman" w:hAnsi="Times New Roman" w:eastAsia="楷体_GB2312" w:cs="Times New Roman"/>
          <w:b w:val="0"/>
          <w:bCs w:val="0"/>
          <w:color w:val="auto"/>
          <w:kern w:val="2"/>
          <w:sz w:val="32"/>
          <w:szCs w:val="32"/>
          <w:highlight w:val="none"/>
          <w:lang w:val="en-US" w:eastAsia="zh-CN" w:bidi="ar-SA"/>
        </w:rPr>
        <w:t>3</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第二个方面</w:t>
      </w:r>
      <w:r>
        <w:rPr>
          <w:rFonts w:hint="eastAsia" w:ascii="仿宋_GB2312" w:hAnsi="微软雅黑" w:eastAsia="仿宋_GB2312" w:cs="微软雅黑"/>
          <w:color w:val="auto"/>
          <w:kern w:val="2"/>
          <w:sz w:val="32"/>
          <w:szCs w:val="32"/>
          <w:shd w:val="clear" w:color="auto" w:fill="FFFFFF"/>
          <w:lang w:val="en-US" w:eastAsia="zh-CN" w:bidi="ar-SA"/>
        </w:rPr>
        <w:t>，深入推动能源消费绿色低碳转型，包括持续提升能源利用效率、支持鼓励新能源发展、逐步推进供热系统重构、积极推动试点示范项目等</w:t>
      </w:r>
      <w:r>
        <w:rPr>
          <w:rFonts w:hint="eastAsia" w:ascii="Times New Roman" w:hAnsi="Times New Roman" w:eastAsia="楷体_GB2312" w:cs="Times New Roman"/>
          <w:b w:val="0"/>
          <w:bCs w:val="0"/>
          <w:color w:val="auto"/>
          <w:kern w:val="2"/>
          <w:sz w:val="32"/>
          <w:szCs w:val="32"/>
          <w:highlight w:val="none"/>
          <w:lang w:val="en-US" w:eastAsia="zh-CN" w:bidi="ar-SA"/>
        </w:rPr>
        <w:t>4</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第三个方面</w:t>
      </w:r>
      <w:r>
        <w:rPr>
          <w:rFonts w:hint="eastAsia" w:ascii="仿宋_GB2312" w:hAnsi="微软雅黑" w:eastAsia="仿宋_GB2312" w:cs="微软雅黑"/>
          <w:color w:val="auto"/>
          <w:kern w:val="2"/>
          <w:sz w:val="32"/>
          <w:szCs w:val="32"/>
          <w:shd w:val="clear" w:color="auto" w:fill="FFFFFF"/>
          <w:lang w:val="en-US" w:eastAsia="zh-CN" w:bidi="ar-SA"/>
        </w:rPr>
        <w:t>，深入推动重点领域绿色低碳发展，包括促进科技成果转化应用、推动产业结构深度优化、助力建筑领域绿色低碳转型、着力构建绿色低碳交通体系、探索发展循环经济等</w:t>
      </w:r>
      <w:r>
        <w:rPr>
          <w:rFonts w:hint="eastAsia" w:eastAsia="楷体_GB2312" w:cs="Times New Roman"/>
          <w:b w:val="0"/>
          <w:bCs w:val="0"/>
          <w:color w:val="auto"/>
          <w:kern w:val="2"/>
          <w:sz w:val="32"/>
          <w:szCs w:val="32"/>
          <w:highlight w:val="none"/>
          <w:lang w:val="en-US" w:eastAsia="zh-CN" w:bidi="ar-SA"/>
        </w:rPr>
        <w:t>5</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第四个方面</w:t>
      </w:r>
      <w:r>
        <w:rPr>
          <w:rFonts w:hint="eastAsia" w:ascii="仿宋_GB2312" w:hAnsi="微软雅黑" w:eastAsia="仿宋_GB2312" w:cs="微软雅黑"/>
          <w:color w:val="auto"/>
          <w:kern w:val="2"/>
          <w:sz w:val="32"/>
          <w:szCs w:val="32"/>
          <w:shd w:val="clear" w:color="auto" w:fill="FFFFFF"/>
          <w:lang w:val="en-US" w:eastAsia="zh-CN" w:bidi="ar-SA"/>
        </w:rPr>
        <w:t>，深入推动法规政策标准体系建设，包括着力构建低碳法规标准体系</w:t>
      </w:r>
      <w:bookmarkStart w:id="0" w:name="_GoBack"/>
      <w:bookmarkEnd w:id="0"/>
      <w:r>
        <w:rPr>
          <w:rFonts w:hint="eastAsia" w:ascii="仿宋_GB2312" w:hAnsi="微软雅黑" w:eastAsia="仿宋_GB2312" w:cs="微软雅黑"/>
          <w:color w:val="auto"/>
          <w:kern w:val="2"/>
          <w:sz w:val="32"/>
          <w:szCs w:val="32"/>
          <w:shd w:val="clear" w:color="auto" w:fill="FFFFFF"/>
          <w:lang w:val="en-US" w:eastAsia="zh-CN" w:bidi="ar-SA"/>
        </w:rPr>
        <w:t>，提升统计、计量和监测能力，完善重点碳排放单位管理制度，健全政策体系和市场机制等</w:t>
      </w:r>
      <w:r>
        <w:rPr>
          <w:rFonts w:hint="eastAsia" w:ascii="Times New Roman" w:hAnsi="Times New Roman" w:eastAsia="楷体_GB2312" w:cs="Times New Roman"/>
          <w:b w:val="0"/>
          <w:bCs w:val="0"/>
          <w:color w:val="auto"/>
          <w:kern w:val="2"/>
          <w:sz w:val="32"/>
          <w:szCs w:val="32"/>
          <w:highlight w:val="none"/>
          <w:lang w:val="en-US" w:eastAsia="zh-CN" w:bidi="ar-SA"/>
        </w:rPr>
        <w:t>4</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第五个方面</w:t>
      </w:r>
      <w:r>
        <w:rPr>
          <w:rFonts w:hint="eastAsia" w:ascii="仿宋_GB2312" w:hAnsi="微软雅黑" w:eastAsia="仿宋_GB2312" w:cs="微软雅黑"/>
          <w:color w:val="auto"/>
          <w:kern w:val="2"/>
          <w:sz w:val="32"/>
          <w:szCs w:val="32"/>
          <w:shd w:val="clear" w:color="auto" w:fill="FFFFFF"/>
          <w:lang w:val="en-US" w:eastAsia="zh-CN" w:bidi="ar-SA"/>
        </w:rPr>
        <w:t>，深入推动区域低碳合作机制建设，包括加强区域绿色低碳合作、深化国际合作等</w:t>
      </w:r>
      <w:r>
        <w:rPr>
          <w:rFonts w:hint="eastAsia" w:ascii="Times New Roman" w:hAnsi="Times New Roman" w:eastAsia="楷体_GB2312" w:cs="Times New Roman"/>
          <w:b w:val="0"/>
          <w:bCs w:val="0"/>
          <w:color w:val="auto"/>
          <w:kern w:val="2"/>
          <w:sz w:val="32"/>
          <w:szCs w:val="32"/>
          <w:highlight w:val="none"/>
          <w:lang w:val="en-US" w:eastAsia="zh-CN" w:bidi="ar-SA"/>
        </w:rPr>
        <w:t>2</w:t>
      </w:r>
      <w:r>
        <w:rPr>
          <w:rFonts w:hint="eastAsia" w:ascii="仿宋_GB2312" w:hAnsi="微软雅黑" w:eastAsia="仿宋_GB2312" w:cs="微软雅黑"/>
          <w:color w:val="auto"/>
          <w:kern w:val="2"/>
          <w:sz w:val="32"/>
          <w:szCs w:val="32"/>
          <w:shd w:val="clear" w:color="auto" w:fill="FFFFFF"/>
          <w:lang w:val="en-US" w:eastAsia="zh-CN" w:bidi="ar-SA"/>
        </w:rPr>
        <w:t>个领域；</w:t>
      </w:r>
      <w:r>
        <w:rPr>
          <w:rFonts w:hint="eastAsia" w:ascii="仿宋_GB2312" w:hAnsi="微软雅黑" w:eastAsia="仿宋_GB2312" w:cs="微软雅黑"/>
          <w:b/>
          <w:bCs/>
          <w:color w:val="auto"/>
          <w:kern w:val="2"/>
          <w:sz w:val="32"/>
          <w:szCs w:val="32"/>
          <w:shd w:val="clear" w:color="auto" w:fill="FFFFFF"/>
          <w:lang w:val="en-US" w:eastAsia="zh-CN" w:bidi="ar-SA"/>
        </w:rPr>
        <w:t>第六个方面</w:t>
      </w:r>
      <w:r>
        <w:rPr>
          <w:rFonts w:hint="eastAsia" w:ascii="仿宋_GB2312" w:hAnsi="微软雅黑" w:eastAsia="仿宋_GB2312" w:cs="微软雅黑"/>
          <w:color w:val="auto"/>
          <w:kern w:val="2"/>
          <w:sz w:val="32"/>
          <w:szCs w:val="32"/>
          <w:shd w:val="clear" w:color="auto" w:fill="FFFFFF"/>
          <w:lang w:val="en-US" w:eastAsia="zh-CN" w:bidi="ar-SA"/>
        </w:rPr>
        <w:t>，深入推动组织保障体系建设，包括强化统筹协调、建立健全目标责任管理制度、开展动态评估等</w:t>
      </w:r>
      <w:r>
        <w:rPr>
          <w:rFonts w:hint="eastAsia" w:ascii="Times New Roman" w:hAnsi="Times New Roman" w:eastAsia="楷体_GB2312" w:cs="Times New Roman"/>
          <w:b w:val="0"/>
          <w:bCs w:val="0"/>
          <w:color w:val="auto"/>
          <w:kern w:val="2"/>
          <w:sz w:val="32"/>
          <w:szCs w:val="32"/>
          <w:highlight w:val="none"/>
          <w:lang w:val="en-US" w:eastAsia="zh-CN" w:bidi="ar-SA"/>
        </w:rPr>
        <w:t>3</w:t>
      </w:r>
      <w:r>
        <w:rPr>
          <w:rFonts w:hint="eastAsia" w:ascii="仿宋_GB2312" w:hAnsi="微软雅黑" w:eastAsia="仿宋_GB2312" w:cs="微软雅黑"/>
          <w:color w:val="auto"/>
          <w:kern w:val="2"/>
          <w:sz w:val="32"/>
          <w:szCs w:val="32"/>
          <w:shd w:val="clear" w:color="auto" w:fill="FFFFFF"/>
          <w:lang w:val="en-US" w:eastAsia="zh-CN" w:bidi="ar-SA"/>
        </w:rPr>
        <w:t>个领域。</w:t>
      </w:r>
    </w:p>
    <w:p>
      <w:pPr>
        <w:pStyle w:val="6"/>
        <w:keepNext w:val="0"/>
        <w:keepLines w:val="0"/>
        <w:pageBreakBefore w:val="0"/>
        <w:widowControl w:val="0"/>
        <w:kinsoku/>
        <w:wordWrap/>
        <w:overflowPunct/>
        <w:topLinePunct w:val="0"/>
        <w:bidi w:val="0"/>
        <w:spacing w:after="0" w:line="560" w:lineRule="exact"/>
      </w:pPr>
    </w:p>
    <w:sectPr>
      <w:footerReference r:id="rId3" w:type="default"/>
      <w:pgSz w:w="11906" w:h="16838"/>
      <w:pgMar w:top="2098" w:right="1474" w:bottom="1984" w:left="1587" w:header="851" w:footer="794"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0040203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swiss"/>
    <w:pitch w:val="default"/>
    <w:sig w:usb0="00000000" w:usb1="00000000" w:usb2="00000000" w:usb3="00000000" w:csb0="00040000" w:csb1="00000000"/>
  </w:font>
  <w:font w:name="Helvetica">
    <w:altName w:val="Arial"/>
    <w:panose1 w:val="020B0504020202020204"/>
    <w:charset w:val="00"/>
    <w:family w:val="auto"/>
    <w:pitch w:val="default"/>
    <w:sig w:usb0="00000000" w:usb1="00000000" w:usb2="00000000" w:usb3="00000000" w:csb0="00000001" w:csb1="00000000"/>
  </w:font>
  <w:font w:name="方正楷体_GBK">
    <w:altName w:val="微软雅黑"/>
    <w:panose1 w:val="00000000000000000000"/>
    <w:charset w:val="86"/>
    <w:family w:val="auto"/>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Adobe 黑体 Std R">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KaiTi_GB2312">
    <w:altName w:val="Segoe Print"/>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等线">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等线 Light">
    <w:altName w:val="Segoe Print"/>
    <w:panose1 w:val="00000000000000000000"/>
    <w:charset w:val="00"/>
    <w:family w:val="auto"/>
    <w:pitch w:val="default"/>
    <w:sig w:usb0="00000000" w:usb1="00000000" w:usb2="00000000" w:usb3="00000000" w:csb0="00000000" w:csb1="00000000"/>
  </w:font>
  <w:font w:name="Mongolian Baiti">
    <w:panose1 w:val="03000500000000000000"/>
    <w:charset w:val="00"/>
    <w:family w:val="script"/>
    <w:pitch w:val="default"/>
    <w:sig w:usb0="80000023" w:usb1="00000000" w:usb2="0002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Monaco">
    <w:altName w:val="Courier New"/>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ongti SC">
    <w:altName w:val="宋体"/>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小标宋_GBK">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ź�">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舒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FZFSK--GBK1-0">
    <w:altName w:val="黑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40001" w:csb1="00000000"/>
  </w:font>
  <w:font w:name="Calibri">
    <w:panose1 w:val="020F0502020204030204"/>
    <w:charset w:val="01"/>
    <w:family w:val="auto"/>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
    <w:altName w:val="Lucida Sans Unicode"/>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Tw Cen MT">
    <w:altName w:val="Segoe Print"/>
    <w:panose1 w:val="020B0602020104020603"/>
    <w:charset w:val="00"/>
    <w:family w:val="auto"/>
    <w:pitch w:val="default"/>
    <w:sig w:usb0="00000000" w:usb1="00000000" w:usb2="00000000" w:usb3="00000000" w:csb0="20000003" w:csb1="0000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鐎瑰缍�">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ngLiU-ExtB">
    <w:panose1 w:val="02020500000000000000"/>
    <w:charset w:val="88"/>
    <w:family w:val="auto"/>
    <w:pitch w:val="default"/>
    <w:sig w:usb0="8000002F" w:usb1="02000008" w:usb2="00000000"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瀹嬩綋">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8" w:usb3="00000000" w:csb0="000001FF"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Bodoni MT Poster Compressed">
    <w:altName w:val="Segoe Print"/>
    <w:panose1 w:val="02070706080601050204"/>
    <w:charset w:val="00"/>
    <w:family w:val="auto"/>
    <w:pitch w:val="default"/>
    <w:sig w:usb0="00000000" w:usb1="00000000" w:usb2="00000000" w:usb3="00000000" w:csb0="20000011" w:csb1="00000000"/>
  </w:font>
  <w:font w:name="Chiller">
    <w:altName w:val="Gabriola"/>
    <w:panose1 w:val="04020404031007020602"/>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方正魏碑简体">
    <w:altName w:val="微软雅黑"/>
    <w:panose1 w:val="02010601030101010101"/>
    <w:charset w:val="86"/>
    <w:family w:val="auto"/>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华文中宋_GB2312">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Microsoft YaHei UI">
    <w:altName w:val="宋体"/>
    <w:panose1 w:val="020B0503020204020204"/>
    <w:charset w:val="86"/>
    <w:family w:val="auto"/>
    <w:pitch w:val="default"/>
    <w:sig w:usb0="00000000" w:usb1="0000000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altName w:val="Gabriola"/>
    <w:panose1 w:val="04030905020B02020C02"/>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Kristen ITC">
    <w:altName w:val="Mongolian Baiti"/>
    <w:panose1 w:val="03050502040202030202"/>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Baskerville Old Face">
    <w:altName w:val="Segoe Print"/>
    <w:panose1 w:val="020206020805050203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Meiryo UI"/>
    <w:panose1 w:val="020B07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0F" w:csb1="00000000"/>
  </w:font>
  <w:font w:name="Lato">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Californian FB">
    <w:altName w:val="Segoe Print"/>
    <w:panose1 w:val="0207040306080B0302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ramond">
    <w:altName w:val="PMingLiU-ExtB"/>
    <w:panose1 w:val="02020404030301010803"/>
    <w:charset w:val="00"/>
    <w:family w:val="auto"/>
    <w:pitch w:val="default"/>
    <w:sig w:usb0="00000000"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altName w:val="Mongolian Baiti"/>
    <w:panose1 w:val="03010101010201010101"/>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altName w:val="Gabriola"/>
    <w:panose1 w:val="04020705040A02060702"/>
    <w:charset w:val="00"/>
    <w:family w:val="auto"/>
    <w:pitch w:val="default"/>
    <w:sig w:usb0="00000000"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Century Gothic">
    <w:altName w:val="Segoe Print"/>
    <w:panose1 w:val="020B0502020202020204"/>
    <w:charset w:val="00"/>
    <w:family w:val="auto"/>
    <w:pitch w:val="default"/>
    <w:sig w:usb0="00000000" w:usb1="00000000" w:usb2="00000000" w:usb3="00000000" w:csb0="2000009F" w:csb1="DFD70000"/>
  </w:font>
  <w:font w:name="Century">
    <w:altName w:val="Nyala"/>
    <w:panose1 w:val="02040604050505020304"/>
    <w:charset w:val="00"/>
    <w:family w:val="auto"/>
    <w:pitch w:val="default"/>
    <w:sig w:usb0="00000000"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altName w:val="Arial"/>
    <w:panose1 w:val="020B0604020202020204"/>
    <w:charset w:val="7A"/>
    <w:family w:val="swiss"/>
    <w:pitch w:val="default"/>
    <w:sig w:usb0="00000000" w:usb1="00000000" w:usb2="0000003F" w:usb3="00000000" w:csb0="603F01FF" w:csb1="FFFF0000"/>
  </w:font>
  <w:font w:name="楷体">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宋体-18030">
    <w:altName w:val="微软雅黑"/>
    <w:panose1 w:val="02010609060101010101"/>
    <w:charset w:val="86"/>
    <w:family w:val="modern"/>
    <w:pitch w:val="default"/>
    <w:sig w:usb0="00000000" w:usb1="00000000" w:usb2="000A005E"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NumberOnly">
    <w:altName w:val="Vrinda"/>
    <w:panose1 w:val="020B0500000000000000"/>
    <w:charset w:val="00"/>
    <w:family w:val="auto"/>
    <w:pitch w:val="default"/>
    <w:sig w:usb0="00000000" w:usb1="00000000" w:usb2="00000000" w:usb3="00000000" w:csb0="00000111" w:csb1="40000000"/>
  </w:font>
  <w:font w:name="Andalus">
    <w:panose1 w:val="02020603050405020304"/>
    <w:charset w:val="00"/>
    <w:family w:val="roman"/>
    <w:pitch w:val="default"/>
    <w:sig w:usb0="00002003" w:usb1="80000000" w:usb2="00000008" w:usb3="00000000" w:csb0="00000041" w:csb1="2008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altName w:val="Gabriola"/>
    <w:panose1 w:val="04020805060202030203"/>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altName w:val="Mongolian Baiti"/>
    <w:panose1 w:val="030604020304060B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altName w:val="Segoe UI"/>
    <w:panose1 w:val="020B0402040204020203"/>
    <w:charset w:val="00"/>
    <w:family w:val="auto"/>
    <w:pitch w:val="default"/>
    <w:sig w:usb0="00000000" w:usb1="00000000" w:usb2="00000009" w:usb3="00000000" w:csb0="200001FF"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Calibri">
    <w:panose1 w:val="020F0502020204030204"/>
    <w:charset w:val="86"/>
    <w:family w:val="swiss"/>
    <w:pitch w:val="default"/>
    <w:sig w:usb0="E10002FF" w:usb1="4000ACFF" w:usb2="00000009" w:usb3="00000000" w:csb0="2000019F" w:csb1="00000000"/>
  </w:font>
  <w:font w:name="方正中楷繁体">
    <w:altName w:val="楷体_GB2312"/>
    <w:panose1 w:val="02010601030101010101"/>
    <w:charset w:val="86"/>
    <w:family w:val="auto"/>
    <w:pitch w:val="default"/>
    <w:sig w:usb0="00000000" w:usb1="0000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全新硬笔行书简">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仿宋-GB2312">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宋体"/>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altName w:val="Verdana"/>
    <w:panose1 w:val="020B0606030504020204"/>
    <w:charset w:val="00"/>
    <w:family w:val="swiss"/>
    <w:pitch w:val="default"/>
    <w:sig w:usb0="00000000" w:usb1="00000000" w:usb2="00000028" w:usb3="00000000" w:csb0="2000019F" w:csb1="00000000"/>
  </w:font>
  <w:font w:name="方正细等线简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楷体_GB2312"/>
    <w:panose1 w:val="02000000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altName w:val="PMingLiU-ExtB"/>
    <w:panose1 w:val="02020502050005020301"/>
    <w:charset w:val="00"/>
    <w:family w:val="auto"/>
    <w:pitch w:val="default"/>
    <w:sig w:usb0="00000000" w:usb1="00000000" w:usb2="00000000" w:usb3="00000000" w:csb0="20000093"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宋体-简">
    <w:altName w:val="宋体"/>
    <w:panose1 w:val="02010800040001010101"/>
    <w:charset w:val="86"/>
    <w:family w:val="auto"/>
    <w:pitch w:val="default"/>
    <w:sig w:usb0="00000000" w:usb1="00000000" w:usb2="00000000" w:usb3="00000000" w:csb0="00040000"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儷宋 Pro">
    <w:altName w:val="宋体"/>
    <w:panose1 w:val="020203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汉仪中黑KW">
    <w:altName w:val="黑体"/>
    <w:panose1 w:val="00020600040001010101"/>
    <w:charset w:val="86"/>
    <w:family w:val="auto"/>
    <w:pitch w:val="default"/>
    <w:sig w:usb0="00000000" w:usb1="00000000" w:usb2="00000016" w:usb3="00000000" w:csb0="00040000" w:csb1="00000000"/>
  </w:font>
  <w:font w:name="汉仪楷体KW">
    <w:altName w:val="宋体"/>
    <w:panose1 w:val="00020600040001010101"/>
    <w:charset w:val="86"/>
    <w:family w:val="auto"/>
    <w:pitch w:val="default"/>
    <w:sig w:usb0="00000000" w:usb1="00000000" w:usb2="00000016"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PingFangHK">
    <w:altName w:val="Segoe Print"/>
    <w:panose1 w:val="00000000000000000000"/>
    <w:charset w:val="00"/>
    <w:family w:val="auto"/>
    <w:pitch w:val="default"/>
    <w:sig w:usb0="00000000" w:usb1="00000000" w:usb2="00000000" w:usb3="00000000" w:csb0="00000000"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MS Mincho"/>
    <w:panose1 w:val="03000509000000000000"/>
    <w:charset w:val="80"/>
    <w:family w:val="auto"/>
    <w:pitch w:val="default"/>
    <w:sig w:usb0="00000000" w:usb1="00000000" w:usb2="00000010" w:usb3="00000000" w:csb0="00020000" w:csb1="00000000"/>
  </w:font>
  <w:font w:name="FGP松慶行書体">
    <w:altName w:val="MS Mincho"/>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汉仪中等线KW">
    <w:altName w:val="宋体"/>
    <w:panose1 w:val="01010104010001010101"/>
    <w:charset w:val="86"/>
    <w:family w:val="auto"/>
    <w:pitch w:val="default"/>
    <w:sig w:usb0="00000000" w:usb1="00000000" w:usb2="00000000" w:usb3="00000000" w:csb0="00040001"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10002FF" w:usb1="4000ACFF" w:usb2="00000009"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简魏碑">
    <w:altName w:val="Segoe Print"/>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altName w:val="微软雅黑"/>
    <w:panose1 w:val="020B0503020204020204"/>
    <w:charset w:val="50"/>
    <w:family w:val="auto"/>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88"/>
    <w:family w:val="auto"/>
    <w:pitch w:val="default"/>
    <w:sig w:usb0="00000000" w:usb1="00000000"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8"/>
    <w:family w:val="auto"/>
    <w:pitch w:val="default"/>
    <w:sig w:usb0="00000001" w:usb1="080E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altName w:val="Mongolian Baiti"/>
    <w:panose1 w:val="03070502030502020203"/>
    <w:charset w:val="00"/>
    <w:family w:val="auto"/>
    <w:pitch w:val="default"/>
    <w:sig w:usb0="00000000"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altName w:val="宋体"/>
    <w:panose1 w:val="03000509000000000000"/>
    <w:charset w:val="86"/>
    <w:family w:val="script"/>
    <w:pitch w:val="default"/>
    <w:sig w:usb0="00000000" w:usb1="0000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Nirmala UI">
    <w:altName w:val="Vrinda"/>
    <w:panose1 w:val="020B0502040204020203"/>
    <w:charset w:val="00"/>
    <w:family w:val="auto"/>
    <w:pitch w:val="default"/>
    <w:sig w:usb0="00000000" w:usb1="00000000" w:usb2="00000200" w:usb3="00000000" w:csb0="0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7A"/>
    <w:family w:val="auto"/>
    <w:pitch w:val="default"/>
    <w:sig w:usb0="00000000" w:usb1="0000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altName w:val="Segoe Print"/>
    <w:panose1 w:val="02060602050505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altName w:val="Arial"/>
    <w:panose1 w:val="020B0604020202020204"/>
    <w:charset w:val="50"/>
    <w:family w:val="auto"/>
    <w:pitch w:val="default"/>
    <w:sig w:usb0="00000000" w:usb1="00000000"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altName w:val="Mongolian Baiti"/>
    <w:panose1 w:val="03050402040407070305"/>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等线">
    <w:altName w:val="楷体_GB2312"/>
    <w:panose1 w:val="020106000301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50"/>
    <w:family w:val="auto"/>
    <w:pitch w:val="default"/>
    <w:sig w:usb0="00000000" w:usb1="0000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Viner Hand ITC">
    <w:altName w:val="Mongolian Baiti"/>
    <w:panose1 w:val="03070502030502020203"/>
    <w:charset w:val="01"/>
    <w:family w:val="modern"/>
    <w:pitch w:val="default"/>
    <w:sig w:usb0="00000000"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altName w:val="Gabriola"/>
    <w:panose1 w:val="04020904020102020604"/>
    <w:charset w:val="00"/>
    <w:family w:val="auto"/>
    <w:pitch w:val="default"/>
    <w:sig w:usb0="00000000"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Vrinda"/>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altName w:val="Gabriola"/>
    <w:panose1 w:val="04090605060D06020702"/>
    <w:charset w:val="00"/>
    <w:family w:val="auto"/>
    <w:pitch w:val="default"/>
    <w:sig w:usb0="00000000" w:usb1="00000000" w:usb2="00000000" w:usb3="00000000" w:csb0="20000001" w:csb1="00000000"/>
  </w:font>
  <w:font w:name="等线">
    <w:altName w:val="宋体"/>
    <w:panose1 w:val="02010600030101010101"/>
    <w:charset w:val="88"/>
    <w:family w:val="auto"/>
    <w:pitch w:val="default"/>
    <w:sig w:usb0="00000000" w:usb1="00000000"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altName w:val="Gabriola"/>
    <w:panose1 w:val="04030805050802020D02"/>
    <w:charset w:val="00"/>
    <w:family w:val="auto"/>
    <w:pitch w:val="default"/>
    <w:sig w:usb0="00000000"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altName w:val="Gabriola"/>
    <w:panose1 w:val="04040805050809020602"/>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altName w:val="Mongolian Baiti"/>
    <w:panose1 w:val="03020602050506090804"/>
    <w:charset w:val="00"/>
    <w:family w:val="auto"/>
    <w:pitch w:val="default"/>
    <w:sig w:usb0="00000000"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altName w:val="宋体"/>
    <w:panose1 w:val="03060802040406070304"/>
    <w:charset w:val="86"/>
    <w:family w:val="auto"/>
    <w:pitch w:val="default"/>
    <w:sig w:usb0="00000000"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MS PMincho"/>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2573020</wp:posOffset>
              </wp:positionH>
              <wp:positionV relativeFrom="paragraph">
                <wp:posOffset>-619125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pt;margin-top:-48.75pt;height:144pt;width:144pt;mso-position-horizontal-relative:margin;mso-wrap-style:none;z-index:251658240;mso-width-relative:page;mso-height-relative:page;" filled="f" stroked="f" coordsize="21600,21600" o:gfxdata="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eST9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86EF0"/>
    <w:rsid w:val="18786EF0"/>
    <w:rsid w:val="257606B3"/>
    <w:rsid w:val="2D167DB5"/>
    <w:rsid w:val="30401567"/>
    <w:rsid w:val="606C4DB5"/>
    <w:rsid w:val="67E27ADF"/>
    <w:rsid w:val="7F4E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widowControl/>
      <w:autoSpaceDE w:val="0"/>
      <w:autoSpaceDN w:val="0"/>
      <w:spacing w:beforeLines="100" w:afterLines="100" w:line="560" w:lineRule="exact"/>
      <w:ind w:firstLine="200" w:firstLineChars="200"/>
      <w:jc w:val="left"/>
      <w:outlineLvl w:val="0"/>
    </w:pPr>
    <w:rPr>
      <w:rFonts w:eastAsia="黑体" w:cs="宋体"/>
      <w:bCs/>
      <w:kern w:val="44"/>
      <w:sz w:val="32"/>
      <w:szCs w:val="44"/>
    </w:rPr>
  </w:style>
  <w:style w:type="paragraph" w:styleId="5">
    <w:name w:val="heading 4"/>
    <w:basedOn w:val="1"/>
    <w:next w:val="1"/>
    <w:unhideWhenUsed/>
    <w:qFormat/>
    <w:uiPriority w:val="0"/>
    <w:pPr>
      <w:keepNext w:val="0"/>
      <w:keepLines w:val="0"/>
      <w:spacing w:beforeLines="0" w:beforeAutospacing="0" w:afterLines="0" w:afterAutospacing="0" w:line="560" w:lineRule="exact"/>
      <w:ind w:firstLine="800"/>
      <w:outlineLvl w:val="3"/>
    </w:pPr>
    <w:rPr>
      <w:rFonts w:ascii="Arial" w:hAnsi="Arial" w:eastAsia="仿宋_GB2312" w:cs="Times New Roman"/>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目录 11"/>
    <w:next w:val="1"/>
    <w:qFormat/>
    <w:uiPriority w:val="0"/>
    <w:pPr>
      <w:wordWrap w:val="0"/>
      <w:jc w:val="both"/>
    </w:pPr>
    <w:rPr>
      <w:rFonts w:ascii="Calibri" w:hAnsi="Calibri" w:eastAsia="宋体" w:cs="黑体"/>
      <w:sz w:val="21"/>
      <w:szCs w:val="22"/>
      <w:lang w:val="en-US" w:eastAsia="zh-CN" w:bidi="ar-SA"/>
    </w:rPr>
  </w:style>
  <w:style w:type="paragraph" w:styleId="6">
    <w:name w:val="Block Text"/>
    <w:basedOn w:val="1"/>
    <w:qFormat/>
    <w:uiPriority w:val="0"/>
    <w:pPr>
      <w:spacing w:after="120"/>
      <w:ind w:left="1440" w:leftChars="700" w:right="1440" w:rightChars="700"/>
    </w:p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tabs>
        <w:tab w:val="left" w:pos="880"/>
        <w:tab w:val="right" w:leader="dot" w:pos="8833"/>
      </w:tabs>
      <w:spacing w:after="0" w:line="560" w:lineRule="exact"/>
      <w:jc w:val="both"/>
    </w:pPr>
    <w:rPr>
      <w:sz w:val="32"/>
    </w:rPr>
  </w:style>
  <w:style w:type="character" w:styleId="12">
    <w:name w:val="Hyperlink"/>
    <w:basedOn w:val="11"/>
    <w:qFormat/>
    <w:uiPriority w:val="0"/>
    <w:rPr>
      <w:color w:val="0000FF"/>
      <w:u w:val="single"/>
    </w:rPr>
  </w:style>
  <w:style w:type="paragraph" w:customStyle="1" w:styleId="14">
    <w:name w:val="BodyText"/>
    <w:basedOn w:val="1"/>
    <w:qFormat/>
    <w:uiPriority w:val="0"/>
    <w:pPr>
      <w:spacing w:after="120"/>
      <w:textAlignment w:val="baseline"/>
    </w:pPr>
  </w:style>
  <w:style w:type="character" w:customStyle="1" w:styleId="15">
    <w:name w:val="fontstyle21"/>
    <w:basedOn w:val="11"/>
    <w:qFormat/>
    <w:uiPriority w:val="0"/>
    <w:rPr>
      <w:rFonts w:ascii="仿宋_GB2312" w:hAnsi="仿宋_GB2312" w:eastAsia="仿宋_GB2312" w:cs="仿宋_GB2312"/>
      <w:color w:val="000000"/>
      <w:sz w:val="32"/>
      <w:szCs w:val="32"/>
    </w:rPr>
  </w:style>
  <w:style w:type="paragraph" w:customStyle="1" w:styleId="16">
    <w:name w:val="List Paragraph"/>
    <w:basedOn w:val="1"/>
    <w:qFormat/>
    <w:uiPriority w:val="34"/>
    <w:pPr>
      <w:widowControl w:val="0"/>
      <w:adjustRightInd w:val="0"/>
      <w:snapToGrid w:val="0"/>
      <w:spacing w:after="0" w:line="360" w:lineRule="auto"/>
      <w:ind w:firstLine="420" w:firstLineChars="200"/>
    </w:pPr>
    <w:rPr>
      <w:rFonts w:ascii="仿宋_GB2312" w:cs="Times New Roman"/>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2023-03-21T06:23:00Z</dcterms:created>
  <dc:creator>李晓晗</dc:creator>
  <cp:lastModifiedBy>jinminghua</cp:lastModifiedBy>
  <dcterms:modified xsi:type="dcterms:W3CDTF">2023-04-26T08:48:39Z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0466FC047BD34982844B7BB7232DE9F7</vt:lpwstr>
  </property>
</Properties>
</file>