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东城区关于落实取消和下放一批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行政执法职权工作的通知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（征求意见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稿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各街道办事处、区城管执法局：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北京市人民政府关于取消和下放一批行政执法职权的决定》（京政发〔2021〕5号）文件精神，自文件发布之日起取消行政处罚权19项，自2021年5月1日起将21项执法职权下放到街道办事处并以其名义相对集中行使。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区委编办会同区司法局确认，文件中取消和下放的行政职权我区全部涉及。为落实好文件精神，经X月X日第X次区政府常务会审议通过，提出如下工作要求：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0" w:leftChars="0" w:right="23" w:rightChars="11" w:firstLine="627" w:firstLineChars="196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一、按照权力清单管理权限和流程，取消和下放的“行政处罚”类事项由司法局负责牵头落实，“行政强制”类事项由区委编办负责牵头落实。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0" w:leftChars="0" w:right="23" w:rightChars="11" w:firstLine="627" w:firstLineChars="196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二、区司法局继续做好执法衔接工作的统筹推进，以及相关执法制度的建设规范。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0" w:leftChars="0" w:right="23" w:rightChars="11" w:firstLine="627" w:firstLineChars="196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三、根据部门职责，区城管执法局在做好自身执法职权调整工作基础上，负责做好对街道取消职权和承接下放职权的指导工作。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0" w:leftChars="0" w:right="23" w:rightChars="11" w:firstLine="627" w:firstLineChars="196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四、各街道办事处要及时做好下放的行政执法职权对应承接工作，确保“接得住、管得好”。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0" w:leftChars="0" w:right="23" w:rightChars="11" w:firstLine="627" w:firstLineChars="196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0" w:leftChars="0" w:right="23" w:rightChars="11" w:firstLine="627" w:firstLineChars="196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附件：1.东城区取消的行政执法职权目录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0" w:leftChars="0" w:right="23" w:rightChars="11" w:firstLine="627" w:firstLineChars="196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2.东城区下放的行政执法职权目录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0" w:leftChars="0" w:right="23" w:rightChars="11" w:firstLine="627" w:firstLineChars="196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0" w:leftChars="0" w:right="23" w:rightChars="11" w:firstLine="627" w:firstLineChars="196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0" w:leftChars="0" w:right="23" w:rightChars="11" w:firstLine="627" w:firstLineChars="196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北京市东城区人民政府办公室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0" w:leftChars="0" w:right="23" w:rightChars="11" w:firstLine="627" w:firstLineChars="196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2021年4月X日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33D18"/>
    <w:rsid w:val="37E85C51"/>
    <w:rsid w:val="3E1131AE"/>
    <w:rsid w:val="56833D18"/>
    <w:rsid w:val="7114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2021-04-20T06:03:00Z</dcterms:created>
  <dc:creator>王淑姮</dc:creator>
  <cp:lastModifiedBy>左清丞</cp:lastModifiedBy>
  <dcterms:modified xsi:type="dcterms:W3CDTF">2021-04-26T09:39:41Z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