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091600"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E4569F">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00C31A81" w:rsidRPr="002D5CDE">
        <w:rPr>
          <w:rFonts w:eastAsia="仿宋_GB2312"/>
          <w:sz w:val="32"/>
          <w:szCs w:val="32"/>
        </w:rPr>
        <w:t>20</w:t>
      </w:r>
      <w:r w:rsidR="00C31A81">
        <w:rPr>
          <w:rFonts w:eastAsia="仿宋_GB2312" w:hint="eastAsia"/>
          <w:sz w:val="32"/>
          <w:szCs w:val="32"/>
        </w:rPr>
        <w:t>21</w:t>
      </w:r>
      <w:r w:rsidRPr="002D5CDE">
        <w:rPr>
          <w:rFonts w:eastAsia="仿宋_GB2312"/>
          <w:sz w:val="32"/>
          <w:szCs w:val="32"/>
        </w:rPr>
        <w:t>〕</w:t>
      </w:r>
      <w:r w:rsidR="00B704FB">
        <w:rPr>
          <w:rFonts w:eastAsia="仿宋_GB2312" w:hint="eastAsia"/>
          <w:sz w:val="32"/>
          <w:szCs w:val="32"/>
        </w:rPr>
        <w:t>5</w:t>
      </w:r>
      <w:r w:rsidRPr="002D5CDE">
        <w:rPr>
          <w:rFonts w:eastAsia="仿宋_GB2312"/>
          <w:sz w:val="32"/>
          <w:szCs w:val="32"/>
        </w:rPr>
        <w:t>号</w:t>
      </w:r>
    </w:p>
    <w:p w:rsidR="00133F54" w:rsidRPr="002D5CDE" w:rsidRDefault="00133F54" w:rsidP="007F7EBA">
      <w:pPr>
        <w:spacing w:line="540" w:lineRule="exact"/>
        <w:rPr>
          <w:rFonts w:eastAsia="仿宋_GB2312"/>
          <w:sz w:val="32"/>
          <w:szCs w:val="32"/>
        </w:rPr>
      </w:pPr>
    </w:p>
    <w:p w:rsidR="00133F54" w:rsidRPr="002D5CDE" w:rsidRDefault="00133F54" w:rsidP="007F7EBA">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p>
    <w:p w:rsidR="00E4569F" w:rsidRDefault="008C78EE" w:rsidP="00E4569F">
      <w:pPr>
        <w:spacing w:line="680" w:lineRule="exact"/>
        <w:jc w:val="center"/>
        <w:rPr>
          <w:rFonts w:eastAsia="方正小标宋简体" w:hint="eastAsia"/>
          <w:sz w:val="44"/>
          <w:szCs w:val="44"/>
        </w:rPr>
      </w:pPr>
      <w:r w:rsidRPr="002D5CDE">
        <w:rPr>
          <w:rFonts w:eastAsia="方正小标宋简体"/>
          <w:sz w:val="44"/>
          <w:szCs w:val="44"/>
        </w:rPr>
        <w:t>关于</w:t>
      </w:r>
      <w:r w:rsidR="00E4569F">
        <w:rPr>
          <w:rFonts w:eastAsia="方正小标宋简体" w:hint="eastAsia"/>
          <w:sz w:val="44"/>
          <w:szCs w:val="44"/>
        </w:rPr>
        <w:t>印发</w:t>
      </w:r>
      <w:proofErr w:type="gramStart"/>
      <w:r w:rsidR="00E4569F" w:rsidRPr="006D5AF7">
        <w:rPr>
          <w:rFonts w:eastAsia="方正小标宋简体"/>
          <w:sz w:val="44"/>
          <w:szCs w:val="44"/>
        </w:rPr>
        <w:t>《</w:t>
      </w:r>
      <w:proofErr w:type="gramEnd"/>
      <w:r w:rsidR="00E4569F">
        <w:rPr>
          <w:rFonts w:eastAsia="方正小标宋简体" w:hint="eastAsia"/>
          <w:sz w:val="44"/>
          <w:szCs w:val="44"/>
        </w:rPr>
        <w:t>“</w:t>
      </w:r>
      <w:r w:rsidR="00E4569F" w:rsidRPr="006D5AF7">
        <w:rPr>
          <w:rFonts w:eastAsia="方正小标宋简体"/>
          <w:sz w:val="44"/>
          <w:szCs w:val="44"/>
          <w:lang w:val="zh-TW"/>
        </w:rPr>
        <w:t>十四五</w:t>
      </w:r>
      <w:r w:rsidR="00E4569F">
        <w:rPr>
          <w:rFonts w:eastAsia="方正小标宋简体" w:hint="eastAsia"/>
          <w:sz w:val="44"/>
          <w:szCs w:val="44"/>
          <w:lang w:val="zh-TW"/>
        </w:rPr>
        <w:t>”</w:t>
      </w:r>
      <w:r w:rsidR="00E4569F" w:rsidRPr="006D5AF7">
        <w:rPr>
          <w:rFonts w:eastAsia="方正小标宋简体"/>
          <w:sz w:val="44"/>
          <w:szCs w:val="44"/>
          <w:lang w:val="zh-TW"/>
        </w:rPr>
        <w:t>时期</w:t>
      </w:r>
      <w:r w:rsidR="00E4569F" w:rsidRPr="006D5AF7">
        <w:rPr>
          <w:rFonts w:eastAsia="方正小标宋简体"/>
          <w:sz w:val="44"/>
          <w:szCs w:val="44"/>
        </w:rPr>
        <w:t>中关村东城园</w:t>
      </w:r>
    </w:p>
    <w:p w:rsidR="004E4594" w:rsidRPr="002D5CDE" w:rsidRDefault="00E4569F" w:rsidP="00E4569F">
      <w:pPr>
        <w:spacing w:line="680" w:lineRule="exact"/>
        <w:jc w:val="center"/>
        <w:rPr>
          <w:rFonts w:eastAsia="方正小标宋简体"/>
          <w:sz w:val="44"/>
          <w:szCs w:val="44"/>
        </w:rPr>
      </w:pPr>
      <w:r w:rsidRPr="006D5AF7">
        <w:rPr>
          <w:rFonts w:eastAsia="方正小标宋简体"/>
          <w:sz w:val="44"/>
          <w:szCs w:val="44"/>
          <w:lang w:val="zh-TW"/>
        </w:rPr>
        <w:t>发展规划</w:t>
      </w:r>
      <w:proofErr w:type="gramStart"/>
      <w:r w:rsidRPr="006D5AF7">
        <w:rPr>
          <w:rFonts w:eastAsia="方正小标宋简体"/>
          <w:sz w:val="44"/>
          <w:szCs w:val="44"/>
        </w:rPr>
        <w:t>》</w:t>
      </w:r>
      <w:proofErr w:type="gramEnd"/>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E04498">
      <w:pPr>
        <w:spacing w:line="590" w:lineRule="exact"/>
        <w:rPr>
          <w:rFonts w:eastAsia="仿宋_GB2312"/>
          <w:sz w:val="32"/>
          <w:szCs w:val="32"/>
        </w:rPr>
      </w:pPr>
    </w:p>
    <w:p w:rsidR="001C26BD" w:rsidRPr="003E525F" w:rsidRDefault="001C26BD" w:rsidP="00E04498">
      <w:pPr>
        <w:spacing w:line="590" w:lineRule="exact"/>
        <w:rPr>
          <w:rFonts w:eastAsia="仿宋_GB2312"/>
          <w:spacing w:val="-4"/>
          <w:sz w:val="32"/>
          <w:szCs w:val="32"/>
        </w:rPr>
      </w:pPr>
      <w:r w:rsidRPr="003E525F">
        <w:rPr>
          <w:rFonts w:eastAsia="仿宋_GB2312"/>
          <w:spacing w:val="-4"/>
          <w:sz w:val="32"/>
          <w:szCs w:val="32"/>
        </w:rPr>
        <w:t>各街道办事处，区政府各委、办、局，各区属机构：</w:t>
      </w:r>
    </w:p>
    <w:p w:rsidR="00E4569F" w:rsidRPr="007D4233" w:rsidRDefault="00E4569F" w:rsidP="00E4569F">
      <w:pPr>
        <w:spacing w:line="590" w:lineRule="exact"/>
        <w:ind w:firstLineChars="200" w:firstLine="624"/>
        <w:rPr>
          <w:rFonts w:eastAsia="仿宋_GB2312" w:hint="eastAsia"/>
          <w:spacing w:val="-4"/>
          <w:sz w:val="32"/>
          <w:szCs w:val="32"/>
        </w:rPr>
      </w:pPr>
      <w:r w:rsidRPr="007D4233">
        <w:rPr>
          <w:rFonts w:eastAsia="仿宋_GB2312" w:hint="eastAsia"/>
          <w:spacing w:val="-4"/>
          <w:sz w:val="32"/>
          <w:szCs w:val="32"/>
        </w:rPr>
        <w:t>《“十四五”时期中关村东城园发展规划》已经区政府审议通过，现印发给你们，请结合工作实际，认真贯彻执行。</w:t>
      </w:r>
    </w:p>
    <w:p w:rsidR="00E4569F" w:rsidRPr="007D4233" w:rsidRDefault="00E4569F" w:rsidP="00E4569F">
      <w:pPr>
        <w:spacing w:line="590" w:lineRule="exact"/>
        <w:ind w:firstLineChars="200" w:firstLine="624"/>
        <w:rPr>
          <w:rFonts w:eastAsia="仿宋_GB2312"/>
          <w:spacing w:val="-4"/>
          <w:sz w:val="32"/>
          <w:szCs w:val="32"/>
        </w:rPr>
      </w:pPr>
    </w:p>
    <w:p w:rsidR="00E4569F" w:rsidRPr="003E525F" w:rsidRDefault="00E4569F" w:rsidP="00E4569F">
      <w:pPr>
        <w:spacing w:line="590" w:lineRule="exact"/>
        <w:ind w:rightChars="296" w:right="622" w:firstLineChars="1272" w:firstLine="3969"/>
        <w:jc w:val="right"/>
        <w:rPr>
          <w:rFonts w:eastAsia="仿宋_GB2312"/>
          <w:spacing w:val="-4"/>
          <w:sz w:val="32"/>
          <w:szCs w:val="32"/>
        </w:rPr>
      </w:pPr>
      <w:r w:rsidRPr="003E525F">
        <w:rPr>
          <w:rFonts w:eastAsia="仿宋_GB2312" w:hint="eastAsia"/>
          <w:spacing w:val="-4"/>
          <w:sz w:val="32"/>
          <w:szCs w:val="32"/>
        </w:rPr>
        <w:t>北京市东城区人民政府</w:t>
      </w:r>
    </w:p>
    <w:p w:rsidR="00E4569F" w:rsidRDefault="00E4569F" w:rsidP="00FF2D68">
      <w:pPr>
        <w:spacing w:line="590" w:lineRule="exact"/>
        <w:ind w:right="624" w:firstLineChars="1750" w:firstLine="5460"/>
        <w:rPr>
          <w:rFonts w:eastAsia="仿宋_GB2312" w:hint="eastAsia"/>
          <w:spacing w:val="-4"/>
          <w:sz w:val="32"/>
          <w:szCs w:val="32"/>
        </w:rPr>
      </w:pPr>
      <w:r w:rsidRPr="003E525F">
        <w:rPr>
          <w:rFonts w:eastAsia="仿宋_GB2312" w:hint="eastAsia"/>
          <w:spacing w:val="-4"/>
          <w:sz w:val="32"/>
          <w:szCs w:val="32"/>
        </w:rPr>
        <w:t>20</w:t>
      </w:r>
      <w:r>
        <w:rPr>
          <w:rFonts w:eastAsia="仿宋_GB2312" w:hint="eastAsia"/>
          <w:spacing w:val="-4"/>
          <w:sz w:val="32"/>
          <w:szCs w:val="32"/>
        </w:rPr>
        <w:t>21</w:t>
      </w:r>
      <w:r w:rsidRPr="003E525F">
        <w:rPr>
          <w:rFonts w:eastAsia="仿宋_GB2312" w:hint="eastAsia"/>
          <w:spacing w:val="-4"/>
          <w:sz w:val="32"/>
          <w:szCs w:val="32"/>
        </w:rPr>
        <w:t>年</w:t>
      </w:r>
      <w:r>
        <w:rPr>
          <w:rFonts w:eastAsia="仿宋_GB2312" w:hint="eastAsia"/>
          <w:spacing w:val="-4"/>
          <w:sz w:val="32"/>
          <w:szCs w:val="32"/>
        </w:rPr>
        <w:t>9</w:t>
      </w:r>
      <w:r w:rsidR="00C31A81">
        <w:rPr>
          <w:rFonts w:eastAsia="仿宋_GB2312" w:hint="eastAsia"/>
          <w:spacing w:val="-4"/>
          <w:sz w:val="32"/>
          <w:szCs w:val="32"/>
        </w:rPr>
        <w:t xml:space="preserve"> </w:t>
      </w:r>
      <w:r w:rsidRPr="003E525F">
        <w:rPr>
          <w:rFonts w:eastAsia="仿宋_GB2312" w:hint="eastAsia"/>
          <w:spacing w:val="-4"/>
          <w:sz w:val="32"/>
          <w:szCs w:val="32"/>
        </w:rPr>
        <w:t>月</w:t>
      </w:r>
      <w:r w:rsidR="00B704FB">
        <w:rPr>
          <w:rFonts w:eastAsia="仿宋_GB2312" w:hint="eastAsia"/>
          <w:spacing w:val="-4"/>
          <w:sz w:val="32"/>
          <w:szCs w:val="32"/>
        </w:rPr>
        <w:t>11</w:t>
      </w:r>
      <w:r w:rsidRPr="003E525F">
        <w:rPr>
          <w:rFonts w:eastAsia="仿宋_GB2312" w:hint="eastAsia"/>
          <w:spacing w:val="-4"/>
          <w:sz w:val="32"/>
          <w:szCs w:val="32"/>
        </w:rPr>
        <w:t>日</w:t>
      </w:r>
    </w:p>
    <w:p w:rsidR="00E4569F" w:rsidRPr="003E525F" w:rsidRDefault="00E4569F" w:rsidP="009F002B">
      <w:pPr>
        <w:spacing w:line="590" w:lineRule="exact"/>
        <w:ind w:rightChars="633" w:right="1329" w:firstLineChars="200" w:firstLine="640"/>
        <w:jc w:val="left"/>
        <w:rPr>
          <w:rFonts w:eastAsia="仿宋_GB2312"/>
          <w:spacing w:val="-4"/>
          <w:sz w:val="32"/>
          <w:szCs w:val="32"/>
        </w:rPr>
      </w:pPr>
      <w:r>
        <w:rPr>
          <w:rFonts w:ascii="仿宋_GB2312" w:eastAsia="仿宋_GB2312" w:hint="eastAsia"/>
          <w:color w:val="404040"/>
          <w:sz w:val="32"/>
          <w:szCs w:val="32"/>
          <w:shd w:val="clear" w:color="auto" w:fill="FFFFFF"/>
        </w:rPr>
        <w:t>（此件公开发布）</w:t>
      </w:r>
    </w:p>
    <w:p w:rsidR="00E4569F" w:rsidRPr="003E525F" w:rsidRDefault="00E4569F" w:rsidP="00FF2D68">
      <w:pPr>
        <w:spacing w:line="590" w:lineRule="exact"/>
        <w:ind w:firstLineChars="150" w:firstLine="468"/>
        <w:rPr>
          <w:rFonts w:eastAsia="仿宋_GB2312"/>
          <w:spacing w:val="-4"/>
          <w:sz w:val="32"/>
          <w:szCs w:val="32"/>
        </w:rPr>
      </w:pPr>
      <w:r>
        <w:rPr>
          <w:rFonts w:ascii="黑体" w:eastAsia="黑体"/>
          <w:spacing w:val="-4"/>
          <w:sz w:val="32"/>
          <w:szCs w:val="32"/>
        </w:rPr>
        <w:br w:type="page"/>
      </w:r>
      <w:r>
        <w:rPr>
          <w:rFonts w:eastAsia="方正小标宋简体" w:hint="eastAsia"/>
          <w:sz w:val="44"/>
          <w:szCs w:val="44"/>
        </w:rPr>
        <w:t>“</w:t>
      </w:r>
      <w:r w:rsidRPr="006D5AF7">
        <w:rPr>
          <w:rFonts w:eastAsia="方正小标宋简体"/>
          <w:sz w:val="44"/>
          <w:szCs w:val="44"/>
          <w:lang w:val="zh-TW"/>
        </w:rPr>
        <w:t>十四五</w:t>
      </w:r>
      <w:r>
        <w:rPr>
          <w:rFonts w:eastAsia="方正小标宋简体" w:hint="eastAsia"/>
          <w:sz w:val="44"/>
          <w:szCs w:val="44"/>
          <w:lang w:val="zh-TW"/>
        </w:rPr>
        <w:t>”</w:t>
      </w:r>
      <w:r w:rsidRPr="006D5AF7">
        <w:rPr>
          <w:rFonts w:eastAsia="方正小标宋简体"/>
          <w:sz w:val="44"/>
          <w:szCs w:val="44"/>
          <w:lang w:val="zh-TW"/>
        </w:rPr>
        <w:t>时期</w:t>
      </w:r>
      <w:r w:rsidRPr="006D5AF7">
        <w:rPr>
          <w:rFonts w:eastAsia="方正小标宋简体"/>
          <w:sz w:val="44"/>
          <w:szCs w:val="44"/>
        </w:rPr>
        <w:t>中关村</w:t>
      </w:r>
      <w:proofErr w:type="gramStart"/>
      <w:r w:rsidRPr="006D5AF7">
        <w:rPr>
          <w:rFonts w:eastAsia="方正小标宋简体"/>
          <w:sz w:val="44"/>
          <w:szCs w:val="44"/>
        </w:rPr>
        <w:t>东城园</w:t>
      </w:r>
      <w:proofErr w:type="gramEnd"/>
      <w:r w:rsidRPr="006D5AF7">
        <w:rPr>
          <w:rFonts w:eastAsia="方正小标宋简体"/>
          <w:sz w:val="44"/>
          <w:szCs w:val="44"/>
          <w:lang w:val="zh-TW"/>
        </w:rPr>
        <w:t>发展规划</w:t>
      </w:r>
    </w:p>
    <w:p w:rsidR="00E4569F" w:rsidRDefault="00E4569F" w:rsidP="00E4569F">
      <w:pPr>
        <w:spacing w:line="590" w:lineRule="exact"/>
        <w:ind w:firstLineChars="200" w:firstLine="624"/>
        <w:rPr>
          <w:rFonts w:eastAsia="仿宋_GB2312" w:hint="eastAsia"/>
          <w:spacing w:val="-4"/>
          <w:sz w:val="32"/>
          <w:szCs w:val="32"/>
        </w:rPr>
      </w:pPr>
    </w:p>
    <w:p w:rsidR="00E4569F" w:rsidRPr="006D5AF7" w:rsidRDefault="00E4569F" w:rsidP="00E4569F">
      <w:pPr>
        <w:overflowPunct w:val="0"/>
        <w:spacing w:line="560" w:lineRule="exact"/>
        <w:jc w:val="center"/>
        <w:rPr>
          <w:sz w:val="36"/>
          <w:szCs w:val="36"/>
        </w:rPr>
      </w:pPr>
      <w:r w:rsidRPr="006D5AF7">
        <w:rPr>
          <w:rFonts w:eastAsia="黑体"/>
          <w:sz w:val="36"/>
          <w:szCs w:val="36"/>
        </w:rPr>
        <w:t>前</w:t>
      </w:r>
      <w:r w:rsidRPr="006D5AF7">
        <w:rPr>
          <w:rFonts w:eastAsia="黑体"/>
          <w:sz w:val="36"/>
          <w:szCs w:val="36"/>
          <w:lang w:val="zh-CN"/>
        </w:rPr>
        <w:t xml:space="preserve">   </w:t>
      </w:r>
      <w:r w:rsidRPr="006D5AF7">
        <w:rPr>
          <w:rFonts w:eastAsia="黑体"/>
          <w:sz w:val="36"/>
          <w:szCs w:val="36"/>
        </w:rPr>
        <w:t>言</w:t>
      </w:r>
    </w:p>
    <w:p w:rsidR="00E4569F" w:rsidRPr="006D5AF7" w:rsidRDefault="00E4569F" w:rsidP="00E4569F">
      <w:pPr>
        <w:overflowPunct w:val="0"/>
        <w:spacing w:line="560" w:lineRule="exact"/>
        <w:ind w:firstLineChars="200" w:firstLine="640"/>
        <w:rPr>
          <w:rFonts w:eastAsia="仿宋"/>
          <w:sz w:val="32"/>
          <w:szCs w:val="32"/>
        </w:rPr>
      </w:pPr>
    </w:p>
    <w:p w:rsidR="00E4569F" w:rsidRPr="006D5AF7" w:rsidRDefault="00E4569F" w:rsidP="00E4569F">
      <w:pPr>
        <w:overflowPunct w:val="0"/>
        <w:spacing w:line="560" w:lineRule="exact"/>
        <w:ind w:firstLineChars="200" w:firstLine="640"/>
        <w:rPr>
          <w:rFonts w:eastAsia="仿宋_GB2312" w:hint="eastAsia"/>
          <w:sz w:val="32"/>
          <w:szCs w:val="32"/>
        </w:rPr>
      </w:pPr>
      <w:r w:rsidRPr="006D5AF7">
        <w:rPr>
          <w:rFonts w:eastAsia="仿宋_GB2312" w:hint="eastAsia"/>
          <w:sz w:val="32"/>
          <w:szCs w:val="32"/>
          <w:lang w:val="zh-TW"/>
        </w:rPr>
        <w:t>“十四五”时期</w:t>
      </w:r>
      <w:r w:rsidRPr="006D5AF7">
        <w:rPr>
          <w:rFonts w:eastAsia="仿宋_GB2312"/>
          <w:sz w:val="32"/>
          <w:szCs w:val="32"/>
          <w:lang w:val="zh-TW" w:eastAsia="zh-TW"/>
        </w:rPr>
        <w:t>是我国</w:t>
      </w:r>
      <w:r w:rsidRPr="006D5AF7">
        <w:rPr>
          <w:rFonts w:eastAsia="仿宋_GB2312"/>
          <w:sz w:val="32"/>
          <w:szCs w:val="32"/>
          <w:lang w:eastAsia="zh-TW"/>
        </w:rPr>
        <w:t>乘势而上开启全面建设社会主义现代化国家新征程、向第二个百年奋斗目标进军的第一个五年</w:t>
      </w:r>
      <w:r w:rsidRPr="006D5AF7">
        <w:rPr>
          <w:rFonts w:eastAsia="仿宋_GB2312" w:hint="eastAsia"/>
          <w:sz w:val="32"/>
          <w:szCs w:val="32"/>
        </w:rPr>
        <w:t>，</w:t>
      </w:r>
      <w:r w:rsidRPr="006D5AF7">
        <w:rPr>
          <w:rFonts w:eastAsia="仿宋_GB2312"/>
          <w:sz w:val="32"/>
          <w:szCs w:val="32"/>
          <w:lang w:val="zh-TW" w:eastAsia="zh-TW"/>
        </w:rPr>
        <w:t>是北京落实</w:t>
      </w:r>
      <w:r w:rsidRPr="006D5AF7">
        <w:rPr>
          <w:rFonts w:eastAsia="仿宋_GB2312" w:hint="eastAsia"/>
          <w:sz w:val="32"/>
          <w:szCs w:val="32"/>
        </w:rPr>
        <w:t>首都城市战略定位</w:t>
      </w:r>
      <w:r w:rsidRPr="006D5AF7">
        <w:rPr>
          <w:rFonts w:eastAsia="仿宋_GB2312"/>
          <w:sz w:val="32"/>
          <w:szCs w:val="32"/>
          <w:lang w:val="zh-TW" w:eastAsia="zh-TW"/>
        </w:rPr>
        <w:t>、推动京津冀协同发展、建设国际一流</w:t>
      </w:r>
      <w:r w:rsidRPr="006D5AF7">
        <w:rPr>
          <w:rFonts w:eastAsia="仿宋_GB2312" w:hint="eastAsia"/>
          <w:sz w:val="32"/>
          <w:szCs w:val="32"/>
          <w:lang w:val="zh-TW"/>
        </w:rPr>
        <w:t>的</w:t>
      </w:r>
      <w:proofErr w:type="gramStart"/>
      <w:r w:rsidRPr="006D5AF7">
        <w:rPr>
          <w:rFonts w:eastAsia="仿宋_GB2312"/>
          <w:sz w:val="32"/>
          <w:szCs w:val="32"/>
          <w:lang w:val="zh-TW" w:eastAsia="zh-TW"/>
        </w:rPr>
        <w:t>和谐宜</w:t>
      </w:r>
      <w:proofErr w:type="gramEnd"/>
      <w:r w:rsidRPr="006D5AF7">
        <w:rPr>
          <w:rFonts w:eastAsia="仿宋_GB2312"/>
          <w:sz w:val="32"/>
          <w:szCs w:val="32"/>
          <w:lang w:val="zh-TW" w:eastAsia="zh-TW"/>
        </w:rPr>
        <w:t>居之都的关键</w:t>
      </w:r>
      <w:r w:rsidRPr="006D5AF7">
        <w:rPr>
          <w:rFonts w:eastAsia="仿宋_GB2312" w:hint="eastAsia"/>
          <w:sz w:val="32"/>
          <w:szCs w:val="32"/>
          <w:lang w:val="zh-TW"/>
        </w:rPr>
        <w:t>时</w:t>
      </w:r>
      <w:r w:rsidRPr="006D5AF7">
        <w:rPr>
          <w:rFonts w:eastAsia="仿宋_GB2312"/>
          <w:sz w:val="32"/>
          <w:szCs w:val="32"/>
          <w:lang w:val="zh-TW" w:eastAsia="zh-TW"/>
        </w:rPr>
        <w:t>期，也是东城区落实</w:t>
      </w:r>
      <w:r w:rsidRPr="006D5AF7">
        <w:rPr>
          <w:rFonts w:eastAsia="仿宋_GB2312" w:hint="eastAsia"/>
          <w:sz w:val="32"/>
          <w:szCs w:val="32"/>
          <w:lang w:eastAsia="zh-TW"/>
        </w:rPr>
        <w:t>北京城市总体规划和首都功能核心区控制性详细规划、着力打造“五个东城”</w:t>
      </w:r>
      <w:r w:rsidRPr="006D5AF7">
        <w:rPr>
          <w:rFonts w:eastAsia="仿宋_GB2312" w:hint="eastAsia"/>
          <w:sz w:val="32"/>
          <w:szCs w:val="32"/>
        </w:rPr>
        <w:t>的重要</w:t>
      </w:r>
      <w:r w:rsidRPr="006D5AF7">
        <w:rPr>
          <w:rFonts w:eastAsia="仿宋_GB2312" w:hint="eastAsia"/>
          <w:sz w:val="32"/>
          <w:szCs w:val="32"/>
          <w:lang w:eastAsia="zh-TW"/>
        </w:rPr>
        <w:t>时期。中关村国家自主创新示范区东城园（以下简称“中关村东城园”）</w:t>
      </w:r>
      <w:r w:rsidRPr="006D5AF7">
        <w:rPr>
          <w:rFonts w:eastAsia="仿宋_GB2312"/>
          <w:sz w:val="32"/>
          <w:szCs w:val="32"/>
          <w:lang w:eastAsia="zh-TW"/>
        </w:rPr>
        <w:t>作为首都核心区分园</w:t>
      </w:r>
      <w:r w:rsidRPr="006D5AF7">
        <w:rPr>
          <w:rFonts w:eastAsia="仿宋_GB2312" w:hint="eastAsia"/>
          <w:sz w:val="32"/>
          <w:szCs w:val="32"/>
          <w:lang w:eastAsia="zh-TW"/>
        </w:rPr>
        <w:t>，</w:t>
      </w:r>
      <w:r w:rsidRPr="006D5AF7">
        <w:rPr>
          <w:rFonts w:eastAsia="仿宋_GB2312"/>
          <w:sz w:val="32"/>
          <w:szCs w:val="32"/>
          <w:lang w:eastAsia="zh-TW"/>
        </w:rPr>
        <w:t>承担着</w:t>
      </w:r>
      <w:r w:rsidRPr="006D5AF7">
        <w:rPr>
          <w:rFonts w:eastAsia="仿宋_GB2312" w:hint="eastAsia"/>
          <w:sz w:val="32"/>
          <w:szCs w:val="32"/>
        </w:rPr>
        <w:t>抓好中国（北京）自由贸易试验区</w:t>
      </w:r>
      <w:r w:rsidRPr="006D5AF7">
        <w:rPr>
          <w:rFonts w:eastAsia="仿宋_GB2312"/>
          <w:sz w:val="32"/>
          <w:szCs w:val="32"/>
        </w:rPr>
        <w:t>、国家服务业扩大开放综合示范区</w:t>
      </w:r>
      <w:r w:rsidRPr="006D5AF7">
        <w:rPr>
          <w:rFonts w:eastAsia="仿宋_GB2312" w:hint="eastAsia"/>
          <w:sz w:val="32"/>
          <w:szCs w:val="32"/>
        </w:rPr>
        <w:t>（以下简称“两区”）</w:t>
      </w:r>
      <w:r w:rsidRPr="006D5AF7">
        <w:rPr>
          <w:rFonts w:eastAsia="仿宋_GB2312"/>
          <w:sz w:val="32"/>
          <w:szCs w:val="32"/>
        </w:rPr>
        <w:t>建设</w:t>
      </w:r>
      <w:r w:rsidRPr="006D5AF7">
        <w:rPr>
          <w:rFonts w:eastAsia="仿宋_GB2312" w:hint="eastAsia"/>
          <w:sz w:val="32"/>
          <w:szCs w:val="32"/>
          <w:lang w:eastAsia="zh-TW"/>
        </w:rPr>
        <w:t>机遇、培育数字经济等发展新动能</w:t>
      </w:r>
      <w:r w:rsidRPr="006D5AF7">
        <w:rPr>
          <w:rFonts w:eastAsia="仿宋_GB2312" w:hint="eastAsia"/>
          <w:sz w:val="32"/>
          <w:szCs w:val="32"/>
        </w:rPr>
        <w:t>，为北京建设</w:t>
      </w:r>
      <w:r w:rsidRPr="006D5AF7">
        <w:rPr>
          <w:rFonts w:eastAsia="仿宋_GB2312"/>
          <w:sz w:val="32"/>
          <w:szCs w:val="32"/>
          <w:lang w:eastAsia="zh-TW"/>
        </w:rPr>
        <w:t>国际科技创新中心、国际消费中心城市</w:t>
      </w:r>
      <w:r w:rsidRPr="006D5AF7">
        <w:rPr>
          <w:rFonts w:eastAsia="仿宋_GB2312" w:hint="eastAsia"/>
          <w:sz w:val="32"/>
          <w:szCs w:val="32"/>
        </w:rPr>
        <w:t>、</w:t>
      </w:r>
      <w:r w:rsidRPr="006D5AF7">
        <w:rPr>
          <w:rFonts w:eastAsia="仿宋_GB2312" w:hint="eastAsia"/>
          <w:sz w:val="32"/>
          <w:szCs w:val="32"/>
          <w:lang w:eastAsia="zh-TW"/>
        </w:rPr>
        <w:t>全球数字经济标杆城市贡献发力的艰巨任务。</w:t>
      </w:r>
      <w:r w:rsidRPr="006D5AF7">
        <w:rPr>
          <w:rFonts w:eastAsia="仿宋_GB2312" w:hint="eastAsia"/>
          <w:sz w:val="32"/>
          <w:szCs w:val="32"/>
        </w:rPr>
        <w:t>“十四五”时期，</w:t>
      </w:r>
      <w:r w:rsidRPr="006D5AF7">
        <w:rPr>
          <w:rFonts w:eastAsia="仿宋_GB2312"/>
          <w:sz w:val="32"/>
          <w:szCs w:val="32"/>
        </w:rPr>
        <w:t>中关村</w:t>
      </w:r>
      <w:proofErr w:type="gramStart"/>
      <w:r w:rsidRPr="006D5AF7">
        <w:rPr>
          <w:rFonts w:eastAsia="仿宋_GB2312"/>
          <w:sz w:val="32"/>
          <w:szCs w:val="32"/>
        </w:rPr>
        <w:t>东城园</w:t>
      </w:r>
      <w:proofErr w:type="gramEnd"/>
      <w:r w:rsidRPr="006D5AF7">
        <w:rPr>
          <w:rFonts w:eastAsia="仿宋_GB2312" w:hint="eastAsia"/>
          <w:sz w:val="32"/>
          <w:szCs w:val="32"/>
          <w:lang w:val="zh-CN"/>
        </w:rPr>
        <w:t>将</w:t>
      </w:r>
      <w:r w:rsidRPr="006D5AF7">
        <w:rPr>
          <w:rFonts w:eastAsia="仿宋_GB2312"/>
          <w:sz w:val="32"/>
          <w:szCs w:val="32"/>
          <w:lang w:val="zh-TW" w:eastAsia="zh-TW"/>
        </w:rPr>
        <w:t>以习近平新时代中国特色社</w:t>
      </w:r>
      <w:r w:rsidRPr="006D5AF7">
        <w:rPr>
          <w:rFonts w:eastAsia="仿宋_GB2312"/>
          <w:sz w:val="32"/>
          <w:szCs w:val="32"/>
          <w:lang w:eastAsia="zh-TW"/>
        </w:rPr>
        <w:t>会主义思想为指导，</w:t>
      </w:r>
      <w:r w:rsidRPr="006D5AF7">
        <w:rPr>
          <w:rFonts w:eastAsia="仿宋_GB2312" w:hint="eastAsia"/>
          <w:sz w:val="32"/>
          <w:szCs w:val="32"/>
          <w:lang w:eastAsia="zh-TW"/>
        </w:rPr>
        <w:t>坚持“</w:t>
      </w:r>
      <w:r w:rsidRPr="006D5AF7">
        <w:rPr>
          <w:rFonts w:eastAsia="仿宋_GB2312"/>
          <w:sz w:val="32"/>
          <w:szCs w:val="32"/>
          <w:lang w:eastAsia="zh-TW"/>
        </w:rPr>
        <w:t>崇文争先</w:t>
      </w:r>
      <w:r w:rsidRPr="006D5AF7">
        <w:rPr>
          <w:rFonts w:eastAsia="仿宋_GB2312" w:hint="eastAsia"/>
          <w:sz w:val="32"/>
          <w:szCs w:val="32"/>
          <w:lang w:eastAsia="zh-TW"/>
        </w:rPr>
        <w:t>”理念</w:t>
      </w:r>
      <w:r w:rsidRPr="006D5AF7">
        <w:rPr>
          <w:rFonts w:eastAsia="仿宋_GB2312"/>
          <w:sz w:val="32"/>
          <w:szCs w:val="32"/>
          <w:lang w:eastAsia="zh-TW"/>
        </w:rPr>
        <w:t>，</w:t>
      </w:r>
      <w:r w:rsidRPr="006D5AF7">
        <w:rPr>
          <w:rFonts w:eastAsia="仿宋_GB2312" w:hint="eastAsia"/>
          <w:sz w:val="32"/>
          <w:szCs w:val="32"/>
          <w:lang w:eastAsia="zh-TW"/>
        </w:rPr>
        <w:t>聚焦</w:t>
      </w:r>
      <w:r w:rsidRPr="006D5AF7">
        <w:rPr>
          <w:rFonts w:eastAsia="仿宋_GB2312"/>
          <w:sz w:val="32"/>
          <w:szCs w:val="32"/>
          <w:lang w:eastAsia="zh-TW"/>
        </w:rPr>
        <w:t>新一代信息技术产业、文化科技产业、创新型总部经济，</w:t>
      </w:r>
      <w:r w:rsidRPr="006D5AF7">
        <w:rPr>
          <w:rFonts w:eastAsia="仿宋_GB2312" w:hint="eastAsia"/>
          <w:sz w:val="32"/>
          <w:szCs w:val="32"/>
          <w:lang w:eastAsia="zh-TW"/>
        </w:rPr>
        <w:t>以</w:t>
      </w:r>
      <w:r w:rsidRPr="006D5AF7">
        <w:rPr>
          <w:rFonts w:eastAsia="仿宋_GB2312"/>
          <w:sz w:val="32"/>
          <w:szCs w:val="32"/>
          <w:lang w:eastAsia="zh-TW"/>
        </w:rPr>
        <w:t>科技赋能</w:t>
      </w:r>
      <w:r w:rsidRPr="006D5AF7">
        <w:rPr>
          <w:rFonts w:eastAsia="仿宋_GB2312" w:hint="eastAsia"/>
          <w:sz w:val="32"/>
          <w:szCs w:val="32"/>
          <w:lang w:eastAsia="zh-TW"/>
        </w:rPr>
        <w:t>助推园区发展</w:t>
      </w:r>
      <w:r w:rsidRPr="006D5AF7">
        <w:rPr>
          <w:rFonts w:eastAsia="仿宋_GB2312"/>
          <w:sz w:val="32"/>
          <w:szCs w:val="32"/>
          <w:lang w:eastAsia="zh-TW"/>
        </w:rPr>
        <w:t>，</w:t>
      </w:r>
      <w:r w:rsidRPr="006D5AF7">
        <w:rPr>
          <w:rFonts w:eastAsia="仿宋_GB2312" w:hint="eastAsia"/>
          <w:sz w:val="32"/>
          <w:szCs w:val="32"/>
          <w:lang w:eastAsia="zh-TW"/>
        </w:rPr>
        <w:t>促进产业创新融合</w:t>
      </w:r>
      <w:r w:rsidRPr="006D5AF7">
        <w:rPr>
          <w:rFonts w:eastAsia="仿宋_GB2312"/>
          <w:sz w:val="32"/>
          <w:szCs w:val="32"/>
          <w:lang w:eastAsia="zh-TW"/>
        </w:rPr>
        <w:t>，提高空间产出效率，营造园区创新生态，提升园区创新能力，</w:t>
      </w:r>
      <w:r w:rsidRPr="006D5AF7">
        <w:rPr>
          <w:rFonts w:eastAsia="仿宋_GB2312" w:hint="eastAsia"/>
          <w:sz w:val="32"/>
          <w:szCs w:val="32"/>
          <w:lang w:eastAsia="zh-TW"/>
        </w:rPr>
        <w:t>加快</w:t>
      </w:r>
      <w:r w:rsidRPr="006D5AF7">
        <w:rPr>
          <w:rFonts w:eastAsia="仿宋_GB2312"/>
          <w:sz w:val="32"/>
          <w:szCs w:val="32"/>
          <w:lang w:eastAsia="zh-TW"/>
        </w:rPr>
        <w:t>实现高质量发展</w:t>
      </w:r>
      <w:r w:rsidRPr="006D5AF7">
        <w:rPr>
          <w:rFonts w:eastAsia="仿宋_GB2312" w:hint="eastAsia"/>
          <w:sz w:val="32"/>
          <w:szCs w:val="32"/>
          <w:lang w:eastAsia="zh-TW"/>
        </w:rPr>
        <w:t>，</w:t>
      </w:r>
      <w:r w:rsidRPr="006D5AF7">
        <w:rPr>
          <w:rFonts w:eastAsia="仿宋_GB2312" w:hint="eastAsia"/>
          <w:sz w:val="32"/>
          <w:szCs w:val="32"/>
        </w:rPr>
        <w:t>为</w:t>
      </w:r>
      <w:r w:rsidRPr="006D5AF7">
        <w:rPr>
          <w:rFonts w:eastAsia="仿宋_GB2312" w:hint="eastAsia"/>
          <w:sz w:val="32"/>
          <w:szCs w:val="32"/>
          <w:lang w:eastAsia="zh-TW"/>
        </w:rPr>
        <w:t>东城区构建特色与活力兼备的现代化经济体系发挥更大作用。</w:t>
      </w:r>
    </w:p>
    <w:p w:rsidR="00E4569F" w:rsidRDefault="00E4569F" w:rsidP="00E4569F">
      <w:pPr>
        <w:overflowPunct w:val="0"/>
        <w:spacing w:line="560" w:lineRule="exact"/>
        <w:ind w:firstLineChars="200" w:firstLine="640"/>
        <w:rPr>
          <w:rFonts w:eastAsia="仿宋_GB2312" w:hint="eastAsia"/>
          <w:sz w:val="32"/>
          <w:szCs w:val="32"/>
        </w:rPr>
      </w:pPr>
    </w:p>
    <w:p w:rsidR="00EF6FE7" w:rsidRDefault="00EF6FE7" w:rsidP="00E4569F">
      <w:pPr>
        <w:overflowPunct w:val="0"/>
        <w:spacing w:line="560" w:lineRule="exact"/>
        <w:ind w:firstLineChars="200" w:firstLine="640"/>
        <w:rPr>
          <w:rFonts w:eastAsia="仿宋_GB2312" w:hint="eastAsia"/>
          <w:sz w:val="32"/>
          <w:szCs w:val="32"/>
        </w:rPr>
      </w:pPr>
    </w:p>
    <w:p w:rsidR="00EF6FE7" w:rsidRPr="006D5AF7" w:rsidRDefault="00EF6FE7" w:rsidP="00E4569F">
      <w:pPr>
        <w:overflowPunct w:val="0"/>
        <w:spacing w:line="560" w:lineRule="exact"/>
        <w:ind w:firstLineChars="200" w:firstLine="640"/>
        <w:rPr>
          <w:rFonts w:eastAsia="仿宋_GB2312" w:hint="eastAsia"/>
          <w:sz w:val="32"/>
          <w:szCs w:val="32"/>
        </w:rPr>
      </w:pPr>
    </w:p>
    <w:p w:rsidR="00E4569F" w:rsidRPr="006D5AF7" w:rsidRDefault="00E4569F" w:rsidP="00E4569F">
      <w:pPr>
        <w:overflowPunct w:val="0"/>
        <w:spacing w:line="560" w:lineRule="exact"/>
        <w:ind w:firstLineChars="200" w:firstLine="640"/>
        <w:rPr>
          <w:rFonts w:eastAsia="仿宋_GB2312"/>
          <w:sz w:val="32"/>
          <w:szCs w:val="32"/>
          <w:lang w:val="zh-CN"/>
        </w:rPr>
      </w:pPr>
      <w:r w:rsidRPr="006D5AF7">
        <w:rPr>
          <w:rFonts w:eastAsia="仿宋_GB2312"/>
          <w:sz w:val="32"/>
          <w:szCs w:val="32"/>
          <w:lang w:val="zh-TW" w:eastAsia="zh-TW"/>
        </w:rPr>
        <w:t>本规划</w:t>
      </w:r>
      <w:r w:rsidRPr="006D5AF7">
        <w:rPr>
          <w:rFonts w:eastAsia="仿宋_GB2312"/>
          <w:sz w:val="32"/>
          <w:szCs w:val="32"/>
          <w:lang w:val="zh-CN"/>
        </w:rPr>
        <w:t>制定的</w:t>
      </w:r>
      <w:r w:rsidRPr="006D5AF7">
        <w:rPr>
          <w:rFonts w:eastAsia="仿宋_GB2312"/>
          <w:sz w:val="32"/>
          <w:szCs w:val="32"/>
          <w:lang w:val="zh-TW" w:eastAsia="zh-TW"/>
        </w:rPr>
        <w:t>依据</w:t>
      </w:r>
      <w:r w:rsidRPr="006D5AF7">
        <w:rPr>
          <w:rFonts w:eastAsia="仿宋_GB2312"/>
          <w:sz w:val="32"/>
          <w:szCs w:val="32"/>
          <w:lang w:val="zh-CN"/>
        </w:rPr>
        <w:t>是：</w:t>
      </w:r>
    </w:p>
    <w:p w:rsidR="00E4569F" w:rsidRPr="006D5AF7" w:rsidRDefault="00E4569F" w:rsidP="00E4569F">
      <w:pPr>
        <w:overflowPunct w:val="0"/>
        <w:spacing w:line="560" w:lineRule="exact"/>
        <w:ind w:firstLineChars="200" w:firstLine="640"/>
        <w:rPr>
          <w:rFonts w:eastAsia="仿宋_GB2312"/>
          <w:sz w:val="32"/>
          <w:szCs w:val="32"/>
          <w:lang w:val="zh-TW" w:eastAsia="zh-TW"/>
        </w:rPr>
      </w:pPr>
      <w:r w:rsidRPr="006D5AF7">
        <w:rPr>
          <w:rFonts w:eastAsia="仿宋_GB2312"/>
          <w:sz w:val="32"/>
          <w:szCs w:val="32"/>
          <w:lang w:val="zh-CN" w:eastAsia="zh-TW"/>
        </w:rPr>
        <w:t>《北京城</w:t>
      </w:r>
      <w:r w:rsidRPr="006D5AF7">
        <w:rPr>
          <w:rFonts w:eastAsia="仿宋_GB2312"/>
          <w:sz w:val="32"/>
          <w:szCs w:val="32"/>
          <w:lang w:val="zh-TW" w:eastAsia="zh-TW"/>
        </w:rPr>
        <w:t>市总体规划（</w:t>
      </w:r>
      <w:r w:rsidRPr="006D5AF7">
        <w:rPr>
          <w:rFonts w:eastAsia="仿宋_GB2312"/>
          <w:sz w:val="32"/>
          <w:szCs w:val="32"/>
        </w:rPr>
        <w:t>2016</w:t>
      </w:r>
      <w:r w:rsidRPr="006D5AF7">
        <w:rPr>
          <w:rFonts w:eastAsia="仿宋_GB2312"/>
          <w:sz w:val="32"/>
          <w:szCs w:val="32"/>
        </w:rPr>
        <w:t>年</w:t>
      </w:r>
      <w:r w:rsidRPr="006D5AF7">
        <w:rPr>
          <w:rFonts w:eastAsia="仿宋_GB2312"/>
          <w:sz w:val="32"/>
          <w:szCs w:val="32"/>
        </w:rPr>
        <w:t>—2035</w:t>
      </w:r>
      <w:r w:rsidRPr="006D5AF7">
        <w:rPr>
          <w:rFonts w:eastAsia="仿宋_GB2312"/>
          <w:sz w:val="32"/>
          <w:szCs w:val="32"/>
        </w:rPr>
        <w:t>年</w:t>
      </w:r>
      <w:r w:rsidRPr="006D5AF7">
        <w:rPr>
          <w:rFonts w:eastAsia="仿宋_GB2312"/>
          <w:sz w:val="32"/>
          <w:szCs w:val="32"/>
          <w:lang w:val="zh-TW" w:eastAsia="zh-TW"/>
        </w:rPr>
        <w:t>）》</w:t>
      </w:r>
    </w:p>
    <w:p w:rsidR="00E4569F" w:rsidRPr="006D5AF7" w:rsidRDefault="00E4569F" w:rsidP="00E4569F">
      <w:pPr>
        <w:overflowPunct w:val="0"/>
        <w:spacing w:line="560" w:lineRule="exact"/>
        <w:ind w:firstLineChars="200" w:firstLine="640"/>
        <w:rPr>
          <w:rFonts w:eastAsia="仿宋_GB2312"/>
          <w:sz w:val="32"/>
          <w:szCs w:val="32"/>
          <w:lang w:val="zh-CN"/>
        </w:rPr>
      </w:pPr>
      <w:r w:rsidRPr="006D5AF7">
        <w:rPr>
          <w:rFonts w:eastAsia="仿宋_GB2312"/>
          <w:sz w:val="32"/>
          <w:szCs w:val="32"/>
          <w:lang w:val="zh-CN"/>
        </w:rPr>
        <w:t>《首都功能核心区控制性详细规划（街区层面）（</w:t>
      </w:r>
      <w:r w:rsidRPr="006D5AF7">
        <w:rPr>
          <w:rFonts w:eastAsia="仿宋_GB2312"/>
          <w:sz w:val="32"/>
          <w:szCs w:val="32"/>
          <w:lang w:val="zh-CN"/>
        </w:rPr>
        <w:t>2018</w:t>
      </w:r>
      <w:r w:rsidRPr="006D5AF7">
        <w:rPr>
          <w:rFonts w:eastAsia="仿宋_GB2312"/>
          <w:sz w:val="32"/>
          <w:szCs w:val="32"/>
          <w:lang w:val="zh-CN"/>
        </w:rPr>
        <w:t>年</w:t>
      </w:r>
      <w:r w:rsidRPr="006D5AF7">
        <w:rPr>
          <w:rFonts w:eastAsia="仿宋_GB2312"/>
          <w:sz w:val="32"/>
          <w:szCs w:val="32"/>
          <w:lang w:val="zh-CN"/>
        </w:rPr>
        <w:t>—2035</w:t>
      </w:r>
      <w:r w:rsidRPr="006D5AF7">
        <w:rPr>
          <w:rFonts w:eastAsia="仿宋_GB2312"/>
          <w:sz w:val="32"/>
          <w:szCs w:val="32"/>
          <w:lang w:val="zh-CN"/>
        </w:rPr>
        <w:t>年）》</w:t>
      </w:r>
    </w:p>
    <w:p w:rsidR="00E4569F" w:rsidRPr="006D5AF7" w:rsidRDefault="00E4569F" w:rsidP="00E4569F">
      <w:pPr>
        <w:overflowPunct w:val="0"/>
        <w:spacing w:line="560" w:lineRule="exact"/>
        <w:ind w:firstLineChars="200" w:firstLine="640"/>
        <w:rPr>
          <w:rFonts w:eastAsia="仿宋_GB2312"/>
          <w:sz w:val="32"/>
          <w:szCs w:val="32"/>
          <w:lang w:val="zh-TW" w:eastAsia="zh-TW"/>
        </w:rPr>
      </w:pPr>
      <w:r w:rsidRPr="006D5AF7">
        <w:rPr>
          <w:rFonts w:eastAsia="仿宋_GB2312"/>
          <w:sz w:val="32"/>
          <w:szCs w:val="32"/>
          <w:lang w:val="zh-TW" w:eastAsia="zh-TW"/>
        </w:rPr>
        <w:t>《</w:t>
      </w:r>
      <w:r w:rsidRPr="006D5AF7">
        <w:rPr>
          <w:rFonts w:eastAsia="仿宋_GB2312"/>
          <w:sz w:val="32"/>
          <w:szCs w:val="32"/>
        </w:rPr>
        <w:t>中关村</w:t>
      </w:r>
      <w:r w:rsidRPr="006D5AF7">
        <w:rPr>
          <w:rFonts w:eastAsia="仿宋_GB2312" w:hint="eastAsia"/>
          <w:sz w:val="32"/>
          <w:szCs w:val="32"/>
        </w:rPr>
        <w:t>国家自主创新示范</w:t>
      </w:r>
      <w:r w:rsidRPr="006D5AF7">
        <w:rPr>
          <w:rFonts w:eastAsia="仿宋_GB2312"/>
          <w:sz w:val="32"/>
          <w:szCs w:val="32"/>
        </w:rPr>
        <w:t>区统筹发展</w:t>
      </w:r>
      <w:r w:rsidRPr="006D5AF7">
        <w:rPr>
          <w:rFonts w:eastAsia="仿宋_GB2312" w:hint="eastAsia"/>
          <w:sz w:val="32"/>
          <w:szCs w:val="32"/>
        </w:rPr>
        <w:t>规划</w:t>
      </w:r>
      <w:r w:rsidRPr="006D5AF7">
        <w:rPr>
          <w:rFonts w:eastAsia="仿宋_GB2312"/>
          <w:sz w:val="32"/>
          <w:szCs w:val="32"/>
        </w:rPr>
        <w:t>（</w:t>
      </w:r>
      <w:r w:rsidRPr="006D5AF7">
        <w:rPr>
          <w:rFonts w:eastAsia="仿宋_GB2312"/>
          <w:sz w:val="32"/>
          <w:szCs w:val="32"/>
        </w:rPr>
        <w:t>2020</w:t>
      </w:r>
      <w:r w:rsidRPr="006D5AF7">
        <w:rPr>
          <w:rFonts w:eastAsia="仿宋_GB2312"/>
          <w:sz w:val="32"/>
          <w:szCs w:val="32"/>
        </w:rPr>
        <w:t>年</w:t>
      </w:r>
      <w:r w:rsidRPr="006D5AF7">
        <w:rPr>
          <w:rFonts w:eastAsia="仿宋_GB2312"/>
          <w:sz w:val="32"/>
          <w:szCs w:val="32"/>
        </w:rPr>
        <w:t>—2035</w:t>
      </w:r>
      <w:r w:rsidRPr="006D5AF7">
        <w:rPr>
          <w:rFonts w:eastAsia="仿宋_GB2312"/>
          <w:sz w:val="32"/>
          <w:szCs w:val="32"/>
        </w:rPr>
        <w:t>年）</w:t>
      </w:r>
      <w:r w:rsidRPr="006D5AF7">
        <w:rPr>
          <w:rFonts w:eastAsia="仿宋_GB2312"/>
          <w:sz w:val="32"/>
          <w:szCs w:val="32"/>
          <w:lang w:val="zh-TW" w:eastAsia="zh-TW"/>
        </w:rPr>
        <w:t>》</w:t>
      </w:r>
    </w:p>
    <w:p w:rsidR="00E4569F" w:rsidRPr="006D5AF7" w:rsidRDefault="00E4569F" w:rsidP="00E4569F">
      <w:pPr>
        <w:overflowPunct w:val="0"/>
        <w:spacing w:line="560" w:lineRule="exact"/>
        <w:ind w:firstLineChars="200" w:firstLine="640"/>
        <w:rPr>
          <w:rFonts w:eastAsia="仿宋_GB2312"/>
          <w:sz w:val="32"/>
          <w:szCs w:val="32"/>
          <w:lang w:val="zh-TW" w:eastAsia="zh-TW"/>
        </w:rPr>
      </w:pPr>
      <w:r w:rsidRPr="006D5AF7">
        <w:rPr>
          <w:rFonts w:eastAsia="仿宋_GB2312"/>
          <w:sz w:val="32"/>
          <w:szCs w:val="32"/>
          <w:lang w:val="zh-TW" w:eastAsia="zh-TW"/>
        </w:rPr>
        <w:t>《</w:t>
      </w:r>
      <w:r w:rsidRPr="006D5AF7">
        <w:rPr>
          <w:rFonts w:eastAsia="仿宋_GB2312"/>
          <w:color w:val="000000"/>
          <w:sz w:val="32"/>
          <w:szCs w:val="32"/>
        </w:rPr>
        <w:t>北京市东城区国民经济和社会发展第十四个五年规划</w:t>
      </w:r>
      <w:r w:rsidRPr="006D5AF7">
        <w:rPr>
          <w:rFonts w:eastAsia="仿宋_GB2312" w:hint="eastAsia"/>
          <w:color w:val="000000"/>
          <w:sz w:val="32"/>
          <w:szCs w:val="32"/>
        </w:rPr>
        <w:t>和二</w:t>
      </w:r>
      <w:r w:rsidRPr="006D5AF7">
        <w:rPr>
          <w:rFonts w:ascii="宋体" w:hAnsi="宋体" w:cs="宋体" w:hint="eastAsia"/>
          <w:color w:val="000000"/>
          <w:sz w:val="32"/>
          <w:szCs w:val="32"/>
        </w:rPr>
        <w:t>〇</w:t>
      </w:r>
      <w:r w:rsidRPr="006D5AF7">
        <w:rPr>
          <w:rFonts w:ascii="仿宋_GB2312" w:eastAsia="仿宋_GB2312" w:hAnsi="仿宋_GB2312" w:cs="仿宋_GB2312" w:hint="eastAsia"/>
          <w:color w:val="000000"/>
          <w:sz w:val="32"/>
          <w:szCs w:val="32"/>
        </w:rPr>
        <w:t>三五年远景目标</w:t>
      </w:r>
      <w:r w:rsidRPr="006D5AF7">
        <w:rPr>
          <w:rFonts w:eastAsia="仿宋_GB2312"/>
          <w:color w:val="000000"/>
          <w:sz w:val="32"/>
          <w:szCs w:val="32"/>
        </w:rPr>
        <w:t>纲要</w:t>
      </w:r>
      <w:r w:rsidRPr="006D5AF7">
        <w:rPr>
          <w:rFonts w:eastAsia="仿宋_GB2312"/>
          <w:sz w:val="32"/>
          <w:szCs w:val="32"/>
          <w:lang w:val="zh-TW" w:eastAsia="zh-TW"/>
        </w:rPr>
        <w:t>》。</w:t>
      </w:r>
    </w:p>
    <w:p w:rsidR="00E4569F" w:rsidRPr="006D5AF7" w:rsidRDefault="00E4569F" w:rsidP="00E4569F">
      <w:pPr>
        <w:overflowPunct w:val="0"/>
        <w:spacing w:line="560" w:lineRule="exact"/>
        <w:rPr>
          <w:rFonts w:eastAsia="仿宋_GB2312" w:hint="eastAsia"/>
          <w:sz w:val="32"/>
          <w:szCs w:val="32"/>
          <w:lang w:val="zh-TW"/>
        </w:rPr>
      </w:pPr>
    </w:p>
    <w:p w:rsidR="00E4569F" w:rsidRPr="006D5AF7" w:rsidRDefault="00E4569F" w:rsidP="00E4569F">
      <w:pPr>
        <w:overflowPunct w:val="0"/>
        <w:spacing w:line="560" w:lineRule="exact"/>
        <w:ind w:firstLineChars="200" w:firstLine="640"/>
        <w:rPr>
          <w:rFonts w:eastAsia="仿宋_GB2312"/>
          <w:sz w:val="32"/>
          <w:szCs w:val="32"/>
          <w:lang w:val="zh-TW" w:eastAsia="zh-TW"/>
        </w:rPr>
      </w:pPr>
      <w:r w:rsidRPr="006D5AF7">
        <w:rPr>
          <w:rFonts w:eastAsia="仿宋_GB2312"/>
          <w:sz w:val="32"/>
          <w:szCs w:val="32"/>
          <w:lang w:val="zh-TW" w:eastAsia="zh-TW"/>
        </w:rPr>
        <w:t>本规划范围</w:t>
      </w:r>
      <w:r w:rsidRPr="006D5AF7">
        <w:rPr>
          <w:rFonts w:eastAsia="仿宋_GB2312"/>
          <w:sz w:val="32"/>
          <w:szCs w:val="32"/>
          <w:lang w:val="zh-CN"/>
        </w:rPr>
        <w:t>为</w:t>
      </w:r>
      <w:r w:rsidRPr="006D5AF7">
        <w:rPr>
          <w:rFonts w:eastAsia="仿宋_GB2312"/>
          <w:sz w:val="32"/>
          <w:szCs w:val="32"/>
        </w:rPr>
        <w:t>中关村东城园管理</w:t>
      </w:r>
      <w:r w:rsidRPr="006D5AF7">
        <w:rPr>
          <w:rFonts w:eastAsia="仿宋_GB2312"/>
          <w:sz w:val="32"/>
          <w:szCs w:val="32"/>
          <w:lang w:val="zh-TW" w:eastAsia="zh-TW"/>
        </w:rPr>
        <w:t>区域。</w:t>
      </w:r>
    </w:p>
    <w:p w:rsidR="00E4569F" w:rsidRPr="006D5AF7" w:rsidRDefault="00E4569F" w:rsidP="00E4569F">
      <w:pPr>
        <w:overflowPunct w:val="0"/>
        <w:spacing w:line="560" w:lineRule="exact"/>
        <w:ind w:firstLineChars="200" w:firstLine="640"/>
        <w:rPr>
          <w:rFonts w:eastAsia="仿宋_GB2312"/>
          <w:sz w:val="32"/>
          <w:szCs w:val="32"/>
          <w:lang w:val="zh-TW" w:eastAsia="zh-TW"/>
        </w:rPr>
      </w:pPr>
    </w:p>
    <w:p w:rsidR="00E4569F" w:rsidRPr="006D5AF7" w:rsidRDefault="00E4569F" w:rsidP="00E4569F">
      <w:pPr>
        <w:overflowPunct w:val="0"/>
        <w:spacing w:line="560" w:lineRule="exact"/>
        <w:ind w:firstLineChars="200" w:firstLine="640"/>
        <w:rPr>
          <w:rFonts w:eastAsia="仿宋_GB2312"/>
          <w:sz w:val="32"/>
          <w:szCs w:val="32"/>
          <w:lang w:val="zh-TW" w:eastAsia="zh-TW"/>
        </w:rPr>
      </w:pPr>
      <w:r w:rsidRPr="006D5AF7">
        <w:rPr>
          <w:rFonts w:eastAsia="仿宋_GB2312"/>
          <w:sz w:val="32"/>
          <w:szCs w:val="32"/>
          <w:lang w:val="zh-TW" w:eastAsia="zh-TW"/>
        </w:rPr>
        <w:t>本规划期限为</w:t>
      </w:r>
      <w:r w:rsidRPr="006D5AF7">
        <w:rPr>
          <w:rFonts w:eastAsia="仿宋_GB2312"/>
          <w:sz w:val="32"/>
          <w:szCs w:val="32"/>
        </w:rPr>
        <w:t>2021</w:t>
      </w:r>
      <w:r w:rsidRPr="006D5AF7">
        <w:rPr>
          <w:rFonts w:eastAsia="仿宋_GB2312"/>
          <w:sz w:val="32"/>
          <w:szCs w:val="32"/>
          <w:lang w:val="zh-TW" w:eastAsia="zh-TW"/>
        </w:rPr>
        <w:t>年至</w:t>
      </w:r>
      <w:r w:rsidRPr="006D5AF7">
        <w:rPr>
          <w:rFonts w:eastAsia="仿宋_GB2312"/>
          <w:sz w:val="32"/>
          <w:szCs w:val="32"/>
        </w:rPr>
        <w:t>2025</w:t>
      </w:r>
      <w:r w:rsidRPr="006D5AF7">
        <w:rPr>
          <w:rFonts w:eastAsia="仿宋_GB2312"/>
          <w:sz w:val="32"/>
          <w:szCs w:val="32"/>
          <w:lang w:val="zh-TW" w:eastAsia="zh-TW"/>
        </w:rPr>
        <w:t>年。</w:t>
      </w:r>
    </w:p>
    <w:p w:rsidR="00E4569F" w:rsidRPr="00FF2D68" w:rsidRDefault="00E4569F" w:rsidP="00E4569F">
      <w:pPr>
        <w:overflowPunct w:val="0"/>
        <w:spacing w:line="560" w:lineRule="exact"/>
        <w:ind w:firstLineChars="200" w:firstLine="640"/>
        <w:jc w:val="center"/>
        <w:rPr>
          <w:rFonts w:ascii="黑体" w:eastAsia="黑体" w:hAnsi="黑体"/>
          <w:color w:val="000000"/>
          <w:sz w:val="32"/>
          <w:szCs w:val="32"/>
          <w:lang w:val="zh-CN"/>
        </w:rPr>
      </w:pPr>
      <w:r w:rsidRPr="006D5AF7">
        <w:rPr>
          <w:rFonts w:eastAsia="仿宋"/>
          <w:sz w:val="32"/>
          <w:szCs w:val="32"/>
          <w:lang w:val="zh-TW" w:eastAsia="zh-TW"/>
        </w:rPr>
        <w:br w:type="page"/>
      </w:r>
      <w:r w:rsidRPr="00FF2D68">
        <w:rPr>
          <w:rFonts w:ascii="黑体" w:eastAsia="黑体" w:hAnsi="黑体"/>
          <w:color w:val="000000"/>
          <w:sz w:val="32"/>
          <w:szCs w:val="32"/>
          <w:lang w:val="zh-CN"/>
        </w:rPr>
        <w:t>目</w:t>
      </w:r>
      <w:r w:rsidRPr="00FF2D68">
        <w:rPr>
          <w:rFonts w:ascii="黑体" w:eastAsia="黑体" w:hAnsi="黑体"/>
          <w:color w:val="000000"/>
          <w:sz w:val="32"/>
          <w:szCs w:val="32"/>
        </w:rPr>
        <w:t xml:space="preserve">    </w:t>
      </w:r>
      <w:r w:rsidRPr="00FF2D68">
        <w:rPr>
          <w:rFonts w:ascii="黑体" w:eastAsia="黑体" w:hAnsi="黑体"/>
          <w:color w:val="000000"/>
          <w:sz w:val="32"/>
          <w:szCs w:val="32"/>
          <w:lang w:val="zh-CN"/>
        </w:rPr>
        <w:t>录</w:t>
      </w:r>
    </w:p>
    <w:p w:rsidR="00E4569F" w:rsidRPr="006D5AF7" w:rsidRDefault="00E4569F" w:rsidP="00E4569F">
      <w:pPr>
        <w:overflowPunct w:val="0"/>
        <w:spacing w:line="560" w:lineRule="exact"/>
        <w:ind w:firstLineChars="200" w:firstLine="640"/>
        <w:jc w:val="center"/>
        <w:rPr>
          <w:rFonts w:eastAsia="楷体_GB2312"/>
          <w:color w:val="000000"/>
          <w:sz w:val="32"/>
          <w:szCs w:val="32"/>
          <w:lang w:val="zh-CN"/>
        </w:rPr>
      </w:pP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一、</w:t>
      </w:r>
      <w:r w:rsidRPr="006D5AF7">
        <w:rPr>
          <w:rFonts w:eastAsia="仿宋_GB2312" w:hint="eastAsia"/>
          <w:sz w:val="32"/>
          <w:szCs w:val="32"/>
          <w:u w:color="000000"/>
        </w:rPr>
        <w:t>“十三五”时期</w:t>
      </w:r>
      <w:r w:rsidRPr="006D5AF7">
        <w:rPr>
          <w:rFonts w:eastAsia="仿宋_GB2312"/>
          <w:sz w:val="32"/>
          <w:szCs w:val="32"/>
          <w:u w:color="000000"/>
        </w:rPr>
        <w:t>回顾</w:t>
      </w:r>
      <w:r w:rsidRPr="006D5AF7">
        <w:rPr>
          <w:rFonts w:eastAsia="仿宋_GB2312"/>
          <w:sz w:val="32"/>
          <w:szCs w:val="32"/>
          <w:u w:color="000000"/>
        </w:rPr>
        <w:tab/>
      </w:r>
      <w:r w:rsidR="00EF6FE7">
        <w:rPr>
          <w:rFonts w:eastAsia="仿宋_GB2312" w:hint="eastAsia"/>
          <w:sz w:val="32"/>
          <w:szCs w:val="32"/>
          <w:u w:color="000000"/>
        </w:rPr>
        <w:t>5</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二、</w:t>
      </w:r>
      <w:r w:rsidRPr="006D5AF7">
        <w:rPr>
          <w:rFonts w:eastAsia="仿宋_GB2312" w:hint="eastAsia"/>
          <w:sz w:val="32"/>
          <w:szCs w:val="32"/>
          <w:u w:color="000000"/>
        </w:rPr>
        <w:t>“十四五”时期</w:t>
      </w:r>
      <w:r w:rsidRPr="006D5AF7">
        <w:rPr>
          <w:rFonts w:eastAsia="仿宋_GB2312"/>
          <w:sz w:val="32"/>
          <w:szCs w:val="32"/>
          <w:u w:color="000000"/>
        </w:rPr>
        <w:t>的发展机遇和挑战</w:t>
      </w:r>
      <w:r w:rsidRPr="006D5AF7">
        <w:rPr>
          <w:rFonts w:eastAsia="仿宋_GB2312"/>
          <w:sz w:val="32"/>
          <w:szCs w:val="32"/>
          <w:u w:color="000000"/>
        </w:rPr>
        <w:tab/>
      </w:r>
      <w:r w:rsidR="00EF6FE7">
        <w:rPr>
          <w:rFonts w:eastAsia="仿宋_GB2312" w:hint="eastAsia"/>
          <w:sz w:val="32"/>
          <w:szCs w:val="32"/>
          <w:u w:color="000000"/>
        </w:rPr>
        <w:t>7</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三、总体思路</w:t>
      </w:r>
      <w:r w:rsidRPr="006D5AF7">
        <w:rPr>
          <w:rFonts w:eastAsia="仿宋_GB2312"/>
          <w:sz w:val="32"/>
          <w:szCs w:val="32"/>
          <w:u w:color="000000"/>
        </w:rPr>
        <w:tab/>
      </w:r>
      <w:r>
        <w:rPr>
          <w:rFonts w:eastAsia="仿宋_GB2312" w:hint="eastAsia"/>
          <w:sz w:val="32"/>
          <w:szCs w:val="32"/>
          <w:u w:color="000000"/>
        </w:rPr>
        <w:t>1</w:t>
      </w:r>
      <w:r w:rsidR="00EF6FE7">
        <w:rPr>
          <w:rFonts w:eastAsia="仿宋_GB2312" w:hint="eastAsia"/>
          <w:sz w:val="32"/>
          <w:szCs w:val="32"/>
          <w:u w:color="000000"/>
        </w:rPr>
        <w:t>0</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（一）指导思想</w:t>
      </w:r>
      <w:r w:rsidRPr="006D5AF7">
        <w:rPr>
          <w:rFonts w:eastAsia="仿宋_GB2312"/>
          <w:sz w:val="32"/>
          <w:szCs w:val="32"/>
          <w:u w:color="000000"/>
        </w:rPr>
        <w:tab/>
      </w:r>
      <w:r>
        <w:rPr>
          <w:rFonts w:eastAsia="仿宋_GB2312" w:hint="eastAsia"/>
          <w:sz w:val="32"/>
          <w:szCs w:val="32"/>
          <w:u w:color="000000"/>
        </w:rPr>
        <w:t>1</w:t>
      </w:r>
      <w:r w:rsidR="00EF6FE7">
        <w:rPr>
          <w:rFonts w:eastAsia="仿宋_GB2312" w:hint="eastAsia"/>
          <w:sz w:val="32"/>
          <w:szCs w:val="32"/>
          <w:u w:color="000000"/>
        </w:rPr>
        <w:t>0</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（二）发展定位</w:t>
      </w:r>
      <w:r w:rsidRPr="006D5AF7">
        <w:rPr>
          <w:rFonts w:eastAsia="仿宋_GB2312"/>
          <w:sz w:val="32"/>
          <w:szCs w:val="32"/>
          <w:u w:color="000000"/>
        </w:rPr>
        <w:tab/>
      </w:r>
      <w:r>
        <w:rPr>
          <w:rFonts w:eastAsia="仿宋_GB2312" w:hint="eastAsia"/>
          <w:sz w:val="32"/>
          <w:szCs w:val="32"/>
          <w:u w:color="000000"/>
        </w:rPr>
        <w:t>1</w:t>
      </w:r>
      <w:r w:rsidR="00EF6FE7">
        <w:rPr>
          <w:rFonts w:eastAsia="仿宋_GB2312" w:hint="eastAsia"/>
          <w:sz w:val="32"/>
          <w:szCs w:val="32"/>
          <w:u w:color="000000"/>
        </w:rPr>
        <w:t>1</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（三）发展目标</w:t>
      </w:r>
      <w:r w:rsidRPr="006D5AF7">
        <w:rPr>
          <w:rFonts w:eastAsia="仿宋_GB2312"/>
          <w:sz w:val="32"/>
          <w:szCs w:val="32"/>
          <w:u w:color="000000"/>
        </w:rPr>
        <w:tab/>
      </w:r>
      <w:r>
        <w:rPr>
          <w:rFonts w:eastAsia="仿宋_GB2312" w:hint="eastAsia"/>
          <w:sz w:val="32"/>
          <w:szCs w:val="32"/>
          <w:u w:color="000000"/>
        </w:rPr>
        <w:t>1</w:t>
      </w:r>
      <w:r w:rsidR="00EF6FE7">
        <w:rPr>
          <w:rFonts w:eastAsia="仿宋_GB2312" w:hint="eastAsia"/>
          <w:sz w:val="32"/>
          <w:szCs w:val="32"/>
          <w:u w:color="000000"/>
        </w:rPr>
        <w:t>1</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四、主要任务</w:t>
      </w:r>
      <w:r w:rsidRPr="006D5AF7">
        <w:rPr>
          <w:rFonts w:eastAsia="仿宋_GB2312"/>
          <w:sz w:val="32"/>
          <w:szCs w:val="32"/>
          <w:u w:color="000000"/>
        </w:rPr>
        <w:tab/>
      </w:r>
      <w:r w:rsidRPr="006D5AF7">
        <w:rPr>
          <w:rFonts w:eastAsia="仿宋_GB2312" w:hint="eastAsia"/>
          <w:sz w:val="32"/>
          <w:szCs w:val="32"/>
          <w:u w:color="000000"/>
        </w:rPr>
        <w:t>1</w:t>
      </w:r>
      <w:r w:rsidR="00EF6FE7">
        <w:rPr>
          <w:rFonts w:eastAsia="仿宋_GB2312" w:hint="eastAsia"/>
          <w:sz w:val="32"/>
          <w:szCs w:val="32"/>
          <w:u w:color="000000"/>
        </w:rPr>
        <w:t>3</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（一）巩固在全区经济发展中的重要</w:t>
      </w:r>
      <w:r w:rsidRPr="006D5AF7">
        <w:rPr>
          <w:rFonts w:eastAsia="仿宋_GB2312" w:hint="eastAsia"/>
          <w:sz w:val="32"/>
          <w:szCs w:val="32"/>
          <w:u w:color="000000"/>
        </w:rPr>
        <w:t>地位</w:t>
      </w:r>
      <w:r w:rsidRPr="006D5AF7">
        <w:rPr>
          <w:rFonts w:eastAsia="仿宋_GB2312"/>
          <w:sz w:val="32"/>
          <w:szCs w:val="32"/>
          <w:u w:color="000000"/>
        </w:rPr>
        <w:tab/>
      </w:r>
      <w:r>
        <w:rPr>
          <w:rFonts w:eastAsia="仿宋_GB2312" w:hint="eastAsia"/>
          <w:sz w:val="32"/>
          <w:szCs w:val="32"/>
          <w:u w:color="000000"/>
        </w:rPr>
        <w:t>1</w:t>
      </w:r>
      <w:r w:rsidR="00EF6FE7">
        <w:rPr>
          <w:rFonts w:eastAsia="仿宋_GB2312" w:hint="eastAsia"/>
          <w:sz w:val="32"/>
          <w:szCs w:val="32"/>
          <w:u w:color="000000"/>
        </w:rPr>
        <w:t>3</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（二）构建高精</w:t>
      </w:r>
      <w:bookmarkStart w:id="0" w:name="_Hlt77268178"/>
      <w:bookmarkStart w:id="1" w:name="_Hlt77268179"/>
      <w:r w:rsidRPr="006D5AF7">
        <w:rPr>
          <w:rFonts w:eastAsia="仿宋_GB2312"/>
          <w:sz w:val="32"/>
          <w:szCs w:val="32"/>
          <w:u w:color="000000"/>
        </w:rPr>
        <w:t>尖</w:t>
      </w:r>
      <w:bookmarkEnd w:id="0"/>
      <w:bookmarkEnd w:id="1"/>
      <w:r w:rsidRPr="006D5AF7">
        <w:rPr>
          <w:rFonts w:eastAsia="仿宋_GB2312"/>
          <w:sz w:val="32"/>
          <w:szCs w:val="32"/>
          <w:u w:color="000000"/>
        </w:rPr>
        <w:t>产业结构</w:t>
      </w:r>
      <w:r w:rsidRPr="006D5AF7">
        <w:rPr>
          <w:rFonts w:eastAsia="仿宋_GB2312"/>
          <w:sz w:val="32"/>
          <w:szCs w:val="32"/>
          <w:u w:color="000000"/>
        </w:rPr>
        <w:tab/>
      </w:r>
      <w:r>
        <w:rPr>
          <w:rFonts w:eastAsia="仿宋_GB2312" w:hint="eastAsia"/>
          <w:sz w:val="32"/>
          <w:szCs w:val="32"/>
          <w:u w:color="000000"/>
        </w:rPr>
        <w:t>1</w:t>
      </w:r>
      <w:r w:rsidR="00EF6FE7">
        <w:rPr>
          <w:rFonts w:eastAsia="仿宋_GB2312" w:hint="eastAsia"/>
          <w:sz w:val="32"/>
          <w:szCs w:val="32"/>
          <w:u w:color="000000"/>
        </w:rPr>
        <w:t>3</w:t>
      </w:r>
    </w:p>
    <w:p w:rsidR="00E4569F" w:rsidRPr="006D5AF7" w:rsidRDefault="00E4569F" w:rsidP="00E4569F">
      <w:pPr>
        <w:tabs>
          <w:tab w:val="right" w:leader="dot" w:pos="8834"/>
        </w:tabs>
        <w:spacing w:line="560" w:lineRule="exact"/>
        <w:ind w:firstLineChars="133" w:firstLine="426"/>
        <w:rPr>
          <w:rFonts w:eastAsia="仿宋_GB2312" w:hint="eastAsia"/>
          <w:sz w:val="32"/>
          <w:szCs w:val="32"/>
          <w:u w:color="000000"/>
        </w:rPr>
      </w:pPr>
      <w:r w:rsidRPr="006D5AF7">
        <w:rPr>
          <w:rFonts w:eastAsia="仿宋_GB2312"/>
          <w:sz w:val="32"/>
          <w:szCs w:val="32"/>
          <w:u w:color="000000"/>
        </w:rPr>
        <w:t>（三）</w:t>
      </w:r>
      <w:r w:rsidRPr="006D5AF7">
        <w:rPr>
          <w:rFonts w:eastAsia="仿宋_GB2312" w:hint="eastAsia"/>
          <w:sz w:val="32"/>
          <w:szCs w:val="32"/>
          <w:u w:color="000000"/>
        </w:rPr>
        <w:t>提高</w:t>
      </w:r>
      <w:r w:rsidRPr="006D5AF7">
        <w:rPr>
          <w:rFonts w:eastAsia="仿宋_GB2312"/>
          <w:sz w:val="32"/>
          <w:szCs w:val="32"/>
          <w:u w:color="000000"/>
        </w:rPr>
        <w:t>空间</w:t>
      </w:r>
      <w:r w:rsidRPr="006D5AF7">
        <w:rPr>
          <w:rFonts w:eastAsia="仿宋_GB2312" w:hint="eastAsia"/>
          <w:sz w:val="32"/>
          <w:szCs w:val="32"/>
          <w:u w:color="000000"/>
        </w:rPr>
        <w:t>利用</w:t>
      </w:r>
      <w:r w:rsidRPr="006D5AF7">
        <w:rPr>
          <w:rFonts w:eastAsia="仿宋_GB2312"/>
          <w:sz w:val="32"/>
          <w:szCs w:val="32"/>
          <w:u w:color="000000"/>
        </w:rPr>
        <w:t>效能</w:t>
      </w:r>
      <w:r w:rsidRPr="006D5AF7">
        <w:rPr>
          <w:rFonts w:eastAsia="仿宋_GB2312"/>
          <w:sz w:val="32"/>
          <w:szCs w:val="32"/>
          <w:u w:color="000000"/>
        </w:rPr>
        <w:tab/>
      </w:r>
      <w:r>
        <w:rPr>
          <w:rFonts w:eastAsia="仿宋_GB2312" w:hint="eastAsia"/>
          <w:sz w:val="32"/>
          <w:szCs w:val="32"/>
          <w:u w:color="000000"/>
        </w:rPr>
        <w:t>1</w:t>
      </w:r>
      <w:r w:rsidR="00EF6FE7">
        <w:rPr>
          <w:rFonts w:eastAsia="仿宋_GB2312" w:hint="eastAsia"/>
          <w:sz w:val="32"/>
          <w:szCs w:val="32"/>
          <w:u w:color="000000"/>
        </w:rPr>
        <w:t>7</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（四）</w:t>
      </w:r>
      <w:r w:rsidRPr="006D5AF7">
        <w:rPr>
          <w:rFonts w:eastAsia="仿宋_GB2312" w:hint="eastAsia"/>
          <w:sz w:val="32"/>
          <w:szCs w:val="32"/>
          <w:u w:color="000000"/>
        </w:rPr>
        <w:t>推动</w:t>
      </w:r>
      <w:r w:rsidRPr="006D5AF7">
        <w:rPr>
          <w:rFonts w:eastAsia="仿宋_GB2312"/>
          <w:sz w:val="32"/>
          <w:szCs w:val="32"/>
          <w:u w:color="000000"/>
        </w:rPr>
        <w:t>商务楼宇提质增效</w:t>
      </w:r>
      <w:r w:rsidRPr="006D5AF7">
        <w:rPr>
          <w:rFonts w:eastAsia="仿宋_GB2312"/>
          <w:sz w:val="32"/>
          <w:szCs w:val="32"/>
          <w:u w:color="000000"/>
        </w:rPr>
        <w:tab/>
      </w:r>
      <w:r w:rsidR="00EF6FE7">
        <w:rPr>
          <w:rFonts w:eastAsia="仿宋_GB2312" w:hint="eastAsia"/>
          <w:sz w:val="32"/>
          <w:szCs w:val="32"/>
          <w:u w:color="000000"/>
        </w:rPr>
        <w:t>18</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（五）培育创新成长型企业</w:t>
      </w:r>
      <w:r w:rsidRPr="006D5AF7">
        <w:rPr>
          <w:rFonts w:eastAsia="仿宋_GB2312"/>
          <w:sz w:val="32"/>
          <w:szCs w:val="32"/>
          <w:u w:color="000000"/>
        </w:rPr>
        <w:tab/>
      </w:r>
      <w:r w:rsidR="00EF6FE7">
        <w:rPr>
          <w:rFonts w:eastAsia="仿宋_GB2312" w:hint="eastAsia"/>
          <w:sz w:val="32"/>
          <w:szCs w:val="32"/>
          <w:u w:color="000000"/>
        </w:rPr>
        <w:t>19</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（六）</w:t>
      </w:r>
      <w:r w:rsidRPr="006D5AF7">
        <w:rPr>
          <w:rFonts w:eastAsia="仿宋_GB2312" w:hint="eastAsia"/>
          <w:sz w:val="32"/>
          <w:szCs w:val="32"/>
          <w:u w:color="000000"/>
        </w:rPr>
        <w:t>打造创新生态体系</w:t>
      </w:r>
      <w:r w:rsidRPr="006D5AF7">
        <w:rPr>
          <w:rFonts w:eastAsia="仿宋_GB2312"/>
          <w:sz w:val="32"/>
          <w:szCs w:val="32"/>
          <w:u w:color="000000"/>
        </w:rPr>
        <w:tab/>
      </w:r>
      <w:r w:rsidR="00EF6FE7">
        <w:rPr>
          <w:rFonts w:eastAsia="仿宋_GB2312" w:hint="eastAsia"/>
          <w:sz w:val="32"/>
          <w:szCs w:val="32"/>
          <w:u w:color="000000"/>
        </w:rPr>
        <w:t>19</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（七）</w:t>
      </w:r>
      <w:r w:rsidRPr="006D5AF7">
        <w:rPr>
          <w:rFonts w:eastAsia="仿宋_GB2312" w:hint="eastAsia"/>
          <w:sz w:val="32"/>
          <w:szCs w:val="32"/>
          <w:u w:color="000000"/>
        </w:rPr>
        <w:t>推动创新能力建设</w:t>
      </w:r>
      <w:r w:rsidRPr="006D5AF7">
        <w:rPr>
          <w:rFonts w:eastAsia="仿宋_GB2312"/>
          <w:sz w:val="32"/>
          <w:szCs w:val="32"/>
          <w:u w:color="000000"/>
        </w:rPr>
        <w:tab/>
      </w:r>
      <w:r>
        <w:rPr>
          <w:rFonts w:eastAsia="仿宋_GB2312" w:hint="eastAsia"/>
          <w:sz w:val="32"/>
          <w:szCs w:val="32"/>
          <w:u w:color="000000"/>
        </w:rPr>
        <w:t>2</w:t>
      </w:r>
      <w:r w:rsidR="00EF6FE7">
        <w:rPr>
          <w:rFonts w:eastAsia="仿宋_GB2312" w:hint="eastAsia"/>
          <w:sz w:val="32"/>
          <w:szCs w:val="32"/>
          <w:u w:color="000000"/>
        </w:rPr>
        <w:t>0</w:t>
      </w:r>
    </w:p>
    <w:p w:rsidR="00E4569F" w:rsidRPr="006D5AF7" w:rsidRDefault="00E4569F" w:rsidP="00E4569F">
      <w:pPr>
        <w:tabs>
          <w:tab w:val="right" w:leader="dot" w:pos="8834"/>
        </w:tabs>
        <w:spacing w:line="560" w:lineRule="exact"/>
        <w:ind w:firstLineChars="133" w:firstLine="426"/>
        <w:rPr>
          <w:rFonts w:eastAsia="仿宋_GB2312" w:hint="eastAsia"/>
          <w:sz w:val="32"/>
          <w:szCs w:val="32"/>
          <w:u w:color="000000"/>
        </w:rPr>
      </w:pPr>
      <w:r w:rsidRPr="006D5AF7">
        <w:rPr>
          <w:rFonts w:eastAsia="仿宋_GB2312"/>
          <w:sz w:val="32"/>
          <w:szCs w:val="32"/>
          <w:u w:color="000000"/>
        </w:rPr>
        <w:t>（八）提</w:t>
      </w:r>
      <w:r w:rsidRPr="006D5AF7">
        <w:rPr>
          <w:rFonts w:eastAsia="仿宋_GB2312" w:hint="eastAsia"/>
          <w:sz w:val="32"/>
          <w:szCs w:val="32"/>
          <w:u w:color="000000"/>
        </w:rPr>
        <w:t>升创新</w:t>
      </w:r>
      <w:r w:rsidRPr="006D5AF7">
        <w:rPr>
          <w:rFonts w:eastAsia="仿宋_GB2312"/>
          <w:sz w:val="32"/>
          <w:szCs w:val="32"/>
          <w:u w:color="000000"/>
        </w:rPr>
        <w:t>人才服务水平</w:t>
      </w:r>
      <w:r w:rsidRPr="006D5AF7">
        <w:rPr>
          <w:rFonts w:eastAsia="仿宋_GB2312"/>
          <w:sz w:val="32"/>
          <w:szCs w:val="32"/>
          <w:u w:color="000000"/>
        </w:rPr>
        <w:tab/>
      </w:r>
      <w:r w:rsidRPr="006D5AF7">
        <w:rPr>
          <w:rFonts w:eastAsia="仿宋_GB2312" w:hint="eastAsia"/>
          <w:sz w:val="32"/>
          <w:szCs w:val="32"/>
          <w:u w:color="000000"/>
        </w:rPr>
        <w:t>2</w:t>
      </w:r>
      <w:r w:rsidR="00EF6FE7">
        <w:rPr>
          <w:rFonts w:eastAsia="仿宋_GB2312" w:hint="eastAsia"/>
          <w:sz w:val="32"/>
          <w:szCs w:val="32"/>
          <w:u w:color="000000"/>
        </w:rPr>
        <w:t>2</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五、保障措施</w:t>
      </w:r>
      <w:r w:rsidRPr="006D5AF7">
        <w:rPr>
          <w:rFonts w:eastAsia="仿宋_GB2312"/>
          <w:sz w:val="32"/>
          <w:szCs w:val="32"/>
          <w:u w:color="000000"/>
        </w:rPr>
        <w:tab/>
      </w:r>
      <w:r w:rsidRPr="006D5AF7">
        <w:rPr>
          <w:rFonts w:eastAsia="仿宋_GB2312" w:hint="eastAsia"/>
          <w:sz w:val="32"/>
          <w:szCs w:val="32"/>
          <w:u w:color="000000"/>
        </w:rPr>
        <w:t>2</w:t>
      </w:r>
      <w:r w:rsidR="00EF6FE7">
        <w:rPr>
          <w:rFonts w:eastAsia="仿宋_GB2312" w:hint="eastAsia"/>
          <w:sz w:val="32"/>
          <w:szCs w:val="32"/>
          <w:u w:color="000000"/>
        </w:rPr>
        <w:t>3</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（一）</w:t>
      </w:r>
      <w:r w:rsidRPr="006D5AF7">
        <w:rPr>
          <w:rFonts w:eastAsia="仿宋_GB2312"/>
          <w:color w:val="000000"/>
          <w:sz w:val="32"/>
          <w:szCs w:val="32"/>
          <w:u w:color="000000"/>
        </w:rPr>
        <w:t>强化部门协调</w:t>
      </w:r>
      <w:r w:rsidRPr="006D5AF7">
        <w:rPr>
          <w:rFonts w:eastAsia="仿宋_GB2312"/>
          <w:sz w:val="32"/>
          <w:szCs w:val="32"/>
          <w:u w:color="000000"/>
        </w:rPr>
        <w:tab/>
      </w:r>
      <w:r w:rsidRPr="006D5AF7">
        <w:rPr>
          <w:rFonts w:eastAsia="仿宋_GB2312" w:hint="eastAsia"/>
          <w:sz w:val="32"/>
          <w:szCs w:val="32"/>
          <w:u w:color="000000"/>
        </w:rPr>
        <w:t>2</w:t>
      </w:r>
      <w:r w:rsidR="00EF6FE7">
        <w:rPr>
          <w:rFonts w:eastAsia="仿宋_GB2312" w:hint="eastAsia"/>
          <w:sz w:val="32"/>
          <w:szCs w:val="32"/>
          <w:u w:color="000000"/>
        </w:rPr>
        <w:t>3</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（二）</w:t>
      </w:r>
      <w:r w:rsidRPr="006D5AF7">
        <w:rPr>
          <w:rFonts w:eastAsia="仿宋_GB2312"/>
          <w:color w:val="000000"/>
          <w:sz w:val="32"/>
          <w:szCs w:val="32"/>
          <w:u w:color="000000"/>
        </w:rPr>
        <w:t>保</w:t>
      </w:r>
      <w:r w:rsidRPr="006D5AF7">
        <w:rPr>
          <w:rFonts w:eastAsia="仿宋_GB2312" w:hint="eastAsia"/>
          <w:color w:val="000000"/>
          <w:sz w:val="32"/>
          <w:szCs w:val="32"/>
          <w:u w:color="000000"/>
        </w:rPr>
        <w:t>障</w:t>
      </w:r>
      <w:r w:rsidRPr="006D5AF7">
        <w:rPr>
          <w:rFonts w:eastAsia="仿宋_GB2312"/>
          <w:color w:val="000000"/>
          <w:sz w:val="32"/>
          <w:szCs w:val="32"/>
          <w:u w:color="000000"/>
        </w:rPr>
        <w:t>政策支持</w:t>
      </w:r>
      <w:r w:rsidRPr="006D5AF7">
        <w:rPr>
          <w:rFonts w:eastAsia="仿宋_GB2312"/>
          <w:sz w:val="32"/>
          <w:szCs w:val="32"/>
          <w:u w:color="000000"/>
        </w:rPr>
        <w:tab/>
      </w:r>
      <w:r w:rsidRPr="006D5AF7">
        <w:rPr>
          <w:rFonts w:eastAsia="仿宋_GB2312" w:hint="eastAsia"/>
          <w:sz w:val="32"/>
          <w:szCs w:val="32"/>
          <w:u w:color="000000"/>
        </w:rPr>
        <w:t>2</w:t>
      </w:r>
      <w:r w:rsidR="00EF6FE7">
        <w:rPr>
          <w:rFonts w:eastAsia="仿宋_GB2312" w:hint="eastAsia"/>
          <w:sz w:val="32"/>
          <w:szCs w:val="32"/>
          <w:u w:color="000000"/>
        </w:rPr>
        <w:t>3</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w:t>
      </w:r>
      <w:r w:rsidRPr="006D5AF7">
        <w:rPr>
          <w:rFonts w:eastAsia="仿宋_GB2312" w:hint="eastAsia"/>
          <w:sz w:val="32"/>
          <w:szCs w:val="32"/>
          <w:u w:color="000000"/>
        </w:rPr>
        <w:t>三</w:t>
      </w:r>
      <w:r w:rsidRPr="006D5AF7">
        <w:rPr>
          <w:rFonts w:eastAsia="仿宋_GB2312"/>
          <w:sz w:val="32"/>
          <w:szCs w:val="32"/>
          <w:u w:color="000000"/>
        </w:rPr>
        <w:t>）</w:t>
      </w:r>
      <w:r w:rsidRPr="006D5AF7">
        <w:rPr>
          <w:rFonts w:eastAsia="仿宋_GB2312" w:hint="eastAsia"/>
          <w:sz w:val="32"/>
          <w:szCs w:val="32"/>
          <w:u w:color="000000"/>
        </w:rPr>
        <w:t>优化营商环境</w:t>
      </w:r>
      <w:r w:rsidRPr="006D5AF7">
        <w:rPr>
          <w:rFonts w:eastAsia="仿宋_GB2312"/>
          <w:sz w:val="32"/>
          <w:szCs w:val="32"/>
          <w:u w:color="000000"/>
        </w:rPr>
        <w:tab/>
      </w:r>
      <w:r w:rsidRPr="006D5AF7">
        <w:rPr>
          <w:rFonts w:eastAsia="仿宋_GB2312" w:hint="eastAsia"/>
          <w:sz w:val="32"/>
          <w:szCs w:val="32"/>
          <w:u w:color="000000"/>
        </w:rPr>
        <w:t>2</w:t>
      </w:r>
      <w:r w:rsidR="00EF6FE7">
        <w:rPr>
          <w:rFonts w:eastAsia="仿宋_GB2312" w:hint="eastAsia"/>
          <w:sz w:val="32"/>
          <w:szCs w:val="32"/>
          <w:u w:color="000000"/>
        </w:rPr>
        <w:t>3</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sz w:val="32"/>
          <w:szCs w:val="32"/>
          <w:u w:color="000000"/>
        </w:rPr>
        <w:t>（</w:t>
      </w:r>
      <w:r w:rsidRPr="006D5AF7">
        <w:rPr>
          <w:rFonts w:eastAsia="仿宋_GB2312" w:hint="eastAsia"/>
          <w:sz w:val="32"/>
          <w:szCs w:val="32"/>
          <w:u w:color="000000"/>
        </w:rPr>
        <w:t>四</w:t>
      </w:r>
      <w:r w:rsidRPr="006D5AF7">
        <w:rPr>
          <w:rFonts w:eastAsia="仿宋_GB2312"/>
          <w:sz w:val="32"/>
          <w:szCs w:val="32"/>
          <w:u w:color="000000"/>
        </w:rPr>
        <w:t>）</w:t>
      </w:r>
      <w:r w:rsidRPr="006D5AF7">
        <w:rPr>
          <w:rFonts w:eastAsia="仿宋_GB2312" w:hint="eastAsia"/>
          <w:sz w:val="32"/>
          <w:szCs w:val="32"/>
          <w:u w:color="000000"/>
        </w:rPr>
        <w:t>提升园区市场化运营能力</w:t>
      </w:r>
      <w:r w:rsidRPr="006D5AF7">
        <w:rPr>
          <w:rFonts w:eastAsia="仿宋_GB2312"/>
          <w:sz w:val="32"/>
          <w:szCs w:val="32"/>
          <w:u w:color="000000"/>
        </w:rPr>
        <w:tab/>
      </w:r>
      <w:r w:rsidRPr="006D5AF7">
        <w:rPr>
          <w:rFonts w:eastAsia="仿宋_GB2312" w:hint="eastAsia"/>
          <w:sz w:val="32"/>
          <w:szCs w:val="32"/>
          <w:u w:color="000000"/>
        </w:rPr>
        <w:t>2</w:t>
      </w:r>
      <w:r w:rsidR="00EF6FE7">
        <w:rPr>
          <w:rFonts w:eastAsia="仿宋_GB2312" w:hint="eastAsia"/>
          <w:sz w:val="32"/>
          <w:szCs w:val="32"/>
          <w:u w:color="000000"/>
        </w:rPr>
        <w:t>4</w:t>
      </w:r>
    </w:p>
    <w:p w:rsidR="00E4569F" w:rsidRPr="006D5AF7" w:rsidRDefault="00E4569F" w:rsidP="00E4569F">
      <w:pPr>
        <w:tabs>
          <w:tab w:val="right" w:leader="dot" w:pos="8834"/>
        </w:tabs>
        <w:spacing w:line="560" w:lineRule="exact"/>
        <w:ind w:firstLineChars="133" w:firstLine="426"/>
        <w:rPr>
          <w:rFonts w:eastAsia="仿宋_GB2312"/>
          <w:sz w:val="32"/>
          <w:szCs w:val="32"/>
          <w:u w:color="000000"/>
        </w:rPr>
      </w:pPr>
      <w:r w:rsidRPr="006D5AF7">
        <w:rPr>
          <w:rFonts w:eastAsia="仿宋_GB2312" w:hint="eastAsia"/>
          <w:sz w:val="32"/>
          <w:szCs w:val="32"/>
          <w:u w:color="000000"/>
        </w:rPr>
        <w:t>（五）加强</w:t>
      </w:r>
      <w:r w:rsidRPr="006D5AF7">
        <w:rPr>
          <w:rFonts w:eastAsia="仿宋_GB2312"/>
          <w:sz w:val="32"/>
          <w:szCs w:val="32"/>
          <w:u w:color="000000"/>
        </w:rPr>
        <w:t>运行监测评</w:t>
      </w:r>
      <w:bookmarkStart w:id="2" w:name="_Hlt77341029"/>
      <w:bookmarkStart w:id="3" w:name="_Hlt77341030"/>
      <w:r w:rsidRPr="006D5AF7">
        <w:rPr>
          <w:rFonts w:eastAsia="仿宋_GB2312"/>
          <w:sz w:val="32"/>
          <w:szCs w:val="32"/>
          <w:u w:color="000000"/>
        </w:rPr>
        <w:t>估</w:t>
      </w:r>
      <w:bookmarkEnd w:id="2"/>
      <w:bookmarkEnd w:id="3"/>
      <w:r w:rsidRPr="006D5AF7">
        <w:rPr>
          <w:rFonts w:eastAsia="仿宋_GB2312" w:hint="eastAsia"/>
          <w:sz w:val="32"/>
          <w:szCs w:val="32"/>
          <w:u w:color="000000"/>
        </w:rPr>
        <w:t>考核</w:t>
      </w:r>
      <w:r w:rsidRPr="006D5AF7">
        <w:rPr>
          <w:rFonts w:eastAsia="仿宋_GB2312"/>
          <w:sz w:val="32"/>
          <w:szCs w:val="32"/>
          <w:u w:color="000000"/>
        </w:rPr>
        <w:tab/>
      </w:r>
      <w:r w:rsidRPr="006D5AF7">
        <w:rPr>
          <w:rFonts w:eastAsia="仿宋_GB2312" w:hint="eastAsia"/>
          <w:sz w:val="32"/>
          <w:szCs w:val="32"/>
          <w:u w:color="000000"/>
        </w:rPr>
        <w:t>2</w:t>
      </w:r>
      <w:r w:rsidR="00EF6FE7">
        <w:rPr>
          <w:rFonts w:eastAsia="仿宋_GB2312" w:hint="eastAsia"/>
          <w:sz w:val="32"/>
          <w:szCs w:val="32"/>
          <w:u w:color="000000"/>
        </w:rPr>
        <w:t>4</w:t>
      </w:r>
    </w:p>
    <w:p w:rsidR="00E4569F" w:rsidRPr="006D5AF7" w:rsidRDefault="00E4569F" w:rsidP="00E4569F">
      <w:pPr>
        <w:tabs>
          <w:tab w:val="right" w:leader="dot" w:pos="8834"/>
        </w:tabs>
        <w:spacing w:line="560" w:lineRule="exact"/>
        <w:rPr>
          <w:rFonts w:eastAsia="黑体"/>
          <w:color w:val="000000"/>
          <w:sz w:val="28"/>
          <w:szCs w:val="28"/>
          <w:u w:color="000000"/>
        </w:rPr>
      </w:pPr>
      <w:r w:rsidRPr="006D5AF7">
        <w:rPr>
          <w:rFonts w:eastAsia="仿宋_GB2312"/>
          <w:sz w:val="32"/>
          <w:szCs w:val="32"/>
          <w:u w:color="000000"/>
        </w:rPr>
        <w:br w:type="page"/>
      </w:r>
      <w:r w:rsidRPr="006D5AF7">
        <w:rPr>
          <w:rFonts w:eastAsia="仿宋_GB2312" w:hint="eastAsia"/>
          <w:sz w:val="32"/>
          <w:szCs w:val="32"/>
          <w:u w:color="000000"/>
        </w:rPr>
        <w:t xml:space="preserve">    </w:t>
      </w:r>
      <w:r w:rsidRPr="006D5AF7">
        <w:rPr>
          <w:rFonts w:eastAsia="黑体"/>
          <w:sz w:val="32"/>
          <w:szCs w:val="32"/>
          <w:u w:color="000000"/>
        </w:rPr>
        <w:t>一、</w:t>
      </w:r>
      <w:r w:rsidRPr="006D5AF7">
        <w:rPr>
          <w:rFonts w:eastAsia="黑体" w:hint="eastAsia"/>
          <w:sz w:val="32"/>
          <w:szCs w:val="32"/>
          <w:u w:color="000000"/>
        </w:rPr>
        <w:t>“十三五”时期</w:t>
      </w:r>
      <w:r w:rsidRPr="006D5AF7">
        <w:rPr>
          <w:rFonts w:eastAsia="黑体"/>
          <w:sz w:val="32"/>
          <w:szCs w:val="32"/>
          <w:u w:color="000000"/>
        </w:rPr>
        <w:t>回顾</w:t>
      </w:r>
    </w:p>
    <w:p w:rsidR="00E4569F" w:rsidRPr="00FF2D68" w:rsidRDefault="00E4569F" w:rsidP="00E4569F">
      <w:pPr>
        <w:spacing w:line="560" w:lineRule="exact"/>
        <w:outlineLvl w:val="1"/>
        <w:rPr>
          <w:rFonts w:ascii="楷体_GB2312" w:eastAsia="楷体_GB2312" w:hint="eastAsia"/>
          <w:color w:val="000000"/>
          <w:sz w:val="32"/>
          <w:szCs w:val="32"/>
          <w:u w:color="000000"/>
        </w:rPr>
      </w:pPr>
      <w:bookmarkStart w:id="4" w:name="_Toc2261"/>
      <w:r w:rsidRPr="00FF2D68">
        <w:rPr>
          <w:rFonts w:ascii="楷体_GB2312" w:eastAsia="楷体_GB2312" w:hint="eastAsia"/>
          <w:color w:val="000000"/>
          <w:sz w:val="32"/>
          <w:szCs w:val="32"/>
          <w:u w:color="000000"/>
        </w:rPr>
        <w:t xml:space="preserve">   （一）经济规模和发展质量大幅提升</w:t>
      </w:r>
      <w:bookmarkEnd w:id="4"/>
    </w:p>
    <w:p w:rsidR="00E4569F" w:rsidRPr="006D5AF7" w:rsidRDefault="00E4569F" w:rsidP="00E4569F">
      <w:pPr>
        <w:spacing w:line="560" w:lineRule="exact"/>
        <w:ind w:firstLineChars="200" w:firstLine="640"/>
        <w:rPr>
          <w:rFonts w:eastAsia="仿宋"/>
          <w:sz w:val="32"/>
          <w:szCs w:val="32"/>
        </w:rPr>
      </w:pPr>
      <w:r w:rsidRPr="006D5AF7">
        <w:rPr>
          <w:rFonts w:eastAsia="仿宋_GB2312" w:hint="eastAsia"/>
          <w:sz w:val="32"/>
          <w:szCs w:val="32"/>
        </w:rPr>
        <w:t>“</w:t>
      </w:r>
      <w:r w:rsidRPr="006D5AF7">
        <w:rPr>
          <w:rFonts w:eastAsia="仿宋_GB2312"/>
          <w:sz w:val="32"/>
          <w:szCs w:val="32"/>
        </w:rPr>
        <w:t>十三五</w:t>
      </w:r>
      <w:r w:rsidRPr="006D5AF7">
        <w:rPr>
          <w:rFonts w:eastAsia="仿宋_GB2312" w:hint="eastAsia"/>
          <w:sz w:val="32"/>
          <w:szCs w:val="32"/>
        </w:rPr>
        <w:t>”</w:t>
      </w:r>
      <w:r w:rsidRPr="006D5AF7">
        <w:rPr>
          <w:rFonts w:eastAsia="仿宋_GB2312"/>
          <w:sz w:val="32"/>
          <w:szCs w:val="32"/>
        </w:rPr>
        <w:t>期末，中关村</w:t>
      </w:r>
      <w:proofErr w:type="gramStart"/>
      <w:r w:rsidRPr="006D5AF7">
        <w:rPr>
          <w:rFonts w:eastAsia="仿宋_GB2312"/>
          <w:sz w:val="32"/>
          <w:szCs w:val="32"/>
        </w:rPr>
        <w:t>东城园实现</w:t>
      </w:r>
      <w:proofErr w:type="gramEnd"/>
      <w:r w:rsidRPr="006D5AF7">
        <w:rPr>
          <w:rFonts w:eastAsia="仿宋_GB2312"/>
          <w:sz w:val="32"/>
          <w:szCs w:val="32"/>
        </w:rPr>
        <w:t>地区生产总值</w:t>
      </w:r>
      <w:r w:rsidRPr="006D5AF7">
        <w:rPr>
          <w:rFonts w:eastAsia="仿宋_GB2312"/>
          <w:sz w:val="32"/>
          <w:szCs w:val="32"/>
        </w:rPr>
        <w:t>1128</w:t>
      </w:r>
      <w:r w:rsidRPr="006D5AF7">
        <w:rPr>
          <w:rFonts w:eastAsia="仿宋_GB2312"/>
          <w:sz w:val="32"/>
          <w:szCs w:val="32"/>
        </w:rPr>
        <w:t>亿元，总体规模是</w:t>
      </w:r>
      <w:r w:rsidRPr="006D5AF7">
        <w:rPr>
          <w:rFonts w:eastAsia="仿宋_GB2312"/>
          <w:sz w:val="32"/>
          <w:szCs w:val="32"/>
        </w:rPr>
        <w:t>2014</w:t>
      </w:r>
      <w:r w:rsidRPr="006D5AF7">
        <w:rPr>
          <w:rFonts w:eastAsia="仿宋_GB2312"/>
          <w:sz w:val="32"/>
          <w:szCs w:val="32"/>
        </w:rPr>
        <w:t>年</w:t>
      </w:r>
      <w:proofErr w:type="gramStart"/>
      <w:r w:rsidRPr="006D5AF7">
        <w:rPr>
          <w:rFonts w:eastAsia="仿宋_GB2312"/>
          <w:sz w:val="32"/>
          <w:szCs w:val="32"/>
        </w:rPr>
        <w:t>中关村扩园以来</w:t>
      </w:r>
      <w:proofErr w:type="gramEnd"/>
      <w:r w:rsidRPr="006D5AF7">
        <w:rPr>
          <w:rFonts w:eastAsia="仿宋_GB2312"/>
          <w:sz w:val="32"/>
          <w:szCs w:val="32"/>
        </w:rPr>
        <w:t>的</w:t>
      </w:r>
      <w:r w:rsidRPr="006D5AF7">
        <w:rPr>
          <w:rFonts w:eastAsia="仿宋_GB2312"/>
          <w:sz w:val="32"/>
          <w:szCs w:val="32"/>
        </w:rPr>
        <w:t>1.8</w:t>
      </w:r>
      <w:r w:rsidRPr="006D5AF7">
        <w:rPr>
          <w:rFonts w:eastAsia="仿宋_GB2312"/>
          <w:sz w:val="32"/>
          <w:szCs w:val="32"/>
        </w:rPr>
        <w:t>倍，年均</w:t>
      </w:r>
      <w:r w:rsidRPr="006D5AF7">
        <w:rPr>
          <w:rFonts w:eastAsia="仿宋_GB2312"/>
          <w:spacing w:val="-6"/>
          <w:sz w:val="32"/>
          <w:szCs w:val="32"/>
        </w:rPr>
        <w:t>增速</w:t>
      </w:r>
      <w:r w:rsidRPr="006D5AF7">
        <w:rPr>
          <w:rFonts w:eastAsia="仿宋_GB2312"/>
          <w:spacing w:val="-6"/>
          <w:sz w:val="32"/>
          <w:szCs w:val="32"/>
        </w:rPr>
        <w:t>6.3%</w:t>
      </w:r>
      <w:r w:rsidRPr="006D5AF7">
        <w:rPr>
          <w:rFonts w:eastAsia="仿宋_GB2312"/>
          <w:spacing w:val="-6"/>
          <w:sz w:val="32"/>
          <w:szCs w:val="32"/>
        </w:rPr>
        <w:t>，比全区高</w:t>
      </w:r>
      <w:r w:rsidRPr="006D5AF7">
        <w:rPr>
          <w:rFonts w:eastAsia="仿宋_GB2312"/>
          <w:spacing w:val="-6"/>
          <w:sz w:val="32"/>
          <w:szCs w:val="32"/>
        </w:rPr>
        <w:t>1.3</w:t>
      </w:r>
      <w:r w:rsidRPr="006D5AF7">
        <w:rPr>
          <w:rFonts w:eastAsia="仿宋_GB2312"/>
          <w:spacing w:val="-6"/>
          <w:sz w:val="32"/>
          <w:szCs w:val="32"/>
        </w:rPr>
        <w:t>个百分点，</w:t>
      </w:r>
      <w:r w:rsidRPr="006D5AF7">
        <w:rPr>
          <w:rFonts w:eastAsia="仿宋_GB2312"/>
          <w:sz w:val="32"/>
          <w:szCs w:val="32"/>
        </w:rPr>
        <w:t>占东城区比重从</w:t>
      </w:r>
      <w:r w:rsidRPr="006D5AF7">
        <w:rPr>
          <w:rFonts w:eastAsia="仿宋_GB2312"/>
          <w:sz w:val="32"/>
          <w:szCs w:val="32"/>
        </w:rPr>
        <w:t>36.7%</w:t>
      </w:r>
      <w:r w:rsidRPr="006D5AF7">
        <w:rPr>
          <w:rFonts w:eastAsia="仿宋_GB2312"/>
          <w:sz w:val="32"/>
          <w:szCs w:val="32"/>
        </w:rPr>
        <w:t>提升到</w:t>
      </w:r>
      <w:r w:rsidRPr="006D5AF7">
        <w:rPr>
          <w:rFonts w:eastAsia="仿宋_GB2312"/>
          <w:sz w:val="32"/>
          <w:szCs w:val="32"/>
        </w:rPr>
        <w:t>38.2%</w:t>
      </w:r>
      <w:r w:rsidRPr="006D5AF7">
        <w:rPr>
          <w:rFonts w:eastAsia="仿宋_GB2312"/>
          <w:sz w:val="32"/>
          <w:szCs w:val="32"/>
        </w:rPr>
        <w:t>，对东城区</w:t>
      </w:r>
      <w:r w:rsidRPr="006D5AF7">
        <w:rPr>
          <w:rFonts w:eastAsia="仿宋_GB2312"/>
          <w:sz w:val="32"/>
          <w:szCs w:val="32"/>
        </w:rPr>
        <w:t>GDP</w:t>
      </w:r>
      <w:r w:rsidRPr="006D5AF7">
        <w:rPr>
          <w:rFonts w:eastAsia="仿宋_GB2312"/>
          <w:sz w:val="32"/>
          <w:szCs w:val="32"/>
        </w:rPr>
        <w:t>增量贡献达到</w:t>
      </w:r>
      <w:r w:rsidRPr="006D5AF7">
        <w:rPr>
          <w:rFonts w:eastAsia="仿宋_GB2312"/>
          <w:sz w:val="32"/>
          <w:szCs w:val="32"/>
        </w:rPr>
        <w:t>51%</w:t>
      </w:r>
      <w:r w:rsidRPr="006D5AF7">
        <w:rPr>
          <w:rFonts w:eastAsia="仿宋_GB2312"/>
          <w:sz w:val="32"/>
          <w:szCs w:val="32"/>
        </w:rPr>
        <w:t>。</w:t>
      </w:r>
      <w:r w:rsidRPr="006D5AF7">
        <w:rPr>
          <w:rFonts w:eastAsia="仿宋_GB2312"/>
          <w:color w:val="000000"/>
          <w:sz w:val="32"/>
          <w:szCs w:val="32"/>
        </w:rPr>
        <w:t>受</w:t>
      </w:r>
      <w:r w:rsidRPr="006D5AF7">
        <w:rPr>
          <w:rFonts w:eastAsia="仿宋_GB2312" w:hint="eastAsia"/>
          <w:color w:val="000000"/>
          <w:sz w:val="32"/>
          <w:szCs w:val="32"/>
        </w:rPr>
        <w:t>新冠</w:t>
      </w:r>
      <w:r w:rsidRPr="006D5AF7">
        <w:rPr>
          <w:rFonts w:eastAsia="仿宋_GB2312"/>
          <w:color w:val="000000"/>
          <w:sz w:val="32"/>
          <w:szCs w:val="32"/>
        </w:rPr>
        <w:t>疫情、减税降费、营改增等因素影响，实现全口径税收</w:t>
      </w:r>
      <w:r w:rsidRPr="006D5AF7">
        <w:rPr>
          <w:rFonts w:eastAsia="仿宋_GB2312"/>
          <w:color w:val="000000"/>
          <w:sz w:val="32"/>
          <w:szCs w:val="32"/>
        </w:rPr>
        <w:t>161</w:t>
      </w:r>
      <w:r w:rsidRPr="006D5AF7">
        <w:rPr>
          <w:rFonts w:eastAsia="仿宋_GB2312"/>
          <w:color w:val="000000"/>
          <w:sz w:val="32"/>
          <w:szCs w:val="32"/>
        </w:rPr>
        <w:t>亿元，年均增速</w:t>
      </w:r>
      <w:r w:rsidRPr="006D5AF7">
        <w:rPr>
          <w:rFonts w:eastAsia="仿宋_GB2312"/>
          <w:color w:val="000000"/>
          <w:sz w:val="32"/>
          <w:szCs w:val="32"/>
        </w:rPr>
        <w:t>-1.3%</w:t>
      </w:r>
      <w:r w:rsidRPr="006D5AF7">
        <w:rPr>
          <w:rFonts w:eastAsia="仿宋_GB2312"/>
          <w:color w:val="000000"/>
          <w:sz w:val="32"/>
          <w:szCs w:val="32"/>
        </w:rPr>
        <w:t>；实现区级税收</w:t>
      </w:r>
      <w:r w:rsidRPr="006D5AF7">
        <w:rPr>
          <w:rFonts w:eastAsia="仿宋_GB2312"/>
          <w:color w:val="000000"/>
          <w:sz w:val="32"/>
          <w:szCs w:val="32"/>
        </w:rPr>
        <w:t>42</w:t>
      </w:r>
      <w:r w:rsidRPr="006D5AF7">
        <w:rPr>
          <w:rFonts w:eastAsia="仿宋_GB2312"/>
          <w:color w:val="000000"/>
          <w:sz w:val="32"/>
          <w:szCs w:val="32"/>
        </w:rPr>
        <w:t>亿元，占全区区级税收总量</w:t>
      </w:r>
      <w:r w:rsidRPr="006D5AF7">
        <w:rPr>
          <w:rFonts w:eastAsia="仿宋_GB2312"/>
          <w:color w:val="000000"/>
          <w:sz w:val="32"/>
          <w:szCs w:val="32"/>
        </w:rPr>
        <w:t>23%</w:t>
      </w:r>
      <w:r w:rsidRPr="006D5AF7">
        <w:rPr>
          <w:rFonts w:eastAsia="仿宋_GB2312"/>
          <w:color w:val="000000"/>
          <w:sz w:val="32"/>
          <w:szCs w:val="32"/>
        </w:rPr>
        <w:t>，年均增速</w:t>
      </w:r>
      <w:r w:rsidRPr="006D5AF7">
        <w:rPr>
          <w:rFonts w:eastAsia="仿宋_GB2312"/>
          <w:color w:val="000000"/>
          <w:sz w:val="32"/>
          <w:szCs w:val="32"/>
        </w:rPr>
        <w:t>1.5%</w:t>
      </w:r>
      <w:r w:rsidRPr="006D5AF7">
        <w:rPr>
          <w:rFonts w:eastAsia="仿宋_GB2312"/>
          <w:color w:val="000000"/>
          <w:sz w:val="32"/>
          <w:szCs w:val="32"/>
        </w:rPr>
        <w:t>；</w:t>
      </w:r>
      <w:r w:rsidRPr="006D5AF7">
        <w:rPr>
          <w:rFonts w:eastAsia="仿宋_GB2312" w:hint="eastAsia"/>
          <w:color w:val="000000"/>
          <w:sz w:val="32"/>
          <w:szCs w:val="32"/>
        </w:rPr>
        <w:t>中关村</w:t>
      </w:r>
      <w:r w:rsidRPr="006D5AF7">
        <w:rPr>
          <w:rFonts w:eastAsia="仿宋_GB2312"/>
          <w:spacing w:val="-6"/>
          <w:sz w:val="32"/>
          <w:szCs w:val="32"/>
        </w:rPr>
        <w:t>东城</w:t>
      </w:r>
      <w:proofErr w:type="gramStart"/>
      <w:r w:rsidRPr="006D5AF7">
        <w:rPr>
          <w:rFonts w:eastAsia="仿宋_GB2312"/>
          <w:spacing w:val="-6"/>
          <w:sz w:val="32"/>
          <w:szCs w:val="32"/>
        </w:rPr>
        <w:t>园</w:t>
      </w:r>
      <w:r w:rsidRPr="006D5AF7">
        <w:rPr>
          <w:rFonts w:eastAsia="仿宋_GB2312"/>
          <w:color w:val="000000"/>
          <w:sz w:val="32"/>
          <w:szCs w:val="32"/>
        </w:rPr>
        <w:t>全</w:t>
      </w:r>
      <w:proofErr w:type="gramEnd"/>
      <w:r w:rsidRPr="006D5AF7">
        <w:rPr>
          <w:rFonts w:eastAsia="仿宋_GB2312"/>
          <w:color w:val="000000"/>
          <w:sz w:val="32"/>
          <w:szCs w:val="32"/>
        </w:rPr>
        <w:t>口径税收亿元以上企业</w:t>
      </w:r>
      <w:r w:rsidRPr="006D5AF7">
        <w:rPr>
          <w:rFonts w:eastAsia="仿宋_GB2312"/>
          <w:color w:val="000000"/>
          <w:sz w:val="32"/>
          <w:szCs w:val="32"/>
        </w:rPr>
        <w:t>32</w:t>
      </w:r>
      <w:r w:rsidRPr="006D5AF7">
        <w:rPr>
          <w:rFonts w:eastAsia="仿宋_GB2312"/>
          <w:color w:val="000000"/>
          <w:sz w:val="32"/>
          <w:szCs w:val="32"/>
        </w:rPr>
        <w:t>家；区级税收亿元以上企业</w:t>
      </w:r>
      <w:r w:rsidRPr="006D5AF7">
        <w:rPr>
          <w:rFonts w:eastAsia="仿宋_GB2312"/>
          <w:color w:val="000000"/>
          <w:sz w:val="32"/>
          <w:szCs w:val="32"/>
        </w:rPr>
        <w:t>9</w:t>
      </w:r>
      <w:r w:rsidRPr="006D5AF7">
        <w:rPr>
          <w:rFonts w:eastAsia="仿宋_GB2312"/>
          <w:color w:val="000000"/>
          <w:sz w:val="32"/>
          <w:szCs w:val="32"/>
        </w:rPr>
        <w:t>家。</w:t>
      </w:r>
      <w:r w:rsidRPr="006D5AF7">
        <w:rPr>
          <w:rFonts w:eastAsia="仿宋_GB2312"/>
          <w:sz w:val="32"/>
          <w:szCs w:val="32"/>
        </w:rPr>
        <w:t>实现高新技术企业总收入</w:t>
      </w:r>
      <w:r w:rsidRPr="006D5AF7">
        <w:rPr>
          <w:rFonts w:eastAsia="仿宋_GB2312"/>
          <w:sz w:val="32"/>
          <w:szCs w:val="32"/>
        </w:rPr>
        <w:t>3000</w:t>
      </w:r>
      <w:r w:rsidRPr="006D5AF7">
        <w:rPr>
          <w:rFonts w:eastAsia="仿宋_GB2312"/>
          <w:sz w:val="32"/>
          <w:szCs w:val="32"/>
        </w:rPr>
        <w:t>亿元，地均</w:t>
      </w:r>
      <w:r w:rsidRPr="006D5AF7">
        <w:rPr>
          <w:rFonts w:eastAsia="仿宋_GB2312" w:hint="eastAsia"/>
          <w:sz w:val="32"/>
          <w:szCs w:val="32"/>
        </w:rPr>
        <w:t>收入</w:t>
      </w:r>
      <w:r w:rsidRPr="006D5AF7">
        <w:rPr>
          <w:rFonts w:eastAsia="仿宋_GB2312"/>
          <w:sz w:val="32"/>
          <w:szCs w:val="32"/>
        </w:rPr>
        <w:t>498</w:t>
      </w:r>
      <w:r w:rsidRPr="006D5AF7">
        <w:rPr>
          <w:rFonts w:eastAsia="仿宋_GB2312"/>
          <w:sz w:val="32"/>
          <w:szCs w:val="32"/>
        </w:rPr>
        <w:t>亿元</w:t>
      </w:r>
      <w:r w:rsidRPr="006D5AF7">
        <w:rPr>
          <w:rFonts w:eastAsia="仿宋_GB2312"/>
          <w:sz w:val="32"/>
          <w:szCs w:val="32"/>
        </w:rPr>
        <w:t>/</w:t>
      </w:r>
      <w:r w:rsidRPr="006D5AF7">
        <w:rPr>
          <w:rFonts w:eastAsia="仿宋_GB2312"/>
          <w:sz w:val="32"/>
          <w:szCs w:val="32"/>
        </w:rPr>
        <w:t>平方公里，居中关村示范区首位。</w:t>
      </w:r>
    </w:p>
    <w:p w:rsidR="00E4569F" w:rsidRPr="00FF2D68" w:rsidRDefault="00E4569F" w:rsidP="00E4569F">
      <w:pPr>
        <w:spacing w:line="560" w:lineRule="exact"/>
        <w:ind w:firstLineChars="200" w:firstLine="640"/>
        <w:outlineLvl w:val="1"/>
        <w:rPr>
          <w:rFonts w:ascii="楷体_GB2312" w:eastAsia="楷体_GB2312" w:hint="eastAsia"/>
          <w:color w:val="000000"/>
          <w:sz w:val="32"/>
          <w:szCs w:val="32"/>
          <w:u w:color="000000"/>
        </w:rPr>
      </w:pPr>
      <w:bookmarkStart w:id="5" w:name="_Toc17942"/>
      <w:r w:rsidRPr="00FF2D68">
        <w:rPr>
          <w:rFonts w:ascii="楷体_GB2312" w:eastAsia="楷体_GB2312" w:hint="eastAsia"/>
          <w:color w:val="000000"/>
          <w:sz w:val="32"/>
          <w:szCs w:val="32"/>
          <w:u w:color="000000"/>
        </w:rPr>
        <w:t>（二）产业发展定位进一步明确</w:t>
      </w:r>
    </w:p>
    <w:p w:rsidR="00E4569F" w:rsidRPr="006D5AF7" w:rsidRDefault="00E4569F" w:rsidP="00E4569F">
      <w:pPr>
        <w:spacing w:line="560" w:lineRule="exact"/>
        <w:ind w:firstLineChars="200" w:firstLine="640"/>
        <w:outlineLvl w:val="1"/>
        <w:rPr>
          <w:rFonts w:eastAsia="楷体_GB2312"/>
          <w:color w:val="000000"/>
          <w:sz w:val="32"/>
          <w:szCs w:val="32"/>
          <w:u w:color="000000"/>
        </w:rPr>
      </w:pPr>
      <w:r w:rsidRPr="006D5AF7">
        <w:rPr>
          <w:rFonts w:eastAsia="仿宋_GB2312" w:hint="eastAsia"/>
          <w:color w:val="000000"/>
          <w:sz w:val="32"/>
          <w:szCs w:val="32"/>
          <w:u w:color="000000"/>
        </w:rPr>
        <w:t>2020</w:t>
      </w:r>
      <w:r w:rsidRPr="006D5AF7">
        <w:rPr>
          <w:rFonts w:eastAsia="仿宋_GB2312" w:hint="eastAsia"/>
          <w:color w:val="000000"/>
          <w:sz w:val="32"/>
          <w:szCs w:val="32"/>
          <w:u w:color="000000"/>
        </w:rPr>
        <w:t>年</w:t>
      </w:r>
      <w:r w:rsidRPr="006D5AF7">
        <w:rPr>
          <w:rFonts w:eastAsia="仿宋_GB2312" w:hint="eastAsia"/>
          <w:color w:val="000000"/>
          <w:sz w:val="32"/>
          <w:szCs w:val="32"/>
          <w:u w:color="000000"/>
        </w:rPr>
        <w:t>7</w:t>
      </w:r>
      <w:r w:rsidRPr="006D5AF7">
        <w:rPr>
          <w:rFonts w:eastAsia="仿宋_GB2312" w:hint="eastAsia"/>
          <w:color w:val="000000"/>
          <w:sz w:val="32"/>
          <w:szCs w:val="32"/>
          <w:u w:color="000000"/>
        </w:rPr>
        <w:t>月，市委常委会审议通过的</w:t>
      </w:r>
      <w:r w:rsidRPr="006D5AF7">
        <w:rPr>
          <w:rFonts w:eastAsia="仿宋_GB2312"/>
          <w:color w:val="000000"/>
          <w:sz w:val="32"/>
          <w:szCs w:val="32"/>
          <w:u w:color="000000"/>
        </w:rPr>
        <w:t>《中关村国家自主创新示范区统筹发展规划（</w:t>
      </w:r>
      <w:r w:rsidRPr="006D5AF7">
        <w:rPr>
          <w:rFonts w:eastAsia="仿宋_GB2312"/>
          <w:color w:val="000000"/>
          <w:sz w:val="32"/>
          <w:szCs w:val="32"/>
          <w:u w:color="000000"/>
        </w:rPr>
        <w:t>2020</w:t>
      </w:r>
      <w:r w:rsidRPr="006D5AF7">
        <w:rPr>
          <w:rFonts w:eastAsia="仿宋_GB2312"/>
          <w:color w:val="000000"/>
          <w:sz w:val="32"/>
          <w:szCs w:val="32"/>
          <w:u w:color="000000"/>
        </w:rPr>
        <w:t>年</w:t>
      </w:r>
      <w:r w:rsidRPr="006D5AF7">
        <w:rPr>
          <w:rFonts w:eastAsia="仿宋_GB2312"/>
          <w:color w:val="000000"/>
          <w:sz w:val="32"/>
          <w:szCs w:val="32"/>
          <w:u w:color="000000"/>
        </w:rPr>
        <w:t>-2035</w:t>
      </w:r>
      <w:r w:rsidRPr="006D5AF7">
        <w:rPr>
          <w:rFonts w:eastAsia="仿宋_GB2312"/>
          <w:color w:val="000000"/>
          <w:sz w:val="32"/>
          <w:szCs w:val="32"/>
          <w:u w:color="000000"/>
        </w:rPr>
        <w:t>年）》明确</w:t>
      </w:r>
      <w:r w:rsidRPr="006D5AF7">
        <w:rPr>
          <w:rFonts w:eastAsia="仿宋_GB2312" w:hint="eastAsia"/>
          <w:color w:val="000000"/>
          <w:sz w:val="32"/>
          <w:szCs w:val="32"/>
          <w:u w:color="000000"/>
        </w:rPr>
        <w:t>，</w:t>
      </w:r>
      <w:r w:rsidRPr="006D5AF7">
        <w:rPr>
          <w:rFonts w:eastAsia="仿宋_GB2312"/>
          <w:color w:val="000000"/>
          <w:sz w:val="32"/>
          <w:szCs w:val="32"/>
          <w:u w:color="000000"/>
        </w:rPr>
        <w:t>中关村</w:t>
      </w:r>
      <w:proofErr w:type="gramStart"/>
      <w:r w:rsidRPr="006D5AF7">
        <w:rPr>
          <w:rFonts w:eastAsia="仿宋_GB2312"/>
          <w:color w:val="000000"/>
          <w:sz w:val="32"/>
          <w:szCs w:val="32"/>
          <w:u w:color="000000"/>
        </w:rPr>
        <w:t>东城园</w:t>
      </w:r>
      <w:proofErr w:type="gramEnd"/>
      <w:r w:rsidRPr="006D5AF7">
        <w:rPr>
          <w:rFonts w:eastAsia="仿宋_GB2312"/>
          <w:color w:val="000000"/>
          <w:sz w:val="32"/>
          <w:szCs w:val="32"/>
          <w:u w:color="000000"/>
        </w:rPr>
        <w:t>的产业定位</w:t>
      </w:r>
      <w:r w:rsidRPr="006D5AF7">
        <w:rPr>
          <w:rFonts w:eastAsia="仿宋_GB2312" w:hint="eastAsia"/>
          <w:color w:val="000000"/>
          <w:sz w:val="32"/>
          <w:szCs w:val="32"/>
          <w:u w:color="000000"/>
        </w:rPr>
        <w:t>是</w:t>
      </w:r>
      <w:r w:rsidRPr="006D5AF7">
        <w:rPr>
          <w:rFonts w:eastAsia="仿宋_GB2312"/>
          <w:color w:val="000000"/>
          <w:sz w:val="32"/>
          <w:szCs w:val="32"/>
          <w:u w:color="000000"/>
        </w:rPr>
        <w:t>：重点发展新一代信息技术产业（大数据、</w:t>
      </w:r>
      <w:r w:rsidRPr="006D5AF7">
        <w:rPr>
          <w:rFonts w:eastAsia="仿宋_GB2312" w:hint="eastAsia"/>
          <w:color w:val="000000"/>
          <w:sz w:val="32"/>
          <w:szCs w:val="32"/>
          <w:u w:color="000000"/>
        </w:rPr>
        <w:t>下</w:t>
      </w:r>
      <w:r w:rsidRPr="006D5AF7">
        <w:rPr>
          <w:rFonts w:eastAsia="仿宋_GB2312"/>
          <w:color w:val="000000"/>
          <w:sz w:val="32"/>
          <w:szCs w:val="32"/>
          <w:u w:color="000000"/>
        </w:rPr>
        <w:t>一代通</w:t>
      </w:r>
      <w:r w:rsidRPr="006D5AF7">
        <w:rPr>
          <w:rFonts w:eastAsia="仿宋_GB2312" w:hint="eastAsia"/>
          <w:color w:val="000000"/>
          <w:sz w:val="32"/>
          <w:szCs w:val="32"/>
          <w:u w:color="000000"/>
        </w:rPr>
        <w:t>信</w:t>
      </w:r>
      <w:r w:rsidRPr="006D5AF7">
        <w:rPr>
          <w:rFonts w:eastAsia="仿宋_GB2312"/>
          <w:color w:val="000000"/>
          <w:sz w:val="32"/>
          <w:szCs w:val="32"/>
          <w:u w:color="000000"/>
        </w:rPr>
        <w:t>和网络）</w:t>
      </w:r>
      <w:r w:rsidRPr="006D5AF7">
        <w:rPr>
          <w:rFonts w:eastAsia="仿宋_GB2312"/>
          <w:color w:val="000000"/>
          <w:sz w:val="32"/>
          <w:szCs w:val="32"/>
          <w:u w:color="000000"/>
        </w:rPr>
        <w:t>1</w:t>
      </w:r>
      <w:r w:rsidRPr="006D5AF7">
        <w:rPr>
          <w:rFonts w:eastAsia="仿宋_GB2312"/>
          <w:color w:val="000000"/>
          <w:sz w:val="32"/>
          <w:szCs w:val="32"/>
          <w:u w:color="000000"/>
        </w:rPr>
        <w:t>个主导产业，培育壮大文化科技（含体育科技）</w:t>
      </w:r>
      <w:r w:rsidRPr="006D5AF7">
        <w:rPr>
          <w:rFonts w:eastAsia="仿宋_GB2312"/>
          <w:color w:val="000000"/>
          <w:sz w:val="32"/>
          <w:szCs w:val="32"/>
          <w:u w:color="000000"/>
        </w:rPr>
        <w:t>1</w:t>
      </w:r>
      <w:r w:rsidRPr="006D5AF7">
        <w:rPr>
          <w:rFonts w:eastAsia="仿宋_GB2312"/>
          <w:color w:val="000000"/>
          <w:sz w:val="32"/>
          <w:szCs w:val="32"/>
          <w:u w:color="000000"/>
        </w:rPr>
        <w:t>个特色产业；</w:t>
      </w:r>
      <w:r w:rsidRPr="006D5AF7">
        <w:rPr>
          <w:rFonts w:eastAsia="仿宋_GB2312"/>
          <w:color w:val="000000"/>
          <w:sz w:val="32"/>
          <w:szCs w:val="32"/>
        </w:rPr>
        <w:t>引导以研发创新为核心的创新型总部企业入驻，发展总部经济。</w:t>
      </w:r>
      <w:r w:rsidRPr="006D5AF7">
        <w:rPr>
          <w:rFonts w:eastAsia="仿宋_GB2312" w:hint="eastAsia"/>
          <w:color w:val="000000"/>
          <w:sz w:val="32"/>
          <w:szCs w:val="32"/>
        </w:rPr>
        <w:t>“十三五”期末</w:t>
      </w:r>
      <w:r w:rsidRPr="006D5AF7">
        <w:rPr>
          <w:rFonts w:eastAsia="仿宋_GB2312" w:hint="eastAsia"/>
          <w:color w:val="000000"/>
          <w:sz w:val="32"/>
          <w:szCs w:val="32"/>
          <w:u w:color="000000"/>
        </w:rPr>
        <w:t>，中关村</w:t>
      </w:r>
      <w:proofErr w:type="gramStart"/>
      <w:r w:rsidRPr="006D5AF7">
        <w:rPr>
          <w:rFonts w:eastAsia="仿宋_GB2312" w:hint="eastAsia"/>
          <w:color w:val="000000"/>
          <w:sz w:val="32"/>
          <w:szCs w:val="32"/>
          <w:u w:color="000000"/>
        </w:rPr>
        <w:t>东城园</w:t>
      </w:r>
      <w:proofErr w:type="gramEnd"/>
      <w:r w:rsidRPr="006D5AF7">
        <w:rPr>
          <w:rFonts w:eastAsia="仿宋_GB2312"/>
          <w:color w:val="000000"/>
          <w:sz w:val="32"/>
          <w:szCs w:val="32"/>
          <w:u w:color="000000"/>
        </w:rPr>
        <w:t>新一代信息技术收入、文化科技收入、总部企业</w:t>
      </w:r>
      <w:r w:rsidRPr="006D5AF7">
        <w:rPr>
          <w:rFonts w:eastAsia="仿宋_GB2312" w:hint="eastAsia"/>
          <w:color w:val="000000"/>
          <w:sz w:val="32"/>
          <w:szCs w:val="32"/>
          <w:u w:color="000000"/>
        </w:rPr>
        <w:t>收入</w:t>
      </w:r>
      <w:r w:rsidRPr="006D5AF7">
        <w:rPr>
          <w:rFonts w:eastAsia="仿宋_GB2312"/>
          <w:color w:val="000000"/>
          <w:sz w:val="32"/>
          <w:szCs w:val="32"/>
          <w:u w:color="000000"/>
        </w:rPr>
        <w:t>占</w:t>
      </w:r>
      <w:proofErr w:type="gramStart"/>
      <w:r w:rsidRPr="006D5AF7">
        <w:rPr>
          <w:rFonts w:eastAsia="仿宋_GB2312"/>
          <w:color w:val="000000"/>
          <w:sz w:val="32"/>
          <w:szCs w:val="32"/>
          <w:u w:color="000000"/>
        </w:rPr>
        <w:t>东城园收入</w:t>
      </w:r>
      <w:proofErr w:type="gramEnd"/>
      <w:r w:rsidRPr="006D5AF7">
        <w:rPr>
          <w:rFonts w:eastAsia="仿宋_GB2312"/>
          <w:color w:val="000000"/>
          <w:sz w:val="32"/>
          <w:szCs w:val="32"/>
          <w:u w:color="000000"/>
        </w:rPr>
        <w:t>比重</w:t>
      </w:r>
      <w:r w:rsidRPr="006D5AF7">
        <w:rPr>
          <w:rFonts w:eastAsia="仿宋_GB2312" w:hint="eastAsia"/>
          <w:color w:val="000000"/>
          <w:sz w:val="32"/>
          <w:szCs w:val="32"/>
          <w:u w:color="000000"/>
        </w:rPr>
        <w:t>达到</w:t>
      </w:r>
      <w:r w:rsidRPr="006D5AF7">
        <w:rPr>
          <w:rFonts w:eastAsia="仿宋_GB2312"/>
          <w:color w:val="000000"/>
          <w:sz w:val="32"/>
          <w:szCs w:val="32"/>
          <w:u w:color="000000"/>
        </w:rPr>
        <w:t>27.7%</w:t>
      </w:r>
      <w:r w:rsidRPr="006D5AF7">
        <w:rPr>
          <w:rFonts w:eastAsia="仿宋_GB2312"/>
          <w:color w:val="000000"/>
          <w:sz w:val="32"/>
          <w:szCs w:val="32"/>
          <w:u w:color="000000"/>
        </w:rPr>
        <w:t>、</w:t>
      </w:r>
      <w:r w:rsidRPr="006D5AF7">
        <w:rPr>
          <w:rFonts w:eastAsia="仿宋_GB2312"/>
          <w:color w:val="000000"/>
          <w:sz w:val="32"/>
          <w:szCs w:val="32"/>
          <w:u w:color="000000"/>
        </w:rPr>
        <w:t>18.6%</w:t>
      </w:r>
      <w:r w:rsidRPr="006D5AF7">
        <w:rPr>
          <w:rFonts w:eastAsia="仿宋_GB2312"/>
          <w:color w:val="000000"/>
          <w:sz w:val="32"/>
          <w:szCs w:val="32"/>
          <w:u w:color="000000"/>
        </w:rPr>
        <w:t>、</w:t>
      </w:r>
      <w:r w:rsidRPr="006D5AF7">
        <w:rPr>
          <w:rFonts w:eastAsia="仿宋_GB2312"/>
          <w:color w:val="000000"/>
          <w:sz w:val="32"/>
          <w:szCs w:val="32"/>
          <w:u w:color="000000"/>
        </w:rPr>
        <w:t>45%</w:t>
      </w:r>
      <w:r w:rsidRPr="006D5AF7">
        <w:rPr>
          <w:rFonts w:eastAsia="仿宋_GB2312" w:hint="eastAsia"/>
          <w:color w:val="000000"/>
          <w:sz w:val="32"/>
          <w:szCs w:val="32"/>
          <w:u w:color="000000"/>
        </w:rPr>
        <w:t>，为中关村</w:t>
      </w:r>
      <w:proofErr w:type="gramStart"/>
      <w:r w:rsidRPr="006D5AF7">
        <w:rPr>
          <w:rFonts w:eastAsia="仿宋_GB2312" w:hint="eastAsia"/>
          <w:color w:val="000000"/>
          <w:sz w:val="32"/>
          <w:szCs w:val="32"/>
          <w:u w:color="000000"/>
        </w:rPr>
        <w:t>东城园产业</w:t>
      </w:r>
      <w:proofErr w:type="gramEnd"/>
      <w:r w:rsidRPr="006D5AF7">
        <w:rPr>
          <w:rFonts w:eastAsia="仿宋_GB2312" w:hint="eastAsia"/>
          <w:color w:val="000000"/>
          <w:sz w:val="32"/>
          <w:szCs w:val="32"/>
          <w:u w:color="000000"/>
        </w:rPr>
        <w:t>发展奠定良好基础。</w:t>
      </w:r>
    </w:p>
    <w:p w:rsidR="00E4569F" w:rsidRPr="00FF2D68" w:rsidRDefault="00E4569F" w:rsidP="00E4569F">
      <w:pPr>
        <w:spacing w:line="560" w:lineRule="exact"/>
        <w:ind w:firstLineChars="200" w:firstLine="640"/>
        <w:rPr>
          <w:rFonts w:ascii="楷体_GB2312" w:eastAsia="楷体_GB2312" w:hint="eastAsia"/>
          <w:sz w:val="32"/>
          <w:szCs w:val="32"/>
        </w:rPr>
      </w:pPr>
      <w:r w:rsidRPr="00FF2D68">
        <w:rPr>
          <w:rFonts w:ascii="楷体_GB2312" w:eastAsia="楷体_GB2312" w:hint="eastAsia"/>
          <w:color w:val="000000"/>
          <w:sz w:val="32"/>
          <w:szCs w:val="32"/>
          <w:u w:color="000000"/>
        </w:rPr>
        <w:t>（三）</w:t>
      </w:r>
      <w:bookmarkStart w:id="6" w:name="_Toc21954"/>
      <w:bookmarkEnd w:id="5"/>
      <w:r w:rsidRPr="00FF2D68">
        <w:rPr>
          <w:rFonts w:ascii="楷体_GB2312" w:eastAsia="楷体_GB2312" w:hint="eastAsia"/>
          <w:color w:val="000000"/>
          <w:sz w:val="32"/>
          <w:szCs w:val="32"/>
          <w:u w:color="000000"/>
        </w:rPr>
        <w:t>商务楼宇加快提质增效</w:t>
      </w:r>
      <w:bookmarkEnd w:id="6"/>
    </w:p>
    <w:p w:rsidR="00E4569F" w:rsidRPr="006D5AF7" w:rsidRDefault="00E4569F" w:rsidP="00E4569F">
      <w:pPr>
        <w:spacing w:line="560" w:lineRule="exact"/>
        <w:ind w:firstLineChars="200" w:firstLine="640"/>
        <w:rPr>
          <w:rFonts w:eastAsia="仿宋_GB2312"/>
          <w:sz w:val="32"/>
          <w:szCs w:val="32"/>
        </w:rPr>
      </w:pPr>
      <w:r w:rsidRPr="006D5AF7">
        <w:rPr>
          <w:rFonts w:eastAsia="仿宋_GB2312"/>
          <w:sz w:val="32"/>
          <w:szCs w:val="32"/>
        </w:rPr>
        <w:t>围绕</w:t>
      </w:r>
      <w:r w:rsidRPr="006D5AF7">
        <w:rPr>
          <w:rFonts w:eastAsia="仿宋_GB2312" w:hint="eastAsia"/>
          <w:sz w:val="32"/>
          <w:szCs w:val="32"/>
        </w:rPr>
        <w:t>“</w:t>
      </w:r>
      <w:r w:rsidRPr="006D5AF7">
        <w:rPr>
          <w:rFonts w:eastAsia="仿宋_GB2312"/>
          <w:sz w:val="32"/>
          <w:szCs w:val="32"/>
        </w:rPr>
        <w:t>产业高精尖、产出高强度、物业高回报、企业高效益</w:t>
      </w:r>
      <w:r w:rsidRPr="006D5AF7">
        <w:rPr>
          <w:rFonts w:eastAsia="仿宋_GB2312" w:hint="eastAsia"/>
          <w:sz w:val="32"/>
          <w:szCs w:val="32"/>
        </w:rPr>
        <w:t>”</w:t>
      </w:r>
      <w:r w:rsidRPr="006D5AF7">
        <w:rPr>
          <w:rFonts w:eastAsia="仿宋_GB2312"/>
          <w:sz w:val="32"/>
          <w:szCs w:val="32"/>
        </w:rPr>
        <w:t>的目标，与</w:t>
      </w:r>
      <w:r w:rsidRPr="006D5AF7">
        <w:rPr>
          <w:rFonts w:eastAsia="仿宋_GB2312"/>
          <w:sz w:val="32"/>
          <w:szCs w:val="32"/>
        </w:rPr>
        <w:t>16</w:t>
      </w:r>
      <w:r w:rsidRPr="006D5AF7">
        <w:rPr>
          <w:rFonts w:eastAsia="仿宋_GB2312"/>
          <w:sz w:val="32"/>
          <w:szCs w:val="32"/>
        </w:rPr>
        <w:t>家重点商务楼宇签订战略合作协议，试点合作招商，</w:t>
      </w:r>
      <w:r w:rsidRPr="006D5AF7">
        <w:rPr>
          <w:rFonts w:eastAsia="仿宋_GB2312" w:hint="eastAsia"/>
          <w:sz w:val="32"/>
          <w:szCs w:val="32"/>
        </w:rPr>
        <w:t>园区</w:t>
      </w:r>
      <w:r w:rsidRPr="006D5AF7">
        <w:rPr>
          <w:rFonts w:eastAsia="仿宋_GB2312"/>
          <w:sz w:val="32"/>
          <w:szCs w:val="32"/>
        </w:rPr>
        <w:t>30</w:t>
      </w:r>
      <w:r w:rsidRPr="006D5AF7">
        <w:rPr>
          <w:rFonts w:eastAsia="仿宋_GB2312"/>
          <w:sz w:val="32"/>
          <w:szCs w:val="32"/>
        </w:rPr>
        <w:t>座重点商务楼宇入驻单位</w:t>
      </w:r>
      <w:r w:rsidRPr="006D5AF7">
        <w:rPr>
          <w:rFonts w:eastAsia="仿宋_GB2312"/>
          <w:sz w:val="32"/>
          <w:szCs w:val="32"/>
        </w:rPr>
        <w:t>3832</w:t>
      </w:r>
      <w:r w:rsidRPr="006D5AF7">
        <w:rPr>
          <w:rFonts w:eastAsia="仿宋_GB2312"/>
          <w:sz w:val="32"/>
          <w:szCs w:val="32"/>
        </w:rPr>
        <w:t>户，</w:t>
      </w:r>
      <w:r w:rsidRPr="006D5AF7">
        <w:rPr>
          <w:rFonts w:eastAsia="仿宋_GB2312" w:hint="eastAsia"/>
          <w:sz w:val="32"/>
          <w:szCs w:val="32"/>
        </w:rPr>
        <w:t>“十三五”期末，</w:t>
      </w:r>
      <w:r w:rsidRPr="006D5AF7">
        <w:rPr>
          <w:rFonts w:eastAsia="仿宋_GB2312"/>
          <w:sz w:val="32"/>
          <w:szCs w:val="32"/>
        </w:rPr>
        <w:t>实现全口径税收</w:t>
      </w:r>
      <w:r w:rsidRPr="006D5AF7">
        <w:rPr>
          <w:rFonts w:eastAsia="仿宋_GB2312"/>
          <w:sz w:val="32"/>
          <w:szCs w:val="32"/>
        </w:rPr>
        <w:t>90</w:t>
      </w:r>
      <w:r w:rsidRPr="006D5AF7">
        <w:rPr>
          <w:rFonts w:eastAsia="仿宋_GB2312"/>
          <w:sz w:val="32"/>
          <w:szCs w:val="32"/>
        </w:rPr>
        <w:t>亿元，区级税收</w:t>
      </w:r>
      <w:r w:rsidRPr="006D5AF7">
        <w:rPr>
          <w:rFonts w:eastAsia="仿宋_GB2312"/>
          <w:sz w:val="32"/>
          <w:szCs w:val="32"/>
        </w:rPr>
        <w:t>22</w:t>
      </w:r>
      <w:r w:rsidRPr="006D5AF7">
        <w:rPr>
          <w:rFonts w:eastAsia="仿宋_GB2312"/>
          <w:sz w:val="32"/>
          <w:szCs w:val="32"/>
        </w:rPr>
        <w:t>亿元，单位面积全口径税收贡献</w:t>
      </w:r>
      <w:r w:rsidRPr="006D5AF7">
        <w:rPr>
          <w:rFonts w:eastAsia="仿宋_GB2312"/>
          <w:sz w:val="32"/>
          <w:szCs w:val="32"/>
        </w:rPr>
        <w:t>3932</w:t>
      </w:r>
      <w:r w:rsidRPr="006D5AF7">
        <w:rPr>
          <w:rFonts w:eastAsia="仿宋_GB2312"/>
          <w:sz w:val="32"/>
          <w:szCs w:val="32"/>
        </w:rPr>
        <w:t>元</w:t>
      </w:r>
      <w:r w:rsidRPr="006D5AF7">
        <w:rPr>
          <w:rFonts w:eastAsia="仿宋_GB2312"/>
          <w:sz w:val="32"/>
          <w:szCs w:val="32"/>
        </w:rPr>
        <w:t>/</w:t>
      </w:r>
      <w:proofErr w:type="gramStart"/>
      <w:r w:rsidRPr="006D5AF7">
        <w:rPr>
          <w:rFonts w:eastAsia="仿宋_GB2312"/>
          <w:sz w:val="32"/>
          <w:szCs w:val="32"/>
        </w:rPr>
        <w:t>平米</w:t>
      </w:r>
      <w:r w:rsidRPr="006D5AF7">
        <w:rPr>
          <w:rFonts w:eastAsia="仿宋_GB2312"/>
          <w:sz w:val="32"/>
          <w:szCs w:val="32"/>
        </w:rPr>
        <w:t>/</w:t>
      </w:r>
      <w:proofErr w:type="gramEnd"/>
      <w:r w:rsidRPr="006D5AF7">
        <w:rPr>
          <w:rFonts w:eastAsia="仿宋_GB2312"/>
          <w:sz w:val="32"/>
          <w:szCs w:val="32"/>
        </w:rPr>
        <w:t>年，单位面积区级税收贡献</w:t>
      </w:r>
      <w:r w:rsidRPr="006D5AF7">
        <w:rPr>
          <w:rFonts w:eastAsia="仿宋_GB2312" w:hint="eastAsia"/>
          <w:sz w:val="32"/>
          <w:szCs w:val="32"/>
        </w:rPr>
        <w:t>8</w:t>
      </w:r>
      <w:r w:rsidRPr="006D5AF7">
        <w:rPr>
          <w:rFonts w:eastAsia="仿宋_GB2312"/>
          <w:sz w:val="32"/>
          <w:szCs w:val="32"/>
        </w:rPr>
        <w:t>55</w:t>
      </w:r>
      <w:r w:rsidRPr="006D5AF7">
        <w:rPr>
          <w:rFonts w:eastAsia="仿宋_GB2312"/>
          <w:sz w:val="32"/>
          <w:szCs w:val="32"/>
        </w:rPr>
        <w:t>元</w:t>
      </w:r>
      <w:r w:rsidRPr="006D5AF7">
        <w:rPr>
          <w:rFonts w:eastAsia="仿宋_GB2312"/>
          <w:sz w:val="32"/>
          <w:szCs w:val="32"/>
        </w:rPr>
        <w:t>/</w:t>
      </w:r>
      <w:proofErr w:type="gramStart"/>
      <w:r w:rsidRPr="006D5AF7">
        <w:rPr>
          <w:rFonts w:eastAsia="仿宋_GB2312"/>
          <w:sz w:val="32"/>
          <w:szCs w:val="32"/>
        </w:rPr>
        <w:t>平米</w:t>
      </w:r>
      <w:r w:rsidRPr="006D5AF7">
        <w:rPr>
          <w:rFonts w:eastAsia="仿宋_GB2312"/>
          <w:sz w:val="32"/>
          <w:szCs w:val="32"/>
        </w:rPr>
        <w:t>/</w:t>
      </w:r>
      <w:proofErr w:type="gramEnd"/>
      <w:r w:rsidRPr="006D5AF7">
        <w:rPr>
          <w:rFonts w:eastAsia="仿宋_GB2312"/>
          <w:sz w:val="32"/>
          <w:szCs w:val="32"/>
        </w:rPr>
        <w:t>年</w:t>
      </w:r>
      <w:r w:rsidRPr="006D5AF7">
        <w:rPr>
          <w:rFonts w:eastAsia="仿宋_GB2312" w:hint="eastAsia"/>
          <w:sz w:val="32"/>
          <w:szCs w:val="32"/>
        </w:rPr>
        <w:t>，</w:t>
      </w:r>
      <w:r w:rsidRPr="006D5AF7">
        <w:rPr>
          <w:rFonts w:eastAsia="仿宋_GB2312"/>
          <w:sz w:val="32"/>
          <w:szCs w:val="32"/>
        </w:rPr>
        <w:t>拥有全口径税收亿元以上楼宇</w:t>
      </w:r>
      <w:r w:rsidRPr="006D5AF7">
        <w:rPr>
          <w:rFonts w:eastAsia="仿宋_GB2312"/>
          <w:sz w:val="32"/>
          <w:szCs w:val="32"/>
        </w:rPr>
        <w:t>21</w:t>
      </w:r>
      <w:r w:rsidRPr="006D5AF7">
        <w:rPr>
          <w:rFonts w:eastAsia="仿宋_GB2312"/>
          <w:sz w:val="32"/>
          <w:szCs w:val="32"/>
        </w:rPr>
        <w:t>座。</w:t>
      </w:r>
    </w:p>
    <w:p w:rsidR="00E4569F" w:rsidRPr="00FF2D68" w:rsidRDefault="00E4569F" w:rsidP="00E4569F">
      <w:pPr>
        <w:spacing w:line="560" w:lineRule="exact"/>
        <w:ind w:firstLineChars="200" w:firstLine="640"/>
        <w:outlineLvl w:val="1"/>
        <w:rPr>
          <w:rFonts w:ascii="楷体_GB2312" w:eastAsia="楷体_GB2312" w:hint="eastAsia"/>
          <w:color w:val="000000"/>
          <w:sz w:val="28"/>
          <w:szCs w:val="28"/>
          <w:u w:color="000000"/>
        </w:rPr>
      </w:pPr>
      <w:bookmarkStart w:id="7" w:name="_Toc1242"/>
      <w:r w:rsidRPr="00FF2D68">
        <w:rPr>
          <w:rFonts w:ascii="楷体_GB2312" w:eastAsia="楷体_GB2312" w:hint="eastAsia"/>
          <w:color w:val="000000"/>
          <w:sz w:val="32"/>
          <w:szCs w:val="32"/>
          <w:u w:color="000000"/>
        </w:rPr>
        <w:t>（四）创新孵化体系日臻完善</w:t>
      </w:r>
      <w:bookmarkEnd w:id="7"/>
    </w:p>
    <w:p w:rsidR="00E4569F" w:rsidRPr="006D5AF7" w:rsidRDefault="00E4569F" w:rsidP="00E4569F">
      <w:pPr>
        <w:spacing w:line="560" w:lineRule="exact"/>
        <w:ind w:firstLineChars="200" w:firstLine="640"/>
        <w:rPr>
          <w:rFonts w:eastAsia="仿宋"/>
          <w:sz w:val="32"/>
          <w:szCs w:val="32"/>
        </w:rPr>
      </w:pPr>
      <w:r w:rsidRPr="006D5AF7">
        <w:rPr>
          <w:rFonts w:eastAsia="仿宋_GB2312" w:hint="eastAsia"/>
          <w:sz w:val="32"/>
          <w:szCs w:val="32"/>
        </w:rPr>
        <w:t>“十三五”期末</w:t>
      </w:r>
      <w:r w:rsidRPr="006D5AF7">
        <w:rPr>
          <w:rFonts w:eastAsia="仿宋_GB2312"/>
          <w:sz w:val="32"/>
          <w:szCs w:val="32"/>
        </w:rPr>
        <w:t>，</w:t>
      </w:r>
      <w:r w:rsidRPr="006D5AF7">
        <w:rPr>
          <w:rFonts w:eastAsia="仿宋_GB2312" w:hint="eastAsia"/>
          <w:sz w:val="32"/>
          <w:szCs w:val="32"/>
        </w:rPr>
        <w:t>中关村</w:t>
      </w:r>
      <w:proofErr w:type="gramStart"/>
      <w:r w:rsidRPr="006D5AF7">
        <w:rPr>
          <w:rFonts w:eastAsia="仿宋_GB2312" w:hint="eastAsia"/>
          <w:sz w:val="32"/>
          <w:szCs w:val="32"/>
        </w:rPr>
        <w:t>东城园</w:t>
      </w:r>
      <w:proofErr w:type="gramEnd"/>
      <w:r w:rsidRPr="006D5AF7">
        <w:rPr>
          <w:rFonts w:eastAsia="仿宋_GB2312"/>
          <w:sz w:val="32"/>
          <w:szCs w:val="32"/>
        </w:rPr>
        <w:t>共有创新孵化运营机构</w:t>
      </w:r>
      <w:r w:rsidRPr="006D5AF7">
        <w:rPr>
          <w:rFonts w:eastAsia="仿宋_GB2312"/>
          <w:sz w:val="32"/>
          <w:szCs w:val="32"/>
        </w:rPr>
        <w:t>17</w:t>
      </w:r>
      <w:r w:rsidRPr="006D5AF7">
        <w:rPr>
          <w:rFonts w:eastAsia="仿宋_GB2312"/>
          <w:sz w:val="32"/>
          <w:szCs w:val="32"/>
        </w:rPr>
        <w:t>家，在</w:t>
      </w:r>
      <w:proofErr w:type="gramStart"/>
      <w:r w:rsidRPr="006D5AF7">
        <w:rPr>
          <w:rFonts w:eastAsia="仿宋_GB2312"/>
          <w:sz w:val="32"/>
          <w:szCs w:val="32"/>
        </w:rPr>
        <w:t>孵企业</w:t>
      </w:r>
      <w:proofErr w:type="gramEnd"/>
      <w:r w:rsidRPr="006D5AF7">
        <w:rPr>
          <w:rFonts w:eastAsia="仿宋_GB2312"/>
          <w:sz w:val="32"/>
          <w:szCs w:val="32"/>
        </w:rPr>
        <w:t>2105</w:t>
      </w:r>
      <w:r w:rsidRPr="006D5AF7">
        <w:rPr>
          <w:rFonts w:eastAsia="仿宋_GB2312"/>
          <w:sz w:val="32"/>
          <w:szCs w:val="32"/>
        </w:rPr>
        <w:t>家，实现全口径税收</w:t>
      </w:r>
      <w:r w:rsidRPr="006D5AF7">
        <w:rPr>
          <w:rFonts w:eastAsia="仿宋_GB2312"/>
          <w:sz w:val="32"/>
          <w:szCs w:val="32"/>
        </w:rPr>
        <w:t>18</w:t>
      </w:r>
      <w:r w:rsidRPr="006D5AF7">
        <w:rPr>
          <w:rFonts w:eastAsia="仿宋_GB2312"/>
          <w:sz w:val="32"/>
          <w:szCs w:val="32"/>
        </w:rPr>
        <w:t>亿元，区级税收</w:t>
      </w:r>
      <w:r w:rsidRPr="006D5AF7">
        <w:rPr>
          <w:rFonts w:eastAsia="仿宋_GB2312"/>
          <w:sz w:val="32"/>
          <w:szCs w:val="32"/>
        </w:rPr>
        <w:t>5</w:t>
      </w:r>
      <w:r w:rsidRPr="006D5AF7">
        <w:rPr>
          <w:rFonts w:eastAsia="仿宋_GB2312"/>
          <w:sz w:val="32"/>
          <w:szCs w:val="32"/>
        </w:rPr>
        <w:t>亿元。已培育出光线传媒等上市公司</w:t>
      </w:r>
      <w:r w:rsidRPr="006D5AF7">
        <w:rPr>
          <w:rFonts w:eastAsia="仿宋_GB2312"/>
          <w:sz w:val="32"/>
          <w:szCs w:val="32"/>
        </w:rPr>
        <w:t>55</w:t>
      </w:r>
      <w:r w:rsidRPr="006D5AF7">
        <w:rPr>
          <w:rFonts w:eastAsia="仿宋_GB2312"/>
          <w:sz w:val="32"/>
          <w:szCs w:val="32"/>
        </w:rPr>
        <w:t>家（含新三板），视</w:t>
      </w:r>
      <w:proofErr w:type="gramStart"/>
      <w:r w:rsidRPr="006D5AF7">
        <w:rPr>
          <w:rFonts w:eastAsia="仿宋_GB2312"/>
          <w:sz w:val="32"/>
          <w:szCs w:val="32"/>
        </w:rPr>
        <w:t>联动力等成长</w:t>
      </w:r>
      <w:proofErr w:type="gramEnd"/>
      <w:r w:rsidRPr="006D5AF7">
        <w:rPr>
          <w:rFonts w:eastAsia="仿宋_GB2312"/>
          <w:sz w:val="32"/>
          <w:szCs w:val="32"/>
        </w:rPr>
        <w:t>型企业</w:t>
      </w:r>
      <w:r w:rsidRPr="006D5AF7">
        <w:rPr>
          <w:rFonts w:eastAsia="仿宋_GB2312"/>
          <w:sz w:val="32"/>
          <w:szCs w:val="32"/>
        </w:rPr>
        <w:t>306</w:t>
      </w:r>
      <w:r w:rsidRPr="006D5AF7">
        <w:rPr>
          <w:rFonts w:eastAsia="仿宋_GB2312"/>
          <w:sz w:val="32"/>
          <w:szCs w:val="32"/>
        </w:rPr>
        <w:t>家，独角兽企业</w:t>
      </w:r>
      <w:r w:rsidRPr="006D5AF7">
        <w:rPr>
          <w:rFonts w:eastAsia="仿宋_GB2312"/>
          <w:sz w:val="32"/>
          <w:szCs w:val="32"/>
        </w:rPr>
        <w:t>3</w:t>
      </w:r>
      <w:r w:rsidRPr="006D5AF7">
        <w:rPr>
          <w:rFonts w:eastAsia="仿宋_GB2312"/>
          <w:sz w:val="32"/>
          <w:szCs w:val="32"/>
        </w:rPr>
        <w:t>家。集聚</w:t>
      </w:r>
      <w:r w:rsidRPr="006D5AF7">
        <w:rPr>
          <w:rFonts w:eastAsia="仿宋_GB2312" w:hint="eastAsia"/>
          <w:sz w:val="32"/>
          <w:szCs w:val="32"/>
        </w:rPr>
        <w:t>创新</w:t>
      </w:r>
      <w:r w:rsidRPr="006D5AF7">
        <w:rPr>
          <w:rFonts w:eastAsia="仿宋_GB2312"/>
          <w:sz w:val="32"/>
          <w:szCs w:val="32"/>
        </w:rPr>
        <w:t>创业辅导专家</w:t>
      </w:r>
      <w:r w:rsidRPr="006D5AF7">
        <w:rPr>
          <w:rFonts w:eastAsia="仿宋_GB2312"/>
          <w:sz w:val="32"/>
          <w:szCs w:val="32"/>
        </w:rPr>
        <w:t>456</w:t>
      </w:r>
      <w:r w:rsidRPr="006D5AF7">
        <w:rPr>
          <w:rFonts w:eastAsia="仿宋_GB2312"/>
          <w:sz w:val="32"/>
          <w:szCs w:val="32"/>
        </w:rPr>
        <w:t>人，留学回国人才</w:t>
      </w:r>
      <w:r w:rsidRPr="006D5AF7">
        <w:rPr>
          <w:rFonts w:eastAsia="仿宋_GB2312"/>
          <w:sz w:val="32"/>
          <w:szCs w:val="32"/>
        </w:rPr>
        <w:t>162</w:t>
      </w:r>
      <w:r w:rsidRPr="006D5AF7">
        <w:rPr>
          <w:rFonts w:eastAsia="仿宋_GB2312"/>
          <w:sz w:val="32"/>
          <w:szCs w:val="32"/>
        </w:rPr>
        <w:t>人，入</w:t>
      </w:r>
      <w:proofErr w:type="gramStart"/>
      <w:r w:rsidRPr="006D5AF7">
        <w:rPr>
          <w:rFonts w:eastAsia="仿宋_GB2312"/>
          <w:sz w:val="32"/>
          <w:szCs w:val="32"/>
        </w:rPr>
        <w:t>孵企业</w:t>
      </w:r>
      <w:proofErr w:type="gramEnd"/>
      <w:r w:rsidRPr="006D5AF7">
        <w:rPr>
          <w:rFonts w:eastAsia="仿宋_GB2312"/>
          <w:sz w:val="32"/>
          <w:szCs w:val="32"/>
        </w:rPr>
        <w:t>取得发明专利</w:t>
      </w:r>
      <w:r w:rsidRPr="006D5AF7">
        <w:rPr>
          <w:rFonts w:eastAsia="仿宋_GB2312"/>
          <w:sz w:val="32"/>
          <w:szCs w:val="32"/>
        </w:rPr>
        <w:t>307</w:t>
      </w:r>
      <w:r w:rsidRPr="006D5AF7">
        <w:rPr>
          <w:rFonts w:eastAsia="仿宋_GB2312"/>
          <w:sz w:val="32"/>
          <w:szCs w:val="32"/>
        </w:rPr>
        <w:t>项，著作权</w:t>
      </w:r>
      <w:r w:rsidRPr="006D5AF7">
        <w:rPr>
          <w:rFonts w:eastAsia="仿宋_GB2312"/>
          <w:sz w:val="32"/>
          <w:szCs w:val="32"/>
        </w:rPr>
        <w:t>564</w:t>
      </w:r>
      <w:r w:rsidRPr="006D5AF7">
        <w:rPr>
          <w:rFonts w:eastAsia="仿宋_GB2312"/>
          <w:sz w:val="32"/>
          <w:szCs w:val="32"/>
        </w:rPr>
        <w:t>项。创新孵化服务从物业租赁转向商务服务、辅导培训等同步增值服务。</w:t>
      </w:r>
    </w:p>
    <w:p w:rsidR="00E4569F" w:rsidRPr="00FF2D68" w:rsidRDefault="00E4569F" w:rsidP="00E4569F">
      <w:pPr>
        <w:spacing w:line="560" w:lineRule="exact"/>
        <w:ind w:firstLineChars="200" w:firstLine="640"/>
        <w:outlineLvl w:val="1"/>
        <w:rPr>
          <w:rFonts w:ascii="楷体_GB2312" w:eastAsia="楷体_GB2312" w:hint="eastAsia"/>
          <w:color w:val="000000"/>
          <w:sz w:val="32"/>
          <w:szCs w:val="32"/>
          <w:u w:color="000000"/>
        </w:rPr>
      </w:pPr>
      <w:bookmarkStart w:id="8" w:name="_Toc30186"/>
      <w:r w:rsidRPr="00FF2D68">
        <w:rPr>
          <w:rFonts w:ascii="楷体_GB2312" w:eastAsia="楷体_GB2312" w:hint="eastAsia"/>
          <w:color w:val="000000"/>
          <w:sz w:val="32"/>
          <w:szCs w:val="32"/>
          <w:u w:color="000000"/>
        </w:rPr>
        <w:t>（五）</w:t>
      </w:r>
      <w:bookmarkStart w:id="9" w:name="_Toc29351"/>
      <w:bookmarkEnd w:id="8"/>
      <w:r w:rsidRPr="00FF2D68">
        <w:rPr>
          <w:rFonts w:ascii="楷体_GB2312" w:eastAsia="楷体_GB2312" w:hint="eastAsia"/>
          <w:color w:val="000000"/>
          <w:sz w:val="32"/>
          <w:szCs w:val="32"/>
          <w:u w:color="000000"/>
        </w:rPr>
        <w:t>国际化水平明显提升</w:t>
      </w:r>
      <w:bookmarkEnd w:id="9"/>
    </w:p>
    <w:p w:rsidR="00E4569F" w:rsidRPr="00F31F23" w:rsidRDefault="00E4569F" w:rsidP="00E4569F">
      <w:pPr>
        <w:spacing w:line="560" w:lineRule="exact"/>
        <w:ind w:firstLineChars="200" w:firstLine="640"/>
        <w:rPr>
          <w:rFonts w:eastAsia="仿宋_GB2312"/>
          <w:sz w:val="32"/>
          <w:szCs w:val="32"/>
        </w:rPr>
      </w:pPr>
      <w:r w:rsidRPr="00F31F23">
        <w:rPr>
          <w:rFonts w:eastAsia="仿宋_GB2312"/>
          <w:sz w:val="32"/>
          <w:szCs w:val="32"/>
        </w:rPr>
        <w:t>依托</w:t>
      </w:r>
      <w:proofErr w:type="gramStart"/>
      <w:r w:rsidRPr="00F31F23">
        <w:rPr>
          <w:rFonts w:eastAsia="仿宋_GB2312"/>
          <w:sz w:val="32"/>
          <w:szCs w:val="32"/>
        </w:rPr>
        <w:t>雍</w:t>
      </w:r>
      <w:proofErr w:type="gramEnd"/>
      <w:r w:rsidRPr="00F31F23">
        <w:rPr>
          <w:rFonts w:eastAsia="仿宋_GB2312"/>
          <w:sz w:val="32"/>
          <w:szCs w:val="32"/>
        </w:rPr>
        <w:t>和</w:t>
      </w:r>
      <w:proofErr w:type="gramStart"/>
      <w:r w:rsidRPr="00F31F23">
        <w:rPr>
          <w:rFonts w:eastAsia="仿宋_GB2312"/>
          <w:sz w:val="32"/>
          <w:szCs w:val="32"/>
        </w:rPr>
        <w:t>航星</w:t>
      </w:r>
      <w:r w:rsidRPr="00FF2D68">
        <w:rPr>
          <w:rFonts w:eastAsia="仿宋_GB2312"/>
          <w:sz w:val="32"/>
          <w:szCs w:val="32"/>
        </w:rPr>
        <w:t>海创园</w:t>
      </w:r>
      <w:proofErr w:type="gramEnd"/>
      <w:r w:rsidRPr="00F31F23">
        <w:rPr>
          <w:rFonts w:eastAsia="仿宋_GB2312"/>
          <w:sz w:val="32"/>
          <w:szCs w:val="32"/>
        </w:rPr>
        <w:t>和瀚海智业</w:t>
      </w:r>
      <w:r w:rsidRPr="00FF2D68">
        <w:rPr>
          <w:rFonts w:eastAsia="仿宋_GB2312"/>
          <w:sz w:val="32"/>
          <w:szCs w:val="32"/>
        </w:rPr>
        <w:t>海外人才创业园</w:t>
      </w:r>
      <w:r w:rsidRPr="00F31F23">
        <w:rPr>
          <w:rFonts w:eastAsia="仿宋_GB2312"/>
          <w:sz w:val="32"/>
          <w:szCs w:val="32"/>
        </w:rPr>
        <w:t>2</w:t>
      </w:r>
      <w:r w:rsidRPr="00F31F23">
        <w:rPr>
          <w:rFonts w:eastAsia="仿宋_GB2312"/>
          <w:sz w:val="32"/>
          <w:szCs w:val="32"/>
        </w:rPr>
        <w:t>个</w:t>
      </w:r>
      <w:r w:rsidRPr="00FF2D68">
        <w:rPr>
          <w:rFonts w:eastAsia="仿宋_GB2312"/>
          <w:sz w:val="32"/>
          <w:szCs w:val="32"/>
        </w:rPr>
        <w:t>中关村</w:t>
      </w:r>
      <w:proofErr w:type="gramStart"/>
      <w:r w:rsidRPr="00F31F23">
        <w:rPr>
          <w:rFonts w:eastAsia="仿宋_GB2312"/>
          <w:sz w:val="32"/>
          <w:szCs w:val="32"/>
        </w:rPr>
        <w:t>海创园</w:t>
      </w:r>
      <w:proofErr w:type="gramEnd"/>
      <w:r w:rsidRPr="00F31F23">
        <w:rPr>
          <w:rFonts w:eastAsia="仿宋_GB2312"/>
          <w:sz w:val="32"/>
          <w:szCs w:val="32"/>
        </w:rPr>
        <w:t>，推动</w:t>
      </w:r>
      <w:r w:rsidRPr="00FF2D68">
        <w:rPr>
          <w:rFonts w:eastAsia="仿宋_GB2312"/>
          <w:sz w:val="32"/>
          <w:szCs w:val="32"/>
        </w:rPr>
        <w:t>中关村</w:t>
      </w:r>
      <w:proofErr w:type="gramStart"/>
      <w:r w:rsidRPr="00FF2D68">
        <w:rPr>
          <w:rFonts w:eastAsia="仿宋_GB2312"/>
          <w:sz w:val="32"/>
          <w:szCs w:val="32"/>
        </w:rPr>
        <w:t>东城园</w:t>
      </w:r>
      <w:proofErr w:type="gramEnd"/>
      <w:r w:rsidRPr="00F31F23">
        <w:rPr>
          <w:rFonts w:eastAsia="仿宋_GB2312"/>
          <w:sz w:val="32"/>
          <w:szCs w:val="32"/>
        </w:rPr>
        <w:t>国际化发展，累计孵化海外人才</w:t>
      </w:r>
      <w:r w:rsidRPr="00FF2D68">
        <w:rPr>
          <w:rFonts w:eastAsia="仿宋_GB2312"/>
          <w:sz w:val="32"/>
          <w:szCs w:val="32"/>
        </w:rPr>
        <w:t>创业</w:t>
      </w:r>
      <w:r w:rsidRPr="00F31F23">
        <w:rPr>
          <w:rFonts w:eastAsia="仿宋_GB2312"/>
          <w:sz w:val="32"/>
          <w:szCs w:val="32"/>
        </w:rPr>
        <w:t>企业</w:t>
      </w:r>
      <w:r w:rsidRPr="00F31F23">
        <w:rPr>
          <w:rFonts w:eastAsia="仿宋_GB2312"/>
          <w:sz w:val="32"/>
          <w:szCs w:val="32"/>
        </w:rPr>
        <w:t>120</w:t>
      </w:r>
      <w:r w:rsidRPr="00F31F23">
        <w:rPr>
          <w:rFonts w:eastAsia="仿宋_GB2312"/>
          <w:sz w:val="32"/>
          <w:szCs w:val="32"/>
        </w:rPr>
        <w:t>家，其中国家高新技术企业</w:t>
      </w:r>
      <w:r w:rsidRPr="001D7C8C">
        <w:rPr>
          <w:rFonts w:eastAsia="仿宋_GB2312"/>
          <w:sz w:val="32"/>
          <w:szCs w:val="32"/>
        </w:rPr>
        <w:t>23</w:t>
      </w:r>
      <w:r w:rsidRPr="00CF0307">
        <w:rPr>
          <w:rFonts w:eastAsia="仿宋_GB2312"/>
          <w:sz w:val="32"/>
          <w:szCs w:val="32"/>
        </w:rPr>
        <w:t>家，累计</w:t>
      </w:r>
      <w:r w:rsidRPr="00FF2D68">
        <w:rPr>
          <w:rFonts w:eastAsia="仿宋_GB2312"/>
          <w:sz w:val="32"/>
          <w:szCs w:val="32"/>
        </w:rPr>
        <w:t>取得</w:t>
      </w:r>
      <w:r w:rsidRPr="00F31F23">
        <w:rPr>
          <w:rFonts w:eastAsia="仿宋_GB2312"/>
          <w:sz w:val="32"/>
          <w:szCs w:val="32"/>
        </w:rPr>
        <w:t>知识产权</w:t>
      </w:r>
      <w:r w:rsidRPr="00F31F23">
        <w:rPr>
          <w:rFonts w:eastAsia="仿宋_GB2312"/>
          <w:sz w:val="32"/>
          <w:szCs w:val="32"/>
        </w:rPr>
        <w:t>133</w:t>
      </w:r>
      <w:r w:rsidRPr="00F31F23">
        <w:rPr>
          <w:rFonts w:eastAsia="仿宋_GB2312"/>
          <w:sz w:val="32"/>
          <w:szCs w:val="32"/>
        </w:rPr>
        <w:t>项</w:t>
      </w:r>
      <w:r w:rsidRPr="00FF2D68">
        <w:rPr>
          <w:rFonts w:eastAsia="仿宋_GB2312"/>
          <w:sz w:val="32"/>
          <w:szCs w:val="32"/>
        </w:rPr>
        <w:t>、</w:t>
      </w:r>
      <w:r w:rsidRPr="00F31F23">
        <w:rPr>
          <w:rFonts w:eastAsia="仿宋_GB2312"/>
          <w:sz w:val="32"/>
          <w:szCs w:val="32"/>
        </w:rPr>
        <w:t>发明专利</w:t>
      </w:r>
      <w:r w:rsidRPr="00F31F23">
        <w:rPr>
          <w:rFonts w:eastAsia="仿宋_GB2312"/>
          <w:sz w:val="32"/>
          <w:szCs w:val="32"/>
        </w:rPr>
        <w:t>29</w:t>
      </w:r>
      <w:r w:rsidRPr="00F31F23">
        <w:rPr>
          <w:rFonts w:eastAsia="仿宋_GB2312"/>
          <w:sz w:val="32"/>
          <w:szCs w:val="32"/>
        </w:rPr>
        <w:t>项，挂牌上市企业</w:t>
      </w:r>
      <w:r w:rsidRPr="001D7C8C">
        <w:rPr>
          <w:rFonts w:eastAsia="仿宋_GB2312"/>
          <w:sz w:val="32"/>
          <w:szCs w:val="32"/>
        </w:rPr>
        <w:t>2</w:t>
      </w:r>
      <w:r w:rsidRPr="00CF0307">
        <w:rPr>
          <w:rFonts w:eastAsia="仿宋_GB2312"/>
          <w:sz w:val="32"/>
          <w:szCs w:val="32"/>
        </w:rPr>
        <w:t>家。中关村</w:t>
      </w:r>
      <w:proofErr w:type="gramStart"/>
      <w:r w:rsidRPr="00CF0307">
        <w:rPr>
          <w:rFonts w:eastAsia="仿宋_GB2312"/>
          <w:sz w:val="32"/>
          <w:szCs w:val="32"/>
        </w:rPr>
        <w:t>雍</w:t>
      </w:r>
      <w:proofErr w:type="gramEnd"/>
      <w:r w:rsidRPr="00CF0307">
        <w:rPr>
          <w:rFonts w:eastAsia="仿宋_GB2312"/>
          <w:sz w:val="32"/>
          <w:szCs w:val="32"/>
        </w:rPr>
        <w:t>和</w:t>
      </w:r>
      <w:proofErr w:type="gramStart"/>
      <w:r w:rsidRPr="00CF0307">
        <w:rPr>
          <w:rFonts w:eastAsia="仿宋_GB2312"/>
          <w:sz w:val="32"/>
          <w:szCs w:val="32"/>
        </w:rPr>
        <w:t>航星</w:t>
      </w:r>
      <w:proofErr w:type="gramEnd"/>
      <w:r w:rsidRPr="00CF0307">
        <w:rPr>
          <w:rFonts w:eastAsia="仿宋_GB2312"/>
          <w:sz w:val="32"/>
          <w:szCs w:val="32"/>
        </w:rPr>
        <w:t>科技园与瑞典合作建设中瑞创新基地，</w:t>
      </w:r>
      <w:r w:rsidRPr="00FF2D68">
        <w:rPr>
          <w:rFonts w:eastAsia="仿宋_GB2312"/>
          <w:sz w:val="32"/>
          <w:szCs w:val="32"/>
        </w:rPr>
        <w:t>“</w:t>
      </w:r>
      <w:r w:rsidRPr="00F31F23">
        <w:rPr>
          <w:rFonts w:eastAsia="仿宋_GB2312"/>
          <w:sz w:val="32"/>
          <w:szCs w:val="32"/>
        </w:rPr>
        <w:t>中瑞创新联合创造</w:t>
      </w:r>
      <w:r w:rsidRPr="00FF2D68">
        <w:rPr>
          <w:rFonts w:eastAsia="仿宋_GB2312"/>
          <w:sz w:val="32"/>
          <w:szCs w:val="32"/>
        </w:rPr>
        <w:t>”</w:t>
      </w:r>
      <w:r w:rsidRPr="00F31F23">
        <w:rPr>
          <w:rFonts w:eastAsia="仿宋_GB2312"/>
          <w:sz w:val="32"/>
          <w:szCs w:val="32"/>
        </w:rPr>
        <w:t>论坛纳入中关村论坛平行论坛。</w:t>
      </w:r>
    </w:p>
    <w:p w:rsidR="00E4569F" w:rsidRPr="00FF2D68" w:rsidRDefault="00E4569F" w:rsidP="00E4569F">
      <w:pPr>
        <w:spacing w:line="560" w:lineRule="exact"/>
        <w:ind w:firstLineChars="200" w:firstLine="640"/>
        <w:outlineLvl w:val="1"/>
        <w:rPr>
          <w:rFonts w:ascii="楷体_GB2312" w:eastAsia="楷体_GB2312" w:hint="eastAsia"/>
          <w:color w:val="000000"/>
          <w:sz w:val="32"/>
          <w:szCs w:val="32"/>
          <w:u w:color="000000"/>
        </w:rPr>
      </w:pPr>
      <w:bookmarkStart w:id="10" w:name="_Toc27605"/>
      <w:r w:rsidRPr="00FF2D68">
        <w:rPr>
          <w:rFonts w:ascii="楷体_GB2312" w:eastAsia="楷体_GB2312" w:hint="eastAsia"/>
          <w:color w:val="000000"/>
          <w:sz w:val="32"/>
          <w:szCs w:val="32"/>
          <w:u w:color="000000"/>
        </w:rPr>
        <w:t>（六）人才服务体系</w:t>
      </w:r>
      <w:bookmarkEnd w:id="10"/>
      <w:r w:rsidRPr="00FF2D68">
        <w:rPr>
          <w:rFonts w:ascii="楷体_GB2312" w:eastAsia="楷体_GB2312" w:hint="eastAsia"/>
          <w:color w:val="000000"/>
          <w:sz w:val="32"/>
          <w:szCs w:val="32"/>
          <w:u w:color="000000"/>
        </w:rPr>
        <w:t>基本形成</w:t>
      </w:r>
    </w:p>
    <w:p w:rsidR="00E4569F" w:rsidRPr="006D5AF7" w:rsidRDefault="00E4569F" w:rsidP="00E4569F">
      <w:pPr>
        <w:spacing w:line="560" w:lineRule="exact"/>
        <w:ind w:firstLineChars="200" w:firstLine="640"/>
        <w:jc w:val="left"/>
        <w:rPr>
          <w:rFonts w:eastAsia="仿宋_GB2312"/>
          <w:sz w:val="32"/>
          <w:szCs w:val="32"/>
        </w:rPr>
      </w:pPr>
      <w:r w:rsidRPr="006D5AF7">
        <w:rPr>
          <w:rFonts w:eastAsia="仿宋_GB2312"/>
          <w:sz w:val="32"/>
          <w:szCs w:val="32"/>
        </w:rPr>
        <w:t>依托产业基地、留学创业园、孵化器集聚培养一批</w:t>
      </w:r>
      <w:r w:rsidRPr="006D5AF7">
        <w:rPr>
          <w:rFonts w:eastAsia="仿宋_GB2312" w:hint="eastAsia"/>
          <w:sz w:val="32"/>
          <w:szCs w:val="32"/>
        </w:rPr>
        <w:t>“</w:t>
      </w:r>
      <w:r w:rsidRPr="006D5AF7">
        <w:rPr>
          <w:rFonts w:eastAsia="仿宋_GB2312"/>
          <w:sz w:val="32"/>
          <w:szCs w:val="32"/>
        </w:rPr>
        <w:t>高精尖</w:t>
      </w:r>
      <w:r w:rsidRPr="006D5AF7">
        <w:rPr>
          <w:rFonts w:eastAsia="仿宋_GB2312" w:hint="eastAsia"/>
          <w:sz w:val="32"/>
          <w:szCs w:val="32"/>
        </w:rPr>
        <w:t>”</w:t>
      </w:r>
      <w:r w:rsidRPr="006D5AF7">
        <w:rPr>
          <w:rFonts w:eastAsia="仿宋_GB2312"/>
          <w:sz w:val="32"/>
          <w:szCs w:val="32"/>
        </w:rPr>
        <w:t>产业领军人才，通过整合人才工作力量和资源，组织实施人才项目，营造人才聚集生态，累计服务各类人才</w:t>
      </w:r>
      <w:r w:rsidRPr="006D5AF7">
        <w:rPr>
          <w:rFonts w:eastAsia="仿宋_GB2312"/>
          <w:sz w:val="32"/>
          <w:szCs w:val="32"/>
        </w:rPr>
        <w:t>375</w:t>
      </w:r>
      <w:r w:rsidRPr="006D5AF7">
        <w:rPr>
          <w:rFonts w:eastAsia="仿宋_GB2312"/>
          <w:sz w:val="32"/>
          <w:szCs w:val="32"/>
        </w:rPr>
        <w:t>人次。</w:t>
      </w:r>
    </w:p>
    <w:p w:rsidR="00E4569F" w:rsidRPr="006D5AF7" w:rsidRDefault="00E4569F" w:rsidP="00FF2D68">
      <w:pPr>
        <w:tabs>
          <w:tab w:val="right" w:leader="dot" w:pos="8835"/>
        </w:tabs>
        <w:spacing w:line="560" w:lineRule="exact"/>
        <w:ind w:firstLineChars="200" w:firstLine="640"/>
        <w:jc w:val="left"/>
        <w:rPr>
          <w:rFonts w:eastAsia="黑体"/>
          <w:sz w:val="32"/>
          <w:szCs w:val="32"/>
          <w:lang w:val="zh-CN"/>
        </w:rPr>
      </w:pPr>
      <w:r w:rsidRPr="006D5AF7">
        <w:rPr>
          <w:rFonts w:eastAsia="黑体"/>
          <w:sz w:val="32"/>
          <w:szCs w:val="32"/>
          <w:u w:color="FFFFFF"/>
          <w:lang w:val="zh-CN"/>
        </w:rPr>
        <w:t>二、</w:t>
      </w:r>
      <w:r w:rsidRPr="006D5AF7">
        <w:rPr>
          <w:rFonts w:eastAsia="黑体" w:hint="eastAsia"/>
          <w:sz w:val="32"/>
          <w:szCs w:val="32"/>
          <w:u w:color="FFFFFF"/>
          <w:lang w:val="zh-CN"/>
        </w:rPr>
        <w:t>“十四五”时期</w:t>
      </w:r>
      <w:r w:rsidRPr="006D5AF7">
        <w:rPr>
          <w:rFonts w:eastAsia="黑体"/>
          <w:sz w:val="32"/>
          <w:szCs w:val="32"/>
          <w:u w:color="FFFFFF"/>
        </w:rPr>
        <w:t>的发展机遇和挑战</w:t>
      </w:r>
    </w:p>
    <w:p w:rsidR="00E4569F" w:rsidRPr="006D5AF7" w:rsidRDefault="00E4569F" w:rsidP="00E4569F">
      <w:pPr>
        <w:spacing w:after="120" w:line="560" w:lineRule="exact"/>
        <w:ind w:firstLineChars="200" w:firstLine="640"/>
        <w:rPr>
          <w:rFonts w:eastAsia="仿宋_GB2312"/>
          <w:sz w:val="32"/>
          <w:szCs w:val="32"/>
        </w:rPr>
      </w:pPr>
      <w:r w:rsidRPr="006D5AF7">
        <w:rPr>
          <w:rFonts w:eastAsia="仿宋_GB2312"/>
          <w:sz w:val="32"/>
          <w:szCs w:val="32"/>
        </w:rPr>
        <w:t>世界正在经历百年未有之大变局，</w:t>
      </w:r>
      <w:r w:rsidRPr="006D5AF7">
        <w:rPr>
          <w:rFonts w:eastAsia="仿宋_GB2312" w:hint="eastAsia"/>
          <w:sz w:val="32"/>
          <w:szCs w:val="32"/>
        </w:rPr>
        <w:t>从国际层面看，全球新冠肺炎影响广泛深远，</w:t>
      </w:r>
      <w:r w:rsidRPr="006D5AF7">
        <w:rPr>
          <w:rFonts w:eastAsia="仿宋_GB2312"/>
          <w:sz w:val="32"/>
          <w:szCs w:val="32"/>
        </w:rPr>
        <w:t>新一轮科技革命和产业变革迅猛发展，国际科技合作和产业分工深入调整</w:t>
      </w:r>
      <w:r w:rsidRPr="006D5AF7">
        <w:rPr>
          <w:rFonts w:eastAsia="仿宋_GB2312" w:hint="eastAsia"/>
          <w:sz w:val="32"/>
          <w:szCs w:val="32"/>
        </w:rPr>
        <w:t>。从国家和北京层面看，</w:t>
      </w:r>
      <w:r w:rsidRPr="006D5AF7">
        <w:rPr>
          <w:rFonts w:eastAsia="仿宋_GB2312"/>
          <w:sz w:val="32"/>
          <w:szCs w:val="32"/>
        </w:rPr>
        <w:t>我国经济已由高速增长阶段转向高质量发展阶段，北京</w:t>
      </w:r>
      <w:r w:rsidRPr="006D5AF7">
        <w:rPr>
          <w:rFonts w:eastAsia="仿宋_GB2312" w:hint="eastAsia"/>
          <w:sz w:val="32"/>
          <w:szCs w:val="32"/>
        </w:rPr>
        <w:t>“</w:t>
      </w:r>
      <w:r w:rsidRPr="006D5AF7">
        <w:rPr>
          <w:rFonts w:eastAsia="仿宋_GB2312"/>
          <w:sz w:val="32"/>
          <w:szCs w:val="32"/>
        </w:rPr>
        <w:t>四个中心</w:t>
      </w:r>
      <w:r w:rsidRPr="006D5AF7">
        <w:rPr>
          <w:rFonts w:eastAsia="仿宋_GB2312" w:hint="eastAsia"/>
          <w:sz w:val="32"/>
          <w:szCs w:val="32"/>
        </w:rPr>
        <w:t>”</w:t>
      </w:r>
      <w:r w:rsidRPr="006D5AF7">
        <w:rPr>
          <w:rFonts w:eastAsia="仿宋_GB2312"/>
          <w:sz w:val="32"/>
          <w:szCs w:val="32"/>
        </w:rPr>
        <w:t>功能不断强化，正处在城市更新和高质量发展的关键阶段</w:t>
      </w:r>
      <w:r w:rsidRPr="006D5AF7">
        <w:rPr>
          <w:rFonts w:eastAsia="仿宋_GB2312" w:hint="eastAsia"/>
          <w:sz w:val="32"/>
          <w:szCs w:val="32"/>
        </w:rPr>
        <w:t>，</w:t>
      </w:r>
      <w:r w:rsidRPr="006D5AF7">
        <w:rPr>
          <w:rFonts w:eastAsia="仿宋_GB2312"/>
          <w:sz w:val="32"/>
          <w:szCs w:val="32"/>
        </w:rPr>
        <w:t>科技园区在区域创新体系中的示范引领作用越来越突出</w:t>
      </w:r>
      <w:r w:rsidRPr="006D5AF7">
        <w:rPr>
          <w:rFonts w:eastAsia="仿宋_GB2312" w:hint="eastAsia"/>
          <w:sz w:val="32"/>
          <w:szCs w:val="32"/>
        </w:rPr>
        <w:t>，</w:t>
      </w:r>
      <w:r w:rsidRPr="006D5AF7">
        <w:rPr>
          <w:rFonts w:eastAsia="仿宋_GB2312"/>
          <w:sz w:val="32"/>
          <w:szCs w:val="32"/>
        </w:rPr>
        <w:t>在城市功能品质提升中的支撑作用不断强化</w:t>
      </w:r>
      <w:r w:rsidRPr="006D5AF7">
        <w:rPr>
          <w:rFonts w:eastAsia="仿宋_GB2312" w:hint="eastAsia"/>
          <w:sz w:val="32"/>
          <w:szCs w:val="32"/>
        </w:rPr>
        <w:t>。从东城区层面看，</w:t>
      </w:r>
      <w:r w:rsidRPr="006D5AF7">
        <w:rPr>
          <w:rFonts w:eastAsia="仿宋_GB2312"/>
          <w:sz w:val="32"/>
          <w:szCs w:val="32"/>
        </w:rPr>
        <w:t>北京城市总体规划和</w:t>
      </w:r>
      <w:r w:rsidRPr="006D5AF7">
        <w:rPr>
          <w:rFonts w:eastAsia="仿宋_GB2312" w:hint="eastAsia"/>
          <w:sz w:val="32"/>
          <w:szCs w:val="32"/>
        </w:rPr>
        <w:t>首都功能核心区控制性详细规划的落地实施</w:t>
      </w:r>
      <w:r w:rsidRPr="006D5AF7">
        <w:rPr>
          <w:rFonts w:eastAsia="仿宋_GB2312"/>
          <w:sz w:val="32"/>
          <w:szCs w:val="32"/>
        </w:rPr>
        <w:t>，体现了中央对首都功能核心区工作的高度重视，为东城未来发展提供了明确遵循</w:t>
      </w:r>
      <w:r w:rsidRPr="006D5AF7">
        <w:rPr>
          <w:rFonts w:eastAsia="仿宋_GB2312" w:hint="eastAsia"/>
          <w:sz w:val="32"/>
          <w:szCs w:val="32"/>
        </w:rPr>
        <w:t>，也对中关村</w:t>
      </w:r>
      <w:proofErr w:type="gramStart"/>
      <w:r w:rsidRPr="006D5AF7">
        <w:rPr>
          <w:rFonts w:eastAsia="仿宋_GB2312" w:hint="eastAsia"/>
          <w:sz w:val="32"/>
          <w:szCs w:val="32"/>
        </w:rPr>
        <w:t>东城园</w:t>
      </w:r>
      <w:proofErr w:type="gramEnd"/>
      <w:r w:rsidRPr="006D5AF7">
        <w:rPr>
          <w:rFonts w:eastAsia="仿宋_GB2312" w:hint="eastAsia"/>
          <w:sz w:val="32"/>
          <w:szCs w:val="32"/>
        </w:rPr>
        <w:t>的发展提出了新的更高要求，园区发展面临一系列新机遇新挑战。</w:t>
      </w:r>
    </w:p>
    <w:p w:rsidR="00E4569F" w:rsidRPr="00FF2D68" w:rsidRDefault="00E4569F" w:rsidP="00E4569F">
      <w:pPr>
        <w:adjustRightInd w:val="0"/>
        <w:snapToGrid w:val="0"/>
        <w:spacing w:line="560" w:lineRule="exact"/>
        <w:ind w:firstLineChars="200" w:firstLine="640"/>
        <w:jc w:val="left"/>
        <w:rPr>
          <w:rFonts w:ascii="楷体_GB2312" w:eastAsia="楷体_GB2312" w:hint="eastAsia"/>
          <w:sz w:val="32"/>
          <w:szCs w:val="32"/>
          <w:u w:color="FFFFFF"/>
        </w:rPr>
      </w:pPr>
      <w:r w:rsidRPr="00FF2D68">
        <w:rPr>
          <w:rFonts w:ascii="楷体_GB2312" w:eastAsia="楷体_GB2312" w:hint="eastAsia"/>
          <w:sz w:val="32"/>
          <w:szCs w:val="32"/>
          <w:u w:color="FFFFFF"/>
        </w:rPr>
        <w:t>（一）发展机遇</w:t>
      </w:r>
    </w:p>
    <w:p w:rsidR="00E4569F" w:rsidRPr="006D5AF7" w:rsidRDefault="00E4569F" w:rsidP="00E4569F">
      <w:pPr>
        <w:spacing w:line="560" w:lineRule="exact"/>
        <w:ind w:firstLine="645"/>
        <w:rPr>
          <w:rFonts w:eastAsia="仿宋_GB2312"/>
          <w:color w:val="000000"/>
          <w:kern w:val="0"/>
          <w:sz w:val="32"/>
          <w:szCs w:val="32"/>
        </w:rPr>
      </w:pPr>
      <w:r w:rsidRPr="006D5AF7">
        <w:rPr>
          <w:rFonts w:eastAsia="仿宋_GB2312"/>
          <w:b/>
          <w:bCs/>
          <w:color w:val="000000"/>
          <w:kern w:val="0"/>
          <w:sz w:val="32"/>
          <w:szCs w:val="32"/>
        </w:rPr>
        <w:t>1.</w:t>
      </w:r>
      <w:r w:rsidRPr="006D5AF7">
        <w:rPr>
          <w:rFonts w:eastAsia="仿宋_GB2312"/>
          <w:b/>
          <w:bCs/>
          <w:color w:val="000000"/>
          <w:kern w:val="0"/>
          <w:sz w:val="32"/>
          <w:szCs w:val="32"/>
        </w:rPr>
        <w:t>数字经济</w:t>
      </w:r>
      <w:r w:rsidRPr="006D5AF7">
        <w:rPr>
          <w:rFonts w:eastAsia="仿宋_GB2312" w:hint="eastAsia"/>
          <w:b/>
          <w:bCs/>
          <w:color w:val="000000"/>
          <w:kern w:val="0"/>
          <w:sz w:val="32"/>
          <w:szCs w:val="32"/>
        </w:rPr>
        <w:t>引领创新发展，成为高质量发展新引擎</w:t>
      </w:r>
    </w:p>
    <w:p w:rsidR="00E4569F" w:rsidRPr="006D5AF7" w:rsidRDefault="00E4569F" w:rsidP="00E4569F">
      <w:pPr>
        <w:spacing w:line="560" w:lineRule="exact"/>
        <w:ind w:firstLineChars="200" w:firstLine="640"/>
        <w:rPr>
          <w:rFonts w:eastAsia="仿宋_GB2312" w:hint="eastAsia"/>
          <w:color w:val="000000"/>
          <w:kern w:val="0"/>
          <w:sz w:val="32"/>
          <w:szCs w:val="32"/>
        </w:rPr>
      </w:pPr>
      <w:r w:rsidRPr="006D5AF7">
        <w:rPr>
          <w:rFonts w:eastAsia="仿宋_GB2312"/>
          <w:color w:val="000000"/>
          <w:kern w:val="0"/>
          <w:sz w:val="32"/>
          <w:szCs w:val="32"/>
        </w:rPr>
        <w:t>世界正在进入以信息产业为主导的数字经济高速发展期，互联网、大数据、人工智能等技术不断取得突破，数字经济已经成为新一轮科技革命和产业变革的重中之重，数字技术已经成为集聚创新要素最多、应用前景最广</w:t>
      </w:r>
      <w:r w:rsidRPr="006D5AF7">
        <w:rPr>
          <w:rFonts w:eastAsia="仿宋_GB2312" w:hint="eastAsia"/>
          <w:color w:val="000000"/>
          <w:kern w:val="0"/>
          <w:sz w:val="32"/>
          <w:szCs w:val="32"/>
        </w:rPr>
        <w:t>、</w:t>
      </w:r>
      <w:r w:rsidRPr="006D5AF7">
        <w:rPr>
          <w:rFonts w:eastAsia="仿宋_GB2312"/>
          <w:color w:val="000000"/>
          <w:kern w:val="0"/>
          <w:sz w:val="32"/>
          <w:szCs w:val="32"/>
        </w:rPr>
        <w:t>辐射带动作用最强的创新工具</w:t>
      </w:r>
      <w:r w:rsidRPr="006D5AF7">
        <w:rPr>
          <w:rFonts w:eastAsia="仿宋_GB2312" w:hint="eastAsia"/>
          <w:color w:val="000000"/>
          <w:kern w:val="0"/>
          <w:sz w:val="32"/>
          <w:szCs w:val="32"/>
        </w:rPr>
        <w:t>。同时，国家深入实施创新驱动发展战略，数字经济带动下的</w:t>
      </w:r>
      <w:r w:rsidRPr="006D5AF7">
        <w:rPr>
          <w:rFonts w:eastAsia="仿宋_GB2312"/>
          <w:color w:val="000000"/>
          <w:kern w:val="0"/>
          <w:sz w:val="32"/>
          <w:szCs w:val="32"/>
        </w:rPr>
        <w:t>大量新产业新</w:t>
      </w:r>
      <w:proofErr w:type="gramStart"/>
      <w:r w:rsidRPr="006D5AF7">
        <w:rPr>
          <w:rFonts w:eastAsia="仿宋_GB2312"/>
          <w:color w:val="000000"/>
          <w:kern w:val="0"/>
          <w:sz w:val="32"/>
          <w:szCs w:val="32"/>
        </w:rPr>
        <w:t>业态新模式</w:t>
      </w:r>
      <w:proofErr w:type="gramEnd"/>
      <w:r w:rsidRPr="006D5AF7">
        <w:rPr>
          <w:rFonts w:eastAsia="仿宋_GB2312" w:hint="eastAsia"/>
          <w:color w:val="000000"/>
          <w:kern w:val="0"/>
          <w:sz w:val="32"/>
          <w:szCs w:val="32"/>
        </w:rPr>
        <w:t>不断涌现，</w:t>
      </w:r>
      <w:r w:rsidRPr="006D5AF7">
        <w:rPr>
          <w:rFonts w:eastAsia="仿宋_GB2312"/>
          <w:color w:val="000000"/>
          <w:kern w:val="0"/>
          <w:sz w:val="32"/>
          <w:szCs w:val="32"/>
        </w:rPr>
        <w:t>持续为经济社会发展注入新动能</w:t>
      </w:r>
      <w:r w:rsidRPr="006D5AF7">
        <w:rPr>
          <w:rFonts w:eastAsia="仿宋_GB2312" w:hint="eastAsia"/>
          <w:color w:val="000000"/>
          <w:kern w:val="0"/>
          <w:sz w:val="32"/>
          <w:szCs w:val="32"/>
        </w:rPr>
        <w:t>，有利于</w:t>
      </w:r>
      <w:r w:rsidRPr="006D5AF7">
        <w:rPr>
          <w:rFonts w:eastAsia="仿宋_GB2312"/>
          <w:color w:val="000000"/>
          <w:kern w:val="0"/>
          <w:sz w:val="32"/>
          <w:szCs w:val="32"/>
        </w:rPr>
        <w:t>中关村</w:t>
      </w:r>
      <w:proofErr w:type="gramStart"/>
      <w:r w:rsidRPr="006D5AF7">
        <w:rPr>
          <w:rFonts w:eastAsia="仿宋_GB2312"/>
          <w:color w:val="000000"/>
          <w:kern w:val="0"/>
          <w:sz w:val="32"/>
          <w:szCs w:val="32"/>
        </w:rPr>
        <w:t>东城园</w:t>
      </w:r>
      <w:proofErr w:type="gramEnd"/>
      <w:r w:rsidRPr="006D5AF7">
        <w:rPr>
          <w:rFonts w:eastAsia="仿宋_GB2312"/>
          <w:color w:val="000000"/>
          <w:kern w:val="0"/>
          <w:sz w:val="32"/>
          <w:szCs w:val="32"/>
        </w:rPr>
        <w:t>聚集产业</w:t>
      </w:r>
      <w:proofErr w:type="gramStart"/>
      <w:r w:rsidRPr="006D5AF7">
        <w:rPr>
          <w:rFonts w:eastAsia="仿宋_GB2312"/>
          <w:color w:val="000000"/>
          <w:kern w:val="0"/>
          <w:sz w:val="32"/>
          <w:szCs w:val="32"/>
        </w:rPr>
        <w:t>链关键</w:t>
      </w:r>
      <w:proofErr w:type="gramEnd"/>
      <w:r w:rsidRPr="006D5AF7">
        <w:rPr>
          <w:rFonts w:eastAsia="仿宋_GB2312"/>
          <w:color w:val="000000"/>
          <w:kern w:val="0"/>
          <w:sz w:val="32"/>
          <w:szCs w:val="32"/>
        </w:rPr>
        <w:t>领域</w:t>
      </w:r>
      <w:r w:rsidRPr="006D5AF7">
        <w:rPr>
          <w:rFonts w:eastAsia="仿宋_GB2312" w:hint="eastAsia"/>
          <w:color w:val="000000"/>
          <w:kern w:val="0"/>
          <w:sz w:val="32"/>
          <w:szCs w:val="32"/>
        </w:rPr>
        <w:t>和</w:t>
      </w:r>
      <w:r w:rsidRPr="006D5AF7">
        <w:rPr>
          <w:rFonts w:eastAsia="仿宋_GB2312"/>
          <w:color w:val="000000"/>
          <w:kern w:val="0"/>
          <w:sz w:val="32"/>
          <w:szCs w:val="32"/>
        </w:rPr>
        <w:t>关键环节，</w:t>
      </w:r>
      <w:r w:rsidRPr="006D5AF7">
        <w:rPr>
          <w:rFonts w:eastAsia="仿宋_GB2312" w:hint="eastAsia"/>
          <w:color w:val="000000"/>
          <w:kern w:val="0"/>
          <w:sz w:val="32"/>
          <w:szCs w:val="32"/>
        </w:rPr>
        <w:t>持续深耕</w:t>
      </w:r>
      <w:r w:rsidRPr="006D5AF7">
        <w:rPr>
          <w:rFonts w:eastAsia="仿宋_GB2312"/>
          <w:color w:val="000000"/>
          <w:kern w:val="0"/>
          <w:sz w:val="32"/>
          <w:szCs w:val="32"/>
        </w:rPr>
        <w:t>已形成</w:t>
      </w:r>
      <w:r w:rsidRPr="006D5AF7">
        <w:rPr>
          <w:rFonts w:eastAsia="仿宋_GB2312" w:hint="eastAsia"/>
          <w:color w:val="000000"/>
          <w:kern w:val="0"/>
          <w:sz w:val="32"/>
          <w:szCs w:val="32"/>
        </w:rPr>
        <w:t>的</w:t>
      </w:r>
      <w:r w:rsidRPr="006D5AF7">
        <w:rPr>
          <w:rFonts w:eastAsia="仿宋_GB2312"/>
          <w:color w:val="000000"/>
          <w:kern w:val="0"/>
          <w:sz w:val="32"/>
          <w:szCs w:val="32"/>
        </w:rPr>
        <w:t>数字出版、创意设计、内容创作、文化辅助</w:t>
      </w:r>
      <w:r w:rsidRPr="006D5AF7">
        <w:rPr>
          <w:rFonts w:eastAsia="仿宋_GB2312"/>
          <w:color w:val="000000"/>
          <w:kern w:val="0"/>
          <w:sz w:val="32"/>
          <w:szCs w:val="32"/>
        </w:rPr>
        <w:t>4</w:t>
      </w:r>
      <w:r w:rsidRPr="006D5AF7">
        <w:rPr>
          <w:rFonts w:eastAsia="仿宋_GB2312"/>
          <w:color w:val="000000"/>
          <w:kern w:val="0"/>
          <w:sz w:val="32"/>
          <w:szCs w:val="32"/>
        </w:rPr>
        <w:t>个特色产业板块，</w:t>
      </w:r>
      <w:r w:rsidRPr="006D5AF7">
        <w:rPr>
          <w:rFonts w:eastAsia="仿宋_GB2312" w:hint="eastAsia"/>
          <w:color w:val="000000"/>
          <w:kern w:val="0"/>
          <w:sz w:val="32"/>
          <w:szCs w:val="32"/>
        </w:rPr>
        <w:t>加快国家级</w:t>
      </w:r>
      <w:r w:rsidRPr="006D5AF7">
        <w:rPr>
          <w:rFonts w:eastAsia="仿宋_GB2312"/>
          <w:color w:val="000000"/>
          <w:kern w:val="0"/>
          <w:sz w:val="32"/>
          <w:szCs w:val="32"/>
        </w:rPr>
        <w:t>文化</w:t>
      </w:r>
      <w:r w:rsidRPr="006D5AF7">
        <w:rPr>
          <w:rFonts w:eastAsia="仿宋_GB2312" w:hint="eastAsia"/>
          <w:color w:val="000000"/>
          <w:kern w:val="0"/>
          <w:sz w:val="32"/>
          <w:szCs w:val="32"/>
        </w:rPr>
        <w:t>和</w:t>
      </w:r>
      <w:r w:rsidRPr="006D5AF7">
        <w:rPr>
          <w:rFonts w:eastAsia="仿宋_GB2312"/>
          <w:color w:val="000000"/>
          <w:kern w:val="0"/>
          <w:sz w:val="32"/>
          <w:szCs w:val="32"/>
        </w:rPr>
        <w:t>科技融合示范基地</w:t>
      </w:r>
      <w:r w:rsidRPr="006D5AF7">
        <w:rPr>
          <w:rFonts w:eastAsia="仿宋_GB2312" w:hint="eastAsia"/>
          <w:color w:val="000000"/>
          <w:kern w:val="0"/>
          <w:sz w:val="32"/>
          <w:szCs w:val="32"/>
        </w:rPr>
        <w:t>建设，进一步</w:t>
      </w:r>
      <w:r w:rsidRPr="006D5AF7">
        <w:rPr>
          <w:rFonts w:eastAsia="仿宋_GB2312"/>
          <w:color w:val="000000"/>
          <w:kern w:val="0"/>
          <w:sz w:val="32"/>
          <w:szCs w:val="32"/>
        </w:rPr>
        <w:t>构筑</w:t>
      </w:r>
      <w:r w:rsidRPr="006D5AF7">
        <w:rPr>
          <w:rFonts w:eastAsia="仿宋_GB2312" w:hint="eastAsia"/>
          <w:color w:val="000000"/>
          <w:kern w:val="0"/>
          <w:sz w:val="32"/>
          <w:szCs w:val="32"/>
        </w:rPr>
        <w:t>区域</w:t>
      </w:r>
      <w:r w:rsidRPr="006D5AF7">
        <w:rPr>
          <w:rFonts w:eastAsia="仿宋_GB2312"/>
          <w:color w:val="000000"/>
          <w:kern w:val="0"/>
          <w:sz w:val="32"/>
          <w:szCs w:val="32"/>
        </w:rPr>
        <w:t>竞争新优势</w:t>
      </w:r>
      <w:r w:rsidRPr="006D5AF7">
        <w:rPr>
          <w:rFonts w:eastAsia="仿宋_GB2312" w:hint="eastAsia"/>
          <w:color w:val="000000"/>
          <w:kern w:val="0"/>
          <w:sz w:val="32"/>
          <w:szCs w:val="32"/>
        </w:rPr>
        <w:t>、</w:t>
      </w:r>
      <w:r w:rsidRPr="006D5AF7">
        <w:rPr>
          <w:rFonts w:eastAsia="仿宋_GB2312"/>
          <w:color w:val="000000"/>
          <w:kern w:val="0"/>
          <w:sz w:val="32"/>
          <w:szCs w:val="32"/>
        </w:rPr>
        <w:t>打造经济</w:t>
      </w:r>
      <w:r w:rsidRPr="006D5AF7">
        <w:rPr>
          <w:rFonts w:eastAsia="仿宋_GB2312" w:hint="eastAsia"/>
          <w:color w:val="000000"/>
          <w:kern w:val="0"/>
          <w:sz w:val="32"/>
          <w:szCs w:val="32"/>
        </w:rPr>
        <w:t>新</w:t>
      </w:r>
      <w:r w:rsidRPr="006D5AF7">
        <w:rPr>
          <w:rFonts w:eastAsia="仿宋_GB2312"/>
          <w:color w:val="000000"/>
          <w:kern w:val="0"/>
          <w:sz w:val="32"/>
          <w:szCs w:val="32"/>
        </w:rPr>
        <w:t>增长点</w:t>
      </w:r>
      <w:r w:rsidRPr="006D5AF7">
        <w:rPr>
          <w:rFonts w:eastAsia="仿宋_GB2312" w:hint="eastAsia"/>
          <w:color w:val="000000"/>
          <w:kern w:val="0"/>
          <w:sz w:val="32"/>
          <w:szCs w:val="32"/>
        </w:rPr>
        <w:t>。</w:t>
      </w:r>
    </w:p>
    <w:p w:rsidR="00E4569F" w:rsidRPr="006D5AF7" w:rsidRDefault="00E4569F" w:rsidP="00E4569F">
      <w:pPr>
        <w:spacing w:line="560" w:lineRule="exact"/>
        <w:ind w:firstLineChars="200" w:firstLine="643"/>
        <w:rPr>
          <w:rFonts w:eastAsia="仿宋_GB2312" w:hint="eastAsia"/>
          <w:b/>
          <w:bCs/>
          <w:color w:val="000000"/>
          <w:kern w:val="0"/>
          <w:sz w:val="32"/>
          <w:szCs w:val="32"/>
        </w:rPr>
      </w:pPr>
      <w:r w:rsidRPr="006D5AF7">
        <w:rPr>
          <w:rFonts w:eastAsia="仿宋_GB2312"/>
          <w:b/>
          <w:bCs/>
          <w:color w:val="000000"/>
          <w:kern w:val="0"/>
          <w:sz w:val="32"/>
          <w:szCs w:val="32"/>
        </w:rPr>
        <w:t>2.</w:t>
      </w:r>
      <w:r w:rsidRPr="006D5AF7">
        <w:rPr>
          <w:rFonts w:eastAsia="仿宋_GB2312" w:hint="eastAsia"/>
          <w:b/>
          <w:bCs/>
          <w:color w:val="000000"/>
          <w:kern w:val="0"/>
          <w:sz w:val="32"/>
          <w:szCs w:val="32"/>
        </w:rPr>
        <w:t>新发展格局加快构建，催生强大发展动力</w:t>
      </w:r>
    </w:p>
    <w:p w:rsidR="00E4569F" w:rsidRPr="006D5AF7" w:rsidRDefault="00E4569F" w:rsidP="00E4569F">
      <w:pPr>
        <w:spacing w:line="560" w:lineRule="exact"/>
        <w:ind w:firstLineChars="200" w:firstLine="640"/>
        <w:rPr>
          <w:rFonts w:eastAsia="仿宋_GB2312"/>
          <w:color w:val="000000"/>
          <w:kern w:val="0"/>
          <w:sz w:val="32"/>
          <w:szCs w:val="32"/>
        </w:rPr>
      </w:pPr>
      <w:r w:rsidRPr="006D5AF7">
        <w:rPr>
          <w:rFonts w:eastAsia="仿宋_GB2312" w:hint="eastAsia"/>
          <w:color w:val="000000"/>
          <w:kern w:val="0"/>
          <w:sz w:val="32"/>
          <w:szCs w:val="32"/>
        </w:rPr>
        <w:t>构建新发展格局是中央</w:t>
      </w:r>
      <w:proofErr w:type="gramStart"/>
      <w:r w:rsidRPr="006D5AF7">
        <w:rPr>
          <w:rFonts w:eastAsia="仿宋_GB2312" w:hint="eastAsia"/>
          <w:color w:val="000000"/>
          <w:kern w:val="0"/>
          <w:sz w:val="32"/>
          <w:szCs w:val="32"/>
        </w:rPr>
        <w:t>作出</w:t>
      </w:r>
      <w:proofErr w:type="gramEnd"/>
      <w:r w:rsidRPr="006D5AF7">
        <w:rPr>
          <w:rFonts w:eastAsia="仿宋_GB2312" w:hint="eastAsia"/>
          <w:color w:val="000000"/>
          <w:kern w:val="0"/>
          <w:sz w:val="32"/>
          <w:szCs w:val="32"/>
        </w:rPr>
        <w:t>的重大战略举措，从国内看，随着国内循环格局加快建设，国内市场从供给侧到</w:t>
      </w:r>
      <w:proofErr w:type="gramStart"/>
      <w:r w:rsidRPr="006D5AF7">
        <w:rPr>
          <w:rFonts w:eastAsia="仿宋_GB2312" w:hint="eastAsia"/>
          <w:color w:val="000000"/>
          <w:kern w:val="0"/>
          <w:sz w:val="32"/>
          <w:szCs w:val="32"/>
        </w:rPr>
        <w:t>需求侧将迎来</w:t>
      </w:r>
      <w:proofErr w:type="gramEnd"/>
      <w:r w:rsidRPr="006D5AF7">
        <w:rPr>
          <w:rFonts w:eastAsia="仿宋_GB2312" w:hint="eastAsia"/>
          <w:color w:val="000000"/>
          <w:kern w:val="0"/>
          <w:sz w:val="32"/>
          <w:szCs w:val="32"/>
        </w:rPr>
        <w:t>调整和优化，国内市场规模将进一步释放。从国际看，随着对外开放政策持续扩大，国际市场与国内市场联系更加紧密，发展渠道更加丰富。推进</w:t>
      </w:r>
      <w:r w:rsidRPr="006D5AF7">
        <w:rPr>
          <w:rFonts w:eastAsia="仿宋_GB2312"/>
          <w:color w:val="000000"/>
          <w:kern w:val="0"/>
          <w:sz w:val="32"/>
          <w:szCs w:val="32"/>
        </w:rPr>
        <w:t>国际科技创新中心、国际消费中心城市</w:t>
      </w:r>
      <w:r w:rsidRPr="006D5AF7">
        <w:rPr>
          <w:rFonts w:eastAsia="仿宋_GB2312" w:hint="eastAsia"/>
          <w:color w:val="000000"/>
          <w:kern w:val="0"/>
          <w:sz w:val="32"/>
          <w:szCs w:val="32"/>
        </w:rPr>
        <w:t>、全球数字经济标杆城市和“两区”</w:t>
      </w:r>
      <w:r w:rsidRPr="006D5AF7">
        <w:rPr>
          <w:rFonts w:eastAsia="仿宋_GB2312"/>
          <w:color w:val="000000"/>
          <w:kern w:val="0"/>
          <w:sz w:val="32"/>
          <w:szCs w:val="32"/>
        </w:rPr>
        <w:t>建设</w:t>
      </w:r>
      <w:r w:rsidRPr="006D5AF7">
        <w:rPr>
          <w:rFonts w:eastAsia="仿宋_GB2312" w:hint="eastAsia"/>
          <w:color w:val="000000"/>
          <w:kern w:val="0"/>
          <w:sz w:val="32"/>
          <w:szCs w:val="32"/>
        </w:rPr>
        <w:t>，已经成为北京</w:t>
      </w:r>
      <w:r w:rsidRPr="006D5AF7">
        <w:rPr>
          <w:rFonts w:eastAsia="仿宋_GB2312"/>
          <w:color w:val="000000"/>
          <w:kern w:val="0"/>
          <w:sz w:val="32"/>
          <w:szCs w:val="32"/>
        </w:rPr>
        <w:t>率先探索构建新发展格局的</w:t>
      </w:r>
      <w:r w:rsidRPr="006D5AF7">
        <w:rPr>
          <w:rFonts w:eastAsia="仿宋_GB2312" w:hint="eastAsia"/>
          <w:color w:val="000000"/>
          <w:kern w:val="0"/>
          <w:sz w:val="32"/>
          <w:szCs w:val="32"/>
        </w:rPr>
        <w:t>重要</w:t>
      </w:r>
      <w:r w:rsidRPr="006D5AF7">
        <w:rPr>
          <w:rFonts w:eastAsia="仿宋_GB2312"/>
          <w:color w:val="000000"/>
          <w:kern w:val="0"/>
          <w:sz w:val="32"/>
          <w:szCs w:val="32"/>
        </w:rPr>
        <w:t>路径，</w:t>
      </w:r>
      <w:r w:rsidRPr="006D5AF7">
        <w:rPr>
          <w:rFonts w:eastAsia="仿宋_GB2312" w:hint="eastAsia"/>
          <w:color w:val="000000"/>
          <w:kern w:val="0"/>
          <w:sz w:val="32"/>
          <w:szCs w:val="32"/>
        </w:rPr>
        <w:t>也是中关村</w:t>
      </w:r>
      <w:proofErr w:type="gramStart"/>
      <w:r w:rsidRPr="006D5AF7">
        <w:rPr>
          <w:rFonts w:eastAsia="仿宋_GB2312" w:hint="eastAsia"/>
          <w:color w:val="000000"/>
          <w:kern w:val="0"/>
          <w:sz w:val="32"/>
          <w:szCs w:val="32"/>
        </w:rPr>
        <w:t>东城园服务</w:t>
      </w:r>
      <w:proofErr w:type="gramEnd"/>
      <w:r w:rsidRPr="006D5AF7">
        <w:rPr>
          <w:rFonts w:eastAsia="仿宋_GB2312" w:hint="eastAsia"/>
          <w:color w:val="000000"/>
          <w:kern w:val="0"/>
          <w:sz w:val="32"/>
          <w:szCs w:val="32"/>
        </w:rPr>
        <w:t>和融入新发展格局的切入点、着力点，</w:t>
      </w:r>
      <w:r w:rsidRPr="006D5AF7">
        <w:rPr>
          <w:rFonts w:eastAsia="仿宋_GB2312"/>
          <w:color w:val="000000"/>
          <w:kern w:val="0"/>
          <w:sz w:val="32"/>
          <w:szCs w:val="32"/>
        </w:rPr>
        <w:t>为</w:t>
      </w:r>
      <w:r w:rsidRPr="006D5AF7">
        <w:rPr>
          <w:rFonts w:eastAsia="仿宋_GB2312" w:hint="eastAsia"/>
          <w:color w:val="000000"/>
          <w:kern w:val="0"/>
          <w:sz w:val="32"/>
          <w:szCs w:val="32"/>
        </w:rPr>
        <w:t>园区</w:t>
      </w:r>
      <w:r w:rsidRPr="006D5AF7">
        <w:rPr>
          <w:rFonts w:eastAsia="仿宋_GB2312"/>
          <w:color w:val="000000"/>
          <w:kern w:val="0"/>
          <w:sz w:val="32"/>
          <w:szCs w:val="32"/>
        </w:rPr>
        <w:t>产业结构优化</w:t>
      </w:r>
      <w:r w:rsidRPr="006D5AF7">
        <w:rPr>
          <w:rFonts w:eastAsia="仿宋_GB2312" w:hint="eastAsia"/>
          <w:color w:val="000000"/>
          <w:kern w:val="0"/>
          <w:sz w:val="32"/>
          <w:szCs w:val="32"/>
        </w:rPr>
        <w:t>升级、</w:t>
      </w:r>
      <w:r w:rsidRPr="006D5AF7">
        <w:rPr>
          <w:rFonts w:eastAsia="仿宋_GB2312"/>
          <w:color w:val="000000"/>
          <w:kern w:val="0"/>
          <w:sz w:val="32"/>
          <w:szCs w:val="32"/>
        </w:rPr>
        <w:t>发展动力转换</w:t>
      </w:r>
      <w:r w:rsidRPr="006D5AF7">
        <w:rPr>
          <w:rFonts w:eastAsia="仿宋_GB2312" w:hint="eastAsia"/>
          <w:color w:val="000000"/>
          <w:kern w:val="0"/>
          <w:sz w:val="32"/>
          <w:szCs w:val="32"/>
        </w:rPr>
        <w:t>，</w:t>
      </w:r>
      <w:r w:rsidRPr="006D5AF7">
        <w:rPr>
          <w:rFonts w:eastAsia="仿宋_GB2312"/>
          <w:color w:val="000000"/>
          <w:kern w:val="0"/>
          <w:sz w:val="32"/>
          <w:szCs w:val="32"/>
        </w:rPr>
        <w:t>构建更高层次的现代服务业扩大开放新格局，</w:t>
      </w:r>
      <w:r w:rsidRPr="006D5AF7">
        <w:rPr>
          <w:rFonts w:eastAsia="仿宋_GB2312" w:hint="eastAsia"/>
          <w:color w:val="000000"/>
          <w:kern w:val="0"/>
          <w:sz w:val="32"/>
          <w:szCs w:val="32"/>
        </w:rPr>
        <w:t>提供了</w:t>
      </w:r>
      <w:r w:rsidRPr="006D5AF7">
        <w:rPr>
          <w:rFonts w:eastAsia="仿宋_GB2312"/>
          <w:color w:val="000000"/>
          <w:kern w:val="0"/>
          <w:sz w:val="32"/>
          <w:szCs w:val="32"/>
        </w:rPr>
        <w:t>上位支撑</w:t>
      </w:r>
      <w:r w:rsidRPr="006D5AF7">
        <w:rPr>
          <w:rFonts w:eastAsia="仿宋_GB2312" w:hint="eastAsia"/>
          <w:color w:val="000000"/>
          <w:kern w:val="0"/>
          <w:sz w:val="32"/>
          <w:szCs w:val="32"/>
        </w:rPr>
        <w:t>、激发了市场活力</w:t>
      </w:r>
      <w:r w:rsidRPr="006D5AF7">
        <w:rPr>
          <w:rFonts w:eastAsia="仿宋_GB2312"/>
          <w:color w:val="000000"/>
          <w:kern w:val="0"/>
          <w:sz w:val="32"/>
          <w:szCs w:val="32"/>
        </w:rPr>
        <w:t>。</w:t>
      </w:r>
    </w:p>
    <w:p w:rsidR="00E4569F" w:rsidRPr="006D5AF7" w:rsidRDefault="00E4569F" w:rsidP="00E4569F">
      <w:pPr>
        <w:adjustRightInd w:val="0"/>
        <w:snapToGrid w:val="0"/>
        <w:spacing w:line="560" w:lineRule="exact"/>
        <w:ind w:firstLineChars="200" w:firstLine="643"/>
        <w:jc w:val="left"/>
        <w:rPr>
          <w:rFonts w:eastAsia="仿宋_GB2312" w:hint="eastAsia"/>
          <w:b/>
          <w:bCs/>
          <w:color w:val="000000"/>
          <w:kern w:val="0"/>
          <w:sz w:val="32"/>
          <w:szCs w:val="32"/>
        </w:rPr>
      </w:pPr>
      <w:r w:rsidRPr="006D5AF7">
        <w:rPr>
          <w:rFonts w:eastAsia="仿宋_GB2312"/>
          <w:b/>
          <w:bCs/>
          <w:color w:val="000000"/>
          <w:kern w:val="0"/>
          <w:sz w:val="32"/>
          <w:szCs w:val="32"/>
        </w:rPr>
        <w:t>3.</w:t>
      </w:r>
      <w:r w:rsidRPr="006D5AF7">
        <w:rPr>
          <w:rFonts w:eastAsia="仿宋_GB2312" w:hint="eastAsia"/>
          <w:b/>
          <w:bCs/>
          <w:color w:val="000000"/>
          <w:kern w:val="0"/>
          <w:sz w:val="32"/>
          <w:szCs w:val="32"/>
        </w:rPr>
        <w:t>城市更新有序推进，为业态优化升级提供了良好土壤</w:t>
      </w:r>
    </w:p>
    <w:p w:rsidR="00E4569F" w:rsidRPr="006D5AF7" w:rsidRDefault="00E4569F" w:rsidP="00E4569F">
      <w:pPr>
        <w:spacing w:line="560" w:lineRule="exact"/>
        <w:ind w:firstLineChars="200" w:firstLine="640"/>
        <w:rPr>
          <w:rFonts w:eastAsia="仿宋_GB2312" w:hint="eastAsia"/>
          <w:kern w:val="0"/>
          <w:sz w:val="32"/>
          <w:szCs w:val="32"/>
          <w:u w:color="FFFFFF"/>
        </w:rPr>
      </w:pPr>
      <w:r w:rsidRPr="006D5AF7">
        <w:rPr>
          <w:rFonts w:eastAsia="仿宋_GB2312" w:hint="eastAsia"/>
          <w:kern w:val="0"/>
          <w:sz w:val="32"/>
          <w:szCs w:val="32"/>
          <w:u w:color="FFFFFF"/>
        </w:rPr>
        <w:t>近年来，东城区持续推进城市更新，既是转变城市建设发展方式，由依靠增量开发向存量更新转变，进一步完善优化城市空间形态和功能，又为中关村</w:t>
      </w:r>
      <w:proofErr w:type="gramStart"/>
      <w:r w:rsidRPr="006D5AF7">
        <w:rPr>
          <w:rFonts w:eastAsia="仿宋_GB2312" w:hint="eastAsia"/>
          <w:kern w:val="0"/>
          <w:sz w:val="32"/>
          <w:szCs w:val="32"/>
          <w:u w:color="FFFFFF"/>
        </w:rPr>
        <w:t>东城园更好</w:t>
      </w:r>
      <w:proofErr w:type="gramEnd"/>
      <w:r w:rsidRPr="006D5AF7">
        <w:rPr>
          <w:rFonts w:eastAsia="仿宋_GB2312" w:hint="eastAsia"/>
          <w:kern w:val="0"/>
          <w:sz w:val="32"/>
          <w:szCs w:val="32"/>
          <w:u w:color="FFFFFF"/>
        </w:rPr>
        <w:t>集约节约利用腾退空间资源、盘活园区存量建筑、推动产业转型升级，提供了有力契机。同时，城市更新也是供给侧结构性改革，有利于</w:t>
      </w:r>
      <w:r w:rsidRPr="006D5AF7">
        <w:rPr>
          <w:rFonts w:eastAsia="仿宋_GB2312"/>
          <w:kern w:val="0"/>
          <w:sz w:val="32"/>
          <w:szCs w:val="32"/>
          <w:u w:color="FFFFFF"/>
        </w:rPr>
        <w:t>补齐区域产业公共服务短板、有机融合创新要素</w:t>
      </w:r>
      <w:r w:rsidRPr="006D5AF7">
        <w:rPr>
          <w:rFonts w:eastAsia="仿宋_GB2312" w:hint="eastAsia"/>
          <w:kern w:val="0"/>
          <w:sz w:val="32"/>
          <w:szCs w:val="32"/>
          <w:u w:color="FFFFFF"/>
        </w:rPr>
        <w:t>、</w:t>
      </w:r>
      <w:r w:rsidRPr="006D5AF7">
        <w:rPr>
          <w:rFonts w:eastAsia="仿宋_GB2312"/>
          <w:kern w:val="0"/>
          <w:sz w:val="32"/>
          <w:szCs w:val="32"/>
          <w:u w:color="FFFFFF"/>
        </w:rPr>
        <w:t>完善产业创新生态</w:t>
      </w:r>
      <w:r w:rsidRPr="006D5AF7">
        <w:rPr>
          <w:rFonts w:eastAsia="仿宋_GB2312" w:hint="eastAsia"/>
          <w:kern w:val="0"/>
          <w:sz w:val="32"/>
          <w:szCs w:val="32"/>
          <w:u w:color="FFFFFF"/>
        </w:rPr>
        <w:t>，为园区的业态布局更好贴近市场、回归都市，带动老城复兴和民生改善，提供了丰厚的实践土壤。</w:t>
      </w:r>
    </w:p>
    <w:p w:rsidR="00E4569F" w:rsidRPr="006D5AF7" w:rsidRDefault="00E4569F" w:rsidP="00E4569F">
      <w:pPr>
        <w:spacing w:line="560" w:lineRule="exact"/>
        <w:ind w:firstLineChars="200" w:firstLine="643"/>
        <w:rPr>
          <w:rFonts w:eastAsia="仿宋_GB2312" w:hint="eastAsia"/>
          <w:b/>
          <w:bCs/>
          <w:color w:val="000000"/>
          <w:kern w:val="0"/>
          <w:sz w:val="32"/>
          <w:szCs w:val="32"/>
        </w:rPr>
      </w:pPr>
      <w:r w:rsidRPr="006D5AF7">
        <w:rPr>
          <w:rFonts w:eastAsia="仿宋_GB2312" w:hint="eastAsia"/>
          <w:b/>
          <w:bCs/>
          <w:color w:val="000000"/>
          <w:kern w:val="0"/>
          <w:sz w:val="32"/>
          <w:szCs w:val="32"/>
        </w:rPr>
        <w:t>4</w:t>
      </w:r>
      <w:r w:rsidRPr="006D5AF7">
        <w:rPr>
          <w:rFonts w:eastAsia="仿宋_GB2312"/>
          <w:b/>
          <w:bCs/>
          <w:color w:val="000000"/>
          <w:kern w:val="0"/>
          <w:sz w:val="32"/>
          <w:szCs w:val="32"/>
        </w:rPr>
        <w:t>.</w:t>
      </w:r>
      <w:r w:rsidRPr="006D5AF7">
        <w:rPr>
          <w:rFonts w:eastAsia="仿宋_GB2312" w:hint="eastAsia"/>
          <w:b/>
          <w:bCs/>
          <w:color w:val="000000"/>
          <w:kern w:val="0"/>
          <w:sz w:val="32"/>
          <w:szCs w:val="32"/>
        </w:rPr>
        <w:t>区位优势明显，拥有创新融合发展的支撑基础</w:t>
      </w:r>
    </w:p>
    <w:p w:rsidR="00E4569F" w:rsidRPr="006D5AF7" w:rsidRDefault="00E4569F" w:rsidP="00E4569F">
      <w:pPr>
        <w:spacing w:line="560" w:lineRule="exact"/>
        <w:ind w:firstLineChars="200" w:firstLine="640"/>
        <w:rPr>
          <w:rFonts w:eastAsia="仿宋_GB2312"/>
          <w:sz w:val="32"/>
          <w:szCs w:val="32"/>
          <w:u w:color="FFFFFF"/>
        </w:rPr>
      </w:pPr>
      <w:r w:rsidRPr="006D5AF7">
        <w:rPr>
          <w:rFonts w:eastAsia="仿宋_GB2312" w:hint="eastAsia"/>
          <w:sz w:val="32"/>
          <w:szCs w:val="32"/>
          <w:u w:color="FFFFFF"/>
        </w:rPr>
        <w:t>作为核心区，东城区</w:t>
      </w:r>
      <w:r w:rsidRPr="006D5AF7">
        <w:rPr>
          <w:rFonts w:eastAsia="仿宋_GB2312"/>
          <w:sz w:val="32"/>
          <w:szCs w:val="32"/>
          <w:u w:color="FFFFFF"/>
        </w:rPr>
        <w:t>城市基础设施发达，教育、医疗资源丰富，金融、商务等服务业发达，</w:t>
      </w:r>
      <w:r w:rsidRPr="006D5AF7">
        <w:rPr>
          <w:rFonts w:eastAsia="仿宋_GB2312" w:hint="eastAsia"/>
          <w:sz w:val="32"/>
          <w:szCs w:val="32"/>
          <w:u w:color="FFFFFF"/>
        </w:rPr>
        <w:t>配套设施完善，</w:t>
      </w:r>
      <w:r w:rsidRPr="006D5AF7">
        <w:rPr>
          <w:rFonts w:eastAsia="仿宋_GB2312"/>
          <w:sz w:val="32"/>
          <w:szCs w:val="32"/>
          <w:u w:color="FFFFFF"/>
        </w:rPr>
        <w:t>服务业增加值占地区生产总值的</w:t>
      </w:r>
      <w:r w:rsidRPr="006D5AF7">
        <w:rPr>
          <w:rFonts w:eastAsia="仿宋_GB2312"/>
          <w:sz w:val="32"/>
          <w:szCs w:val="32"/>
          <w:u w:color="FFFFFF"/>
        </w:rPr>
        <w:t>96%</w:t>
      </w:r>
      <w:r w:rsidRPr="006D5AF7">
        <w:rPr>
          <w:rFonts w:eastAsia="仿宋_GB2312" w:hint="eastAsia"/>
          <w:sz w:val="32"/>
          <w:szCs w:val="32"/>
          <w:u w:color="FFFFFF"/>
        </w:rPr>
        <w:t>。特别是</w:t>
      </w:r>
      <w:r w:rsidRPr="006D5AF7">
        <w:rPr>
          <w:rFonts w:eastAsia="仿宋_GB2312"/>
          <w:sz w:val="32"/>
          <w:szCs w:val="32"/>
          <w:u w:color="FFFFFF"/>
        </w:rPr>
        <w:t>中央部委和</w:t>
      </w:r>
      <w:proofErr w:type="gramStart"/>
      <w:r w:rsidRPr="006D5AF7">
        <w:rPr>
          <w:rFonts w:eastAsia="仿宋_GB2312"/>
          <w:sz w:val="32"/>
          <w:szCs w:val="32"/>
          <w:u w:color="FFFFFF"/>
        </w:rPr>
        <w:t>央企</w:t>
      </w:r>
      <w:proofErr w:type="gramEnd"/>
      <w:r w:rsidRPr="006D5AF7">
        <w:rPr>
          <w:rFonts w:eastAsia="仿宋_GB2312"/>
          <w:sz w:val="32"/>
          <w:szCs w:val="32"/>
          <w:u w:color="FFFFFF"/>
        </w:rPr>
        <w:t>众多</w:t>
      </w:r>
      <w:r w:rsidRPr="006D5AF7">
        <w:rPr>
          <w:rFonts w:eastAsia="仿宋_GB2312" w:hint="eastAsia"/>
          <w:sz w:val="32"/>
          <w:szCs w:val="32"/>
          <w:u w:color="FFFFFF"/>
        </w:rPr>
        <w:t>，</w:t>
      </w:r>
      <w:r w:rsidRPr="006D5AF7">
        <w:rPr>
          <w:rFonts w:eastAsia="仿宋_GB2312"/>
          <w:sz w:val="32"/>
          <w:szCs w:val="32"/>
          <w:u w:color="FFFFFF"/>
        </w:rPr>
        <w:t>总部聚集优势明显，中关村</w:t>
      </w:r>
      <w:proofErr w:type="gramStart"/>
      <w:r w:rsidRPr="006D5AF7">
        <w:rPr>
          <w:rFonts w:eastAsia="仿宋_GB2312"/>
          <w:sz w:val="32"/>
          <w:szCs w:val="32"/>
          <w:u w:color="FFFFFF"/>
        </w:rPr>
        <w:t>东城园</w:t>
      </w:r>
      <w:proofErr w:type="gramEnd"/>
      <w:r w:rsidRPr="006D5AF7">
        <w:rPr>
          <w:rFonts w:eastAsia="仿宋_GB2312"/>
          <w:sz w:val="32"/>
          <w:szCs w:val="32"/>
        </w:rPr>
        <w:t>拥有总部企业</w:t>
      </w:r>
      <w:r w:rsidRPr="006D5AF7">
        <w:rPr>
          <w:rFonts w:eastAsia="仿宋_GB2312"/>
          <w:sz w:val="32"/>
          <w:szCs w:val="32"/>
        </w:rPr>
        <w:t>174</w:t>
      </w:r>
      <w:r w:rsidRPr="006D5AF7">
        <w:rPr>
          <w:rFonts w:eastAsia="仿宋_GB2312"/>
          <w:sz w:val="32"/>
          <w:szCs w:val="32"/>
        </w:rPr>
        <w:t>家，占东城区的</w:t>
      </w:r>
      <w:r w:rsidRPr="006D5AF7">
        <w:rPr>
          <w:rFonts w:eastAsia="仿宋_GB2312"/>
          <w:sz w:val="32"/>
          <w:szCs w:val="32"/>
        </w:rPr>
        <w:t>50%</w:t>
      </w:r>
      <w:r w:rsidRPr="006D5AF7">
        <w:rPr>
          <w:rFonts w:eastAsia="仿宋_GB2312"/>
          <w:sz w:val="32"/>
          <w:szCs w:val="32"/>
        </w:rPr>
        <w:t>，其中央企总部</w:t>
      </w:r>
      <w:r w:rsidRPr="006D5AF7">
        <w:rPr>
          <w:rFonts w:eastAsia="仿宋_GB2312"/>
          <w:sz w:val="32"/>
          <w:szCs w:val="32"/>
        </w:rPr>
        <w:t>87</w:t>
      </w:r>
      <w:r w:rsidRPr="006D5AF7">
        <w:rPr>
          <w:rFonts w:eastAsia="仿宋_GB2312"/>
          <w:sz w:val="32"/>
          <w:szCs w:val="32"/>
        </w:rPr>
        <w:t>家，</w:t>
      </w:r>
      <w:r w:rsidRPr="006D5AF7">
        <w:rPr>
          <w:rFonts w:eastAsia="仿宋_GB2312" w:hint="eastAsia"/>
          <w:sz w:val="32"/>
          <w:szCs w:val="32"/>
          <w:u w:color="FFFFFF"/>
        </w:rPr>
        <w:t>有利于更好发挥</w:t>
      </w:r>
      <w:r w:rsidRPr="006D5AF7">
        <w:rPr>
          <w:rFonts w:eastAsia="仿宋_GB2312"/>
          <w:sz w:val="32"/>
          <w:szCs w:val="32"/>
          <w:u w:color="FFFFFF"/>
        </w:rPr>
        <w:t>区位优势</w:t>
      </w:r>
      <w:r w:rsidRPr="006D5AF7">
        <w:rPr>
          <w:rFonts w:eastAsia="仿宋_GB2312" w:hint="eastAsia"/>
          <w:sz w:val="32"/>
          <w:szCs w:val="32"/>
          <w:u w:color="FFFFFF"/>
        </w:rPr>
        <w:t>，发展创新型总部经济模式，推动</w:t>
      </w:r>
      <w:r w:rsidRPr="006D5AF7">
        <w:rPr>
          <w:rFonts w:eastAsia="仿宋_GB2312"/>
          <w:sz w:val="32"/>
          <w:szCs w:val="32"/>
          <w:u w:color="FFFFFF"/>
        </w:rPr>
        <w:t>引进</w:t>
      </w:r>
      <w:r w:rsidRPr="006D5AF7">
        <w:rPr>
          <w:rFonts w:eastAsia="仿宋_GB2312"/>
          <w:sz w:val="32"/>
          <w:szCs w:val="32"/>
        </w:rPr>
        <w:t>创新型</w:t>
      </w:r>
      <w:r w:rsidRPr="006D5AF7">
        <w:rPr>
          <w:rFonts w:eastAsia="仿宋_GB2312"/>
          <w:sz w:val="32"/>
          <w:szCs w:val="32"/>
          <w:u w:color="FFFFFF"/>
        </w:rPr>
        <w:t>、规模型</w:t>
      </w:r>
      <w:r w:rsidRPr="006D5AF7">
        <w:rPr>
          <w:rFonts w:eastAsia="仿宋_GB2312" w:hint="eastAsia"/>
          <w:sz w:val="32"/>
          <w:szCs w:val="32"/>
          <w:u w:color="FFFFFF"/>
        </w:rPr>
        <w:t>和</w:t>
      </w:r>
      <w:r w:rsidRPr="006D5AF7">
        <w:rPr>
          <w:rFonts w:eastAsia="仿宋_GB2312"/>
          <w:sz w:val="32"/>
          <w:szCs w:val="32"/>
          <w:u w:color="FFFFFF"/>
        </w:rPr>
        <w:t>具有影响力的企业</w:t>
      </w:r>
      <w:r w:rsidRPr="006D5AF7">
        <w:rPr>
          <w:rFonts w:eastAsia="仿宋_GB2312" w:hint="eastAsia"/>
          <w:sz w:val="32"/>
          <w:szCs w:val="32"/>
          <w:u w:color="FFFFFF"/>
        </w:rPr>
        <w:t>，更好实现</w:t>
      </w:r>
      <w:r w:rsidRPr="006D5AF7">
        <w:rPr>
          <w:rFonts w:eastAsia="仿宋_GB2312"/>
          <w:sz w:val="32"/>
          <w:szCs w:val="32"/>
        </w:rPr>
        <w:t>存量总部企业业务重组、股权重组新公司落地。</w:t>
      </w:r>
    </w:p>
    <w:p w:rsidR="00E4569F" w:rsidRPr="00FF2D68" w:rsidRDefault="00E4569F" w:rsidP="00E4569F">
      <w:pPr>
        <w:spacing w:line="560" w:lineRule="exact"/>
        <w:ind w:firstLineChars="200" w:firstLine="640"/>
        <w:outlineLvl w:val="1"/>
        <w:rPr>
          <w:rFonts w:ascii="楷体_GB2312" w:eastAsia="楷体_GB2312" w:hint="eastAsia"/>
          <w:color w:val="000000"/>
          <w:sz w:val="32"/>
          <w:szCs w:val="32"/>
          <w:u w:color="000000"/>
        </w:rPr>
      </w:pPr>
      <w:r w:rsidRPr="00FF2D68">
        <w:rPr>
          <w:rFonts w:ascii="楷体_GB2312" w:eastAsia="楷体_GB2312" w:hint="eastAsia"/>
          <w:color w:val="000000"/>
          <w:sz w:val="32"/>
          <w:szCs w:val="32"/>
          <w:u w:color="000000"/>
        </w:rPr>
        <w:t>（二）短板与挑战</w:t>
      </w:r>
    </w:p>
    <w:p w:rsidR="00E4569F" w:rsidRPr="006D5AF7" w:rsidRDefault="00E4569F" w:rsidP="00E4569F">
      <w:pPr>
        <w:spacing w:line="560" w:lineRule="exact"/>
        <w:ind w:firstLine="630"/>
        <w:outlineLvl w:val="1"/>
        <w:rPr>
          <w:rFonts w:eastAsia="仿宋_GB2312" w:hint="eastAsia"/>
          <w:color w:val="000000"/>
          <w:sz w:val="32"/>
          <w:szCs w:val="32"/>
          <w:u w:color="000000"/>
        </w:rPr>
      </w:pPr>
      <w:r w:rsidRPr="006D5AF7">
        <w:rPr>
          <w:rFonts w:eastAsia="仿宋_GB2312"/>
          <w:b/>
          <w:bCs/>
          <w:color w:val="000000"/>
          <w:sz w:val="32"/>
          <w:szCs w:val="32"/>
          <w:u w:color="000000"/>
        </w:rPr>
        <w:t>1.</w:t>
      </w:r>
      <w:r w:rsidRPr="006D5AF7">
        <w:rPr>
          <w:rFonts w:eastAsia="仿宋_GB2312" w:hint="eastAsia"/>
          <w:b/>
          <w:bCs/>
          <w:color w:val="000000"/>
          <w:sz w:val="32"/>
          <w:szCs w:val="32"/>
          <w:u w:color="000000"/>
        </w:rPr>
        <w:t>外部环境复杂多变。</w:t>
      </w:r>
      <w:r w:rsidRPr="006D5AF7">
        <w:rPr>
          <w:rFonts w:eastAsia="仿宋_GB2312"/>
          <w:color w:val="000000"/>
          <w:sz w:val="32"/>
          <w:szCs w:val="32"/>
          <w:u w:color="000000"/>
        </w:rPr>
        <w:t>国际环境日趋复杂，不稳定性不确定性因素明显增多</w:t>
      </w:r>
      <w:r w:rsidRPr="006D5AF7">
        <w:rPr>
          <w:rFonts w:eastAsia="仿宋_GB2312" w:hint="eastAsia"/>
          <w:color w:val="000000"/>
          <w:sz w:val="32"/>
          <w:szCs w:val="32"/>
          <w:u w:color="000000"/>
        </w:rPr>
        <w:t>。</w:t>
      </w:r>
      <w:r w:rsidRPr="006D5AF7">
        <w:rPr>
          <w:rFonts w:eastAsia="仿宋_GB2312"/>
          <w:color w:val="000000"/>
          <w:sz w:val="32"/>
          <w:szCs w:val="32"/>
          <w:u w:color="000000"/>
        </w:rPr>
        <w:t>国内经济结构调整、发展方式转变</w:t>
      </w:r>
      <w:proofErr w:type="gramStart"/>
      <w:r w:rsidRPr="006D5AF7">
        <w:rPr>
          <w:rFonts w:eastAsia="仿宋_GB2312"/>
          <w:color w:val="000000"/>
          <w:sz w:val="32"/>
          <w:szCs w:val="32"/>
          <w:u w:color="000000"/>
        </w:rPr>
        <w:t>阵痛仍</w:t>
      </w:r>
      <w:proofErr w:type="gramEnd"/>
      <w:r w:rsidRPr="006D5AF7">
        <w:rPr>
          <w:rFonts w:eastAsia="仿宋_GB2312"/>
          <w:color w:val="000000"/>
          <w:sz w:val="32"/>
          <w:szCs w:val="32"/>
          <w:u w:color="000000"/>
        </w:rPr>
        <w:t>将持续较长时间</w:t>
      </w:r>
      <w:r w:rsidRPr="006D5AF7">
        <w:rPr>
          <w:rFonts w:eastAsia="仿宋_GB2312" w:hint="eastAsia"/>
          <w:color w:val="000000"/>
          <w:sz w:val="32"/>
          <w:szCs w:val="32"/>
          <w:u w:color="000000"/>
        </w:rPr>
        <w:t>。</w:t>
      </w:r>
      <w:r w:rsidRPr="006D5AF7">
        <w:rPr>
          <w:rFonts w:eastAsia="仿宋_GB2312"/>
          <w:color w:val="000000"/>
          <w:sz w:val="32"/>
          <w:szCs w:val="32"/>
          <w:u w:color="000000"/>
        </w:rPr>
        <w:t>新冠肺炎疫情影响广泛深远，防范疫情反弹的风险和压力长期存在</w:t>
      </w:r>
      <w:r w:rsidRPr="006D5AF7">
        <w:rPr>
          <w:rFonts w:eastAsia="仿宋_GB2312" w:hint="eastAsia"/>
          <w:color w:val="000000"/>
          <w:sz w:val="32"/>
          <w:szCs w:val="32"/>
          <w:u w:color="000000"/>
        </w:rPr>
        <w:t>。</w:t>
      </w:r>
      <w:r w:rsidRPr="006D5AF7">
        <w:rPr>
          <w:rFonts w:eastAsia="仿宋_GB2312"/>
          <w:color w:val="000000"/>
          <w:sz w:val="32"/>
          <w:szCs w:val="32"/>
          <w:u w:color="000000"/>
        </w:rPr>
        <w:t>科技创新发展任重道远，创新发展动能仍需培育，经济平稳健康发展压力大。</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hint="eastAsia"/>
          <w:b/>
          <w:bCs/>
          <w:sz w:val="32"/>
          <w:szCs w:val="32"/>
        </w:rPr>
        <w:t>2</w:t>
      </w:r>
      <w:r w:rsidRPr="006D5AF7">
        <w:rPr>
          <w:rFonts w:eastAsia="仿宋_GB2312"/>
          <w:b/>
          <w:bCs/>
          <w:sz w:val="32"/>
          <w:szCs w:val="32"/>
        </w:rPr>
        <w:t>.</w:t>
      </w:r>
      <w:r w:rsidRPr="006D5AF7">
        <w:rPr>
          <w:rFonts w:eastAsia="仿宋_GB2312" w:hint="eastAsia"/>
          <w:b/>
          <w:bCs/>
          <w:sz w:val="32"/>
          <w:szCs w:val="32"/>
        </w:rPr>
        <w:t>要素资源配置效率亟待强化。</w:t>
      </w:r>
      <w:r w:rsidRPr="006D5AF7">
        <w:rPr>
          <w:rFonts w:eastAsia="仿宋_GB2312" w:hint="eastAsia"/>
          <w:color w:val="000000"/>
          <w:sz w:val="32"/>
          <w:szCs w:val="32"/>
          <w:u w:color="000000"/>
        </w:rPr>
        <w:t>随着核心区控</w:t>
      </w:r>
      <w:proofErr w:type="gramStart"/>
      <w:r w:rsidRPr="006D5AF7">
        <w:rPr>
          <w:rFonts w:eastAsia="仿宋_GB2312" w:hint="eastAsia"/>
          <w:color w:val="000000"/>
          <w:sz w:val="32"/>
          <w:szCs w:val="32"/>
          <w:u w:color="000000"/>
        </w:rPr>
        <w:t>规</w:t>
      </w:r>
      <w:proofErr w:type="gramEnd"/>
      <w:r w:rsidRPr="006D5AF7">
        <w:rPr>
          <w:rFonts w:eastAsia="仿宋_GB2312" w:hint="eastAsia"/>
          <w:color w:val="000000"/>
          <w:sz w:val="32"/>
          <w:szCs w:val="32"/>
          <w:u w:color="000000"/>
        </w:rPr>
        <w:t>落地实施，按照减量发展要求，必须严格控制建设规模和降低人口密度，实现“双控四降”。因此，在受到土地空间制约、土地资源紧缺且限制条件多的情况下，中关村</w:t>
      </w:r>
      <w:proofErr w:type="gramStart"/>
      <w:r w:rsidRPr="006D5AF7">
        <w:rPr>
          <w:rFonts w:eastAsia="仿宋_GB2312" w:hint="eastAsia"/>
          <w:color w:val="000000"/>
          <w:sz w:val="32"/>
          <w:szCs w:val="32"/>
          <w:u w:color="000000"/>
        </w:rPr>
        <w:t>东城园</w:t>
      </w:r>
      <w:proofErr w:type="gramEnd"/>
      <w:r w:rsidRPr="006D5AF7">
        <w:rPr>
          <w:rFonts w:eastAsia="仿宋_GB2312" w:hint="eastAsia"/>
          <w:color w:val="000000"/>
          <w:sz w:val="32"/>
          <w:szCs w:val="32"/>
          <w:u w:color="000000"/>
        </w:rPr>
        <w:t>借助空间资源外延式发展受到较大限制，必须加强空间资源统筹能力。</w:t>
      </w:r>
      <w:r w:rsidRPr="006D5AF7">
        <w:rPr>
          <w:rFonts w:eastAsia="仿宋_GB2312" w:hint="eastAsia"/>
          <w:sz w:val="32"/>
          <w:szCs w:val="32"/>
        </w:rPr>
        <w:t>但当前园区</w:t>
      </w:r>
      <w:r w:rsidRPr="006D5AF7">
        <w:rPr>
          <w:rFonts w:eastAsia="仿宋_GB2312"/>
          <w:sz w:val="32"/>
          <w:szCs w:val="32"/>
        </w:rPr>
        <w:t>存量空间资源权属多元，协调整合难度大</w:t>
      </w:r>
      <w:r w:rsidRPr="006D5AF7">
        <w:rPr>
          <w:rFonts w:eastAsia="仿宋_GB2312" w:hint="eastAsia"/>
          <w:sz w:val="32"/>
          <w:szCs w:val="32"/>
        </w:rPr>
        <w:t>，刚刚成立的园区</w:t>
      </w:r>
      <w:r w:rsidRPr="006D5AF7">
        <w:rPr>
          <w:rFonts w:eastAsia="仿宋_GB2312"/>
          <w:sz w:val="32"/>
          <w:szCs w:val="32"/>
        </w:rPr>
        <w:t>运营公司，资本运作、市场招商、企业培育、产业服务等市场化运营</w:t>
      </w:r>
      <w:r w:rsidRPr="006D5AF7">
        <w:rPr>
          <w:rFonts w:eastAsia="仿宋_GB2312" w:hint="eastAsia"/>
          <w:sz w:val="32"/>
          <w:szCs w:val="32"/>
        </w:rPr>
        <w:t>能力不强，</w:t>
      </w:r>
      <w:r w:rsidRPr="006D5AF7">
        <w:rPr>
          <w:rFonts w:eastAsia="仿宋_GB2312" w:hint="eastAsia"/>
          <w:color w:val="000000"/>
          <w:sz w:val="32"/>
          <w:szCs w:val="32"/>
          <w:u w:color="000000"/>
        </w:rPr>
        <w:t>存量空间利用效率有待加强。</w:t>
      </w:r>
    </w:p>
    <w:p w:rsidR="00E4569F" w:rsidRPr="006D5AF7" w:rsidRDefault="00E4569F" w:rsidP="00E4569F">
      <w:pPr>
        <w:spacing w:line="560" w:lineRule="exact"/>
        <w:ind w:firstLineChars="200" w:firstLine="643"/>
        <w:rPr>
          <w:rFonts w:eastAsia="仿宋_GB2312" w:hint="eastAsia"/>
          <w:color w:val="000000"/>
          <w:sz w:val="32"/>
          <w:szCs w:val="32"/>
          <w:u w:color="000000"/>
        </w:rPr>
      </w:pPr>
      <w:r w:rsidRPr="006D5AF7">
        <w:rPr>
          <w:rFonts w:eastAsia="仿宋_GB2312" w:hint="eastAsia"/>
          <w:b/>
          <w:color w:val="000000"/>
          <w:sz w:val="32"/>
          <w:szCs w:val="32"/>
          <w:u w:color="000000"/>
        </w:rPr>
        <w:t>3.</w:t>
      </w:r>
      <w:r w:rsidRPr="006D5AF7">
        <w:rPr>
          <w:rFonts w:eastAsia="仿宋_GB2312" w:hint="eastAsia"/>
          <w:b/>
          <w:color w:val="000000"/>
          <w:sz w:val="32"/>
          <w:szCs w:val="32"/>
          <w:u w:color="000000"/>
        </w:rPr>
        <w:t>主导产业集聚发展水平需要提升。</w:t>
      </w:r>
      <w:r w:rsidRPr="006D5AF7">
        <w:rPr>
          <w:rFonts w:eastAsia="仿宋_GB2312" w:hint="eastAsia"/>
          <w:color w:val="000000"/>
          <w:sz w:val="32"/>
          <w:szCs w:val="32"/>
          <w:u w:color="000000"/>
        </w:rPr>
        <w:t>中关村</w:t>
      </w:r>
      <w:proofErr w:type="gramStart"/>
      <w:r w:rsidRPr="006D5AF7">
        <w:rPr>
          <w:rFonts w:eastAsia="仿宋_GB2312"/>
          <w:color w:val="000000"/>
          <w:sz w:val="32"/>
          <w:szCs w:val="32"/>
          <w:u w:color="000000"/>
        </w:rPr>
        <w:t>东城园大型</w:t>
      </w:r>
      <w:proofErr w:type="gramEnd"/>
      <w:r w:rsidRPr="006D5AF7">
        <w:rPr>
          <w:rFonts w:eastAsia="仿宋_GB2312"/>
          <w:color w:val="000000"/>
          <w:sz w:val="32"/>
          <w:szCs w:val="32"/>
          <w:u w:color="000000"/>
        </w:rPr>
        <w:t>科技企业少，集群优势不突出，科技特色</w:t>
      </w:r>
      <w:r w:rsidRPr="006D5AF7">
        <w:rPr>
          <w:rFonts w:eastAsia="仿宋_GB2312" w:hint="eastAsia"/>
          <w:color w:val="000000"/>
          <w:sz w:val="32"/>
          <w:szCs w:val="32"/>
          <w:u w:color="000000"/>
        </w:rPr>
        <w:t>和</w:t>
      </w:r>
      <w:r w:rsidRPr="006D5AF7">
        <w:rPr>
          <w:rFonts w:eastAsia="仿宋_GB2312"/>
          <w:color w:val="000000"/>
          <w:sz w:val="32"/>
          <w:szCs w:val="32"/>
          <w:u w:color="000000"/>
        </w:rPr>
        <w:t>核心竞争优势不明显</w:t>
      </w:r>
      <w:r w:rsidRPr="006D5AF7">
        <w:rPr>
          <w:rFonts w:eastAsia="仿宋_GB2312" w:hint="eastAsia"/>
          <w:color w:val="000000"/>
          <w:sz w:val="32"/>
          <w:szCs w:val="32"/>
          <w:u w:color="000000"/>
        </w:rPr>
        <w:t>。</w:t>
      </w:r>
      <w:r w:rsidRPr="006D5AF7">
        <w:rPr>
          <w:rFonts w:eastAsia="仿宋_GB2312"/>
          <w:sz w:val="32"/>
          <w:szCs w:val="32"/>
        </w:rPr>
        <w:t>文化资源归属层级多，文化科技应用场景提供难度大</w:t>
      </w:r>
      <w:r w:rsidRPr="006D5AF7">
        <w:rPr>
          <w:rFonts w:eastAsia="仿宋_GB2312" w:hint="eastAsia"/>
          <w:sz w:val="32"/>
          <w:szCs w:val="32"/>
        </w:rPr>
        <w:t>，</w:t>
      </w:r>
      <w:r w:rsidRPr="006D5AF7">
        <w:rPr>
          <w:rFonts w:eastAsia="仿宋_GB2312" w:hint="eastAsia"/>
          <w:color w:val="000000"/>
          <w:sz w:val="32"/>
          <w:szCs w:val="32"/>
          <w:u w:color="000000"/>
        </w:rPr>
        <w:t>文化等行业抗风险能力较弱，</w:t>
      </w:r>
      <w:r w:rsidRPr="006D5AF7">
        <w:rPr>
          <w:rFonts w:eastAsia="仿宋_GB2312"/>
          <w:color w:val="000000"/>
          <w:sz w:val="32"/>
          <w:szCs w:val="32"/>
          <w:u w:color="000000"/>
        </w:rPr>
        <w:t>主导产业在</w:t>
      </w:r>
      <w:r w:rsidRPr="006D5AF7">
        <w:rPr>
          <w:rFonts w:eastAsia="仿宋_GB2312" w:hint="eastAsia"/>
          <w:color w:val="000000"/>
          <w:sz w:val="32"/>
          <w:szCs w:val="32"/>
          <w:u w:color="000000"/>
        </w:rPr>
        <w:t>中关村示范区</w:t>
      </w:r>
      <w:r w:rsidRPr="006D5AF7">
        <w:rPr>
          <w:rFonts w:eastAsia="仿宋_GB2312"/>
          <w:color w:val="000000"/>
          <w:sz w:val="32"/>
          <w:szCs w:val="32"/>
          <w:u w:color="000000"/>
        </w:rPr>
        <w:t>没有形成品牌影响力</w:t>
      </w:r>
      <w:r w:rsidRPr="006D5AF7">
        <w:rPr>
          <w:rFonts w:eastAsia="仿宋_GB2312" w:hint="eastAsia"/>
          <w:color w:val="000000"/>
          <w:sz w:val="32"/>
          <w:szCs w:val="32"/>
          <w:u w:color="000000"/>
        </w:rPr>
        <w:t>。</w:t>
      </w:r>
      <w:r w:rsidRPr="006D5AF7">
        <w:rPr>
          <w:rFonts w:eastAsia="仿宋_GB2312"/>
          <w:color w:val="000000"/>
          <w:sz w:val="32"/>
          <w:szCs w:val="32"/>
          <w:u w:color="000000"/>
        </w:rPr>
        <w:t>缺少能够带动</w:t>
      </w:r>
      <w:r w:rsidRPr="006D5AF7">
        <w:rPr>
          <w:rFonts w:eastAsia="仿宋_GB2312" w:hint="eastAsia"/>
          <w:color w:val="000000"/>
          <w:sz w:val="32"/>
          <w:szCs w:val="32"/>
          <w:u w:color="000000"/>
        </w:rPr>
        <w:t>产业</w:t>
      </w:r>
      <w:r w:rsidRPr="006D5AF7">
        <w:rPr>
          <w:rFonts w:eastAsia="仿宋_GB2312"/>
          <w:color w:val="000000"/>
          <w:sz w:val="32"/>
          <w:szCs w:val="32"/>
          <w:u w:color="000000"/>
        </w:rPr>
        <w:t>聚集发展的平台型、创新型企业，依托头部企业的创新创业生态尚未形成，</w:t>
      </w:r>
      <w:r w:rsidRPr="006D5AF7">
        <w:rPr>
          <w:rFonts w:eastAsia="仿宋_GB2312" w:hint="eastAsia"/>
          <w:color w:val="000000"/>
          <w:sz w:val="32"/>
          <w:szCs w:val="32"/>
          <w:u w:color="000000"/>
        </w:rPr>
        <w:t>持续性提升综合经济贡献</w:t>
      </w:r>
      <w:r w:rsidRPr="006D5AF7">
        <w:rPr>
          <w:rFonts w:eastAsia="仿宋_GB2312"/>
          <w:color w:val="000000"/>
          <w:sz w:val="32"/>
          <w:szCs w:val="32"/>
          <w:u w:color="000000"/>
        </w:rPr>
        <w:t>和就业保障</w:t>
      </w:r>
      <w:r w:rsidRPr="006D5AF7">
        <w:rPr>
          <w:rFonts w:eastAsia="仿宋_GB2312" w:hint="eastAsia"/>
          <w:color w:val="000000"/>
          <w:sz w:val="32"/>
          <w:szCs w:val="32"/>
          <w:u w:color="000000"/>
        </w:rPr>
        <w:t>能力后劲不足。</w:t>
      </w:r>
    </w:p>
    <w:p w:rsidR="00E4569F" w:rsidRPr="006D5AF7" w:rsidRDefault="00E4569F" w:rsidP="00E4569F">
      <w:pPr>
        <w:spacing w:line="560" w:lineRule="exact"/>
        <w:ind w:firstLineChars="200" w:firstLine="643"/>
        <w:rPr>
          <w:rFonts w:eastAsia="仿宋_GB2312" w:hint="eastAsia"/>
          <w:color w:val="000000"/>
          <w:sz w:val="32"/>
          <w:szCs w:val="32"/>
          <w:u w:color="000000"/>
        </w:rPr>
      </w:pPr>
      <w:r w:rsidRPr="006D5AF7">
        <w:rPr>
          <w:rFonts w:eastAsia="仿宋_GB2312" w:hint="eastAsia"/>
          <w:b/>
          <w:color w:val="000000"/>
          <w:sz w:val="32"/>
          <w:szCs w:val="32"/>
          <w:u w:color="000000"/>
        </w:rPr>
        <w:t xml:space="preserve">4. </w:t>
      </w:r>
      <w:r w:rsidRPr="006D5AF7">
        <w:rPr>
          <w:rFonts w:eastAsia="仿宋_GB2312" w:hint="eastAsia"/>
          <w:b/>
          <w:color w:val="000000"/>
          <w:sz w:val="32"/>
          <w:szCs w:val="32"/>
          <w:u w:color="000000"/>
        </w:rPr>
        <w:t>园区发展环境有待优化。</w:t>
      </w:r>
      <w:r w:rsidRPr="006D5AF7">
        <w:rPr>
          <w:rFonts w:eastAsia="仿宋_GB2312"/>
          <w:color w:val="000000"/>
          <w:sz w:val="32"/>
          <w:szCs w:val="32"/>
          <w:u w:color="000000"/>
        </w:rPr>
        <w:t>东城区缺乏高等院校和科研院所，科研氛围不浓厚</w:t>
      </w:r>
      <w:r w:rsidRPr="006D5AF7">
        <w:rPr>
          <w:rFonts w:eastAsia="仿宋_GB2312" w:hint="eastAsia"/>
          <w:color w:val="000000"/>
          <w:sz w:val="32"/>
          <w:szCs w:val="32"/>
          <w:u w:color="000000"/>
        </w:rPr>
        <w:t>。科技</w:t>
      </w:r>
      <w:r w:rsidRPr="006D5AF7">
        <w:rPr>
          <w:rFonts w:eastAsia="仿宋_GB2312"/>
          <w:color w:val="000000"/>
          <w:sz w:val="32"/>
          <w:szCs w:val="32"/>
          <w:u w:color="000000"/>
        </w:rPr>
        <w:t>风险投资、基金公司数量少，孵化运营机构仍主要依靠房租和中介服务生存，</w:t>
      </w:r>
      <w:r w:rsidRPr="006D5AF7">
        <w:rPr>
          <w:rFonts w:eastAsia="仿宋_GB2312" w:hint="eastAsia"/>
          <w:color w:val="000000"/>
          <w:sz w:val="32"/>
          <w:szCs w:val="32"/>
          <w:u w:color="000000"/>
        </w:rPr>
        <w:t>服务科技创新的</w:t>
      </w:r>
      <w:r w:rsidRPr="006D5AF7">
        <w:rPr>
          <w:rFonts w:eastAsia="仿宋_GB2312"/>
          <w:color w:val="000000"/>
          <w:sz w:val="32"/>
          <w:szCs w:val="32"/>
          <w:u w:color="000000"/>
        </w:rPr>
        <w:t>专业能力不强</w:t>
      </w:r>
      <w:r w:rsidRPr="006D5AF7">
        <w:rPr>
          <w:rFonts w:eastAsia="仿宋_GB2312" w:hint="eastAsia"/>
          <w:color w:val="000000"/>
          <w:sz w:val="32"/>
          <w:szCs w:val="32"/>
          <w:u w:color="000000"/>
        </w:rPr>
        <w:t>。</w:t>
      </w:r>
      <w:r w:rsidRPr="006D5AF7">
        <w:rPr>
          <w:rFonts w:eastAsia="仿宋_GB2312"/>
          <w:color w:val="000000"/>
          <w:sz w:val="32"/>
          <w:szCs w:val="32"/>
          <w:u w:color="000000"/>
        </w:rPr>
        <w:t>创新创业成本</w:t>
      </w:r>
      <w:r w:rsidRPr="006D5AF7">
        <w:rPr>
          <w:rFonts w:eastAsia="仿宋_GB2312" w:hint="eastAsia"/>
          <w:color w:val="000000"/>
          <w:sz w:val="32"/>
          <w:szCs w:val="32"/>
          <w:u w:color="000000"/>
        </w:rPr>
        <w:t>较</w:t>
      </w:r>
      <w:r w:rsidRPr="006D5AF7">
        <w:rPr>
          <w:rFonts w:eastAsia="仿宋_GB2312"/>
          <w:color w:val="000000"/>
          <w:sz w:val="32"/>
          <w:szCs w:val="32"/>
          <w:u w:color="000000"/>
        </w:rPr>
        <w:t>高</w:t>
      </w:r>
      <w:r w:rsidRPr="006D5AF7">
        <w:rPr>
          <w:rFonts w:eastAsia="仿宋_GB2312" w:hint="eastAsia"/>
          <w:color w:val="000000"/>
          <w:sz w:val="32"/>
          <w:szCs w:val="32"/>
          <w:u w:color="000000"/>
        </w:rPr>
        <w:t>，</w:t>
      </w:r>
      <w:r w:rsidRPr="006D5AF7">
        <w:rPr>
          <w:rFonts w:eastAsia="仿宋_GB2312"/>
          <w:color w:val="000000"/>
          <w:sz w:val="32"/>
          <w:szCs w:val="32"/>
          <w:u w:color="000000"/>
        </w:rPr>
        <w:t>交通和</w:t>
      </w:r>
      <w:proofErr w:type="gramStart"/>
      <w:r w:rsidRPr="006D5AF7">
        <w:rPr>
          <w:rFonts w:eastAsia="仿宋_GB2312"/>
          <w:color w:val="000000"/>
          <w:sz w:val="32"/>
          <w:szCs w:val="32"/>
          <w:u w:color="000000"/>
        </w:rPr>
        <w:t>职住</w:t>
      </w:r>
      <w:proofErr w:type="gramEnd"/>
      <w:r w:rsidRPr="006D5AF7">
        <w:rPr>
          <w:rFonts w:eastAsia="仿宋_GB2312"/>
          <w:color w:val="000000"/>
          <w:sz w:val="32"/>
          <w:szCs w:val="32"/>
          <w:u w:color="000000"/>
        </w:rPr>
        <w:t>平衡问题突出</w:t>
      </w:r>
      <w:r w:rsidRPr="006D5AF7">
        <w:rPr>
          <w:rFonts w:eastAsia="仿宋_GB2312" w:hint="eastAsia"/>
          <w:color w:val="000000"/>
          <w:sz w:val="32"/>
          <w:szCs w:val="32"/>
          <w:u w:color="000000"/>
        </w:rPr>
        <w:t>，对优秀人才的吸引力需要加强，园区城市形象、生活品质、人文体验对比国际一流水平仍有差距。</w:t>
      </w:r>
    </w:p>
    <w:p w:rsidR="00E4569F" w:rsidRPr="006D5AF7" w:rsidRDefault="00E4569F" w:rsidP="00E4569F">
      <w:pPr>
        <w:widowControl/>
        <w:spacing w:line="560" w:lineRule="exact"/>
        <w:ind w:firstLineChars="200" w:firstLine="640"/>
        <w:jc w:val="left"/>
        <w:rPr>
          <w:rFonts w:eastAsia="黑体"/>
          <w:sz w:val="32"/>
          <w:szCs w:val="32"/>
          <w:u w:color="FFFFFF"/>
        </w:rPr>
      </w:pPr>
      <w:r w:rsidRPr="006D5AF7">
        <w:rPr>
          <w:rFonts w:eastAsia="黑体"/>
          <w:sz w:val="32"/>
          <w:szCs w:val="32"/>
          <w:u w:color="FFFFFF"/>
        </w:rPr>
        <w:t>三、总体思路</w:t>
      </w:r>
    </w:p>
    <w:p w:rsidR="00E4569F" w:rsidRPr="00FF2D68" w:rsidRDefault="00E4569F" w:rsidP="00E4569F">
      <w:pPr>
        <w:widowControl/>
        <w:tabs>
          <w:tab w:val="right" w:leader="dot" w:pos="8834"/>
        </w:tabs>
        <w:spacing w:line="560" w:lineRule="exact"/>
        <w:ind w:firstLineChars="200" w:firstLine="640"/>
        <w:rPr>
          <w:rFonts w:ascii="楷体_GB2312" w:eastAsia="楷体_GB2312" w:hint="eastAsia"/>
          <w:sz w:val="32"/>
          <w:szCs w:val="32"/>
        </w:rPr>
      </w:pPr>
      <w:r w:rsidRPr="00FF2D68">
        <w:rPr>
          <w:rFonts w:ascii="楷体_GB2312" w:eastAsia="楷体_GB2312" w:hint="eastAsia"/>
          <w:sz w:val="32"/>
          <w:szCs w:val="32"/>
          <w:u w:color="FFFFFF"/>
        </w:rPr>
        <w:t>（一）指导思想</w:t>
      </w:r>
    </w:p>
    <w:p w:rsidR="00E4569F" w:rsidRPr="006D5AF7" w:rsidRDefault="00E4569F" w:rsidP="00E4569F">
      <w:pPr>
        <w:tabs>
          <w:tab w:val="right" w:leader="dot" w:pos="8834"/>
        </w:tabs>
        <w:spacing w:line="560" w:lineRule="exact"/>
        <w:ind w:firstLineChars="200" w:firstLine="640"/>
        <w:rPr>
          <w:rFonts w:eastAsia="仿宋_GB2312" w:hint="eastAsia"/>
          <w:color w:val="000000"/>
          <w:sz w:val="32"/>
          <w:szCs w:val="32"/>
          <w:u w:color="000000"/>
        </w:rPr>
      </w:pPr>
      <w:r w:rsidRPr="006D5AF7">
        <w:rPr>
          <w:rFonts w:eastAsia="仿宋_GB2312"/>
          <w:color w:val="000000"/>
          <w:sz w:val="32"/>
          <w:szCs w:val="32"/>
          <w:u w:color="000000"/>
        </w:rPr>
        <w:t>以习近平新时代中国特色社会主义思想为指导，深入贯彻党的十九大和十九届二中、三中、四中、五中全会精神，</w:t>
      </w:r>
      <w:r w:rsidRPr="006D5AF7">
        <w:rPr>
          <w:rFonts w:eastAsia="仿宋_GB2312" w:hint="eastAsia"/>
          <w:color w:val="000000"/>
          <w:sz w:val="32"/>
          <w:szCs w:val="32"/>
          <w:u w:color="000000"/>
        </w:rPr>
        <w:t>深入贯彻</w:t>
      </w:r>
      <w:r w:rsidRPr="006D5AF7">
        <w:rPr>
          <w:rFonts w:eastAsia="仿宋_GB2312"/>
          <w:color w:val="000000"/>
          <w:sz w:val="32"/>
          <w:szCs w:val="32"/>
          <w:u w:color="000000"/>
        </w:rPr>
        <w:t>习近平总书记对北京和科技创新的重要讲话精神，</w:t>
      </w:r>
      <w:r w:rsidRPr="006D5AF7">
        <w:rPr>
          <w:rFonts w:eastAsia="仿宋_GB2312" w:hint="eastAsia"/>
          <w:color w:val="000000"/>
          <w:sz w:val="32"/>
          <w:szCs w:val="32"/>
          <w:u w:color="000000"/>
        </w:rPr>
        <w:t>深入落实北京城市总体规划和首都功能核心区控制性详细规划，立足首都功能核心区定位，以首都发展为统领，紧抓</w:t>
      </w:r>
      <w:r w:rsidRPr="006D5AF7">
        <w:rPr>
          <w:rFonts w:eastAsia="仿宋_GB2312"/>
          <w:color w:val="000000"/>
          <w:sz w:val="32"/>
          <w:szCs w:val="32"/>
          <w:u w:color="000000"/>
        </w:rPr>
        <w:t>国际科技创新中心建设、</w:t>
      </w:r>
      <w:r w:rsidRPr="006D5AF7">
        <w:rPr>
          <w:rFonts w:eastAsia="仿宋_GB2312" w:hint="eastAsia"/>
          <w:color w:val="000000"/>
          <w:sz w:val="32"/>
          <w:szCs w:val="32"/>
          <w:u w:color="000000"/>
        </w:rPr>
        <w:t>“两区”</w:t>
      </w:r>
      <w:r w:rsidRPr="006D5AF7">
        <w:rPr>
          <w:rFonts w:eastAsia="仿宋_GB2312"/>
          <w:color w:val="000000"/>
          <w:sz w:val="32"/>
          <w:szCs w:val="32"/>
          <w:u w:color="000000"/>
        </w:rPr>
        <w:t>建设、国际消费中心城市建设</w:t>
      </w:r>
      <w:r w:rsidRPr="006D5AF7">
        <w:rPr>
          <w:rFonts w:eastAsia="仿宋_GB2312" w:hint="eastAsia"/>
          <w:color w:val="000000"/>
          <w:sz w:val="32"/>
          <w:szCs w:val="32"/>
          <w:u w:color="000000"/>
        </w:rPr>
        <w:t>、全球数字经济标杆城市建设等机遇，</w:t>
      </w:r>
      <w:r w:rsidRPr="006D5AF7">
        <w:rPr>
          <w:rFonts w:eastAsia="仿宋_GB2312"/>
          <w:color w:val="000000"/>
          <w:sz w:val="32"/>
          <w:szCs w:val="32"/>
          <w:u w:color="000000"/>
        </w:rPr>
        <w:t>以</w:t>
      </w:r>
      <w:r w:rsidRPr="006D5AF7">
        <w:rPr>
          <w:rFonts w:eastAsia="仿宋_GB2312" w:hint="eastAsia"/>
          <w:color w:val="000000"/>
          <w:sz w:val="32"/>
          <w:szCs w:val="32"/>
          <w:u w:color="000000"/>
        </w:rPr>
        <w:t>“科技回归都市、带动老城复兴”为发展路径</w:t>
      </w:r>
      <w:r w:rsidRPr="006D5AF7">
        <w:rPr>
          <w:rFonts w:eastAsia="仿宋_GB2312"/>
          <w:color w:val="000000"/>
          <w:sz w:val="32"/>
          <w:szCs w:val="32"/>
          <w:u w:color="000000"/>
        </w:rPr>
        <w:t>，坚持新发展理念，</w:t>
      </w:r>
      <w:r w:rsidRPr="006D5AF7">
        <w:rPr>
          <w:rFonts w:eastAsia="仿宋_GB2312" w:hint="eastAsia"/>
          <w:color w:val="000000"/>
          <w:sz w:val="32"/>
          <w:szCs w:val="32"/>
          <w:u w:color="000000"/>
        </w:rPr>
        <w:t>更好服务和融入新发展格局，</w:t>
      </w:r>
      <w:r w:rsidRPr="006D5AF7">
        <w:rPr>
          <w:rFonts w:eastAsia="仿宋_GB2312"/>
          <w:color w:val="000000"/>
          <w:sz w:val="32"/>
          <w:szCs w:val="32"/>
          <w:u w:color="000000"/>
        </w:rPr>
        <w:t>坚持创新驱动，坚持高质量发展，</w:t>
      </w:r>
      <w:r w:rsidRPr="006D5AF7">
        <w:rPr>
          <w:rFonts w:eastAsia="仿宋_GB2312" w:hint="eastAsia"/>
          <w:color w:val="000000"/>
          <w:sz w:val="32"/>
          <w:szCs w:val="32"/>
          <w:u w:color="000000"/>
        </w:rPr>
        <w:t>借力街区有机更新，优化空间布局，实现集约化发展；强化科技赋能，发展数字经济，推动</w:t>
      </w:r>
      <w:proofErr w:type="gramStart"/>
      <w:r w:rsidRPr="006D5AF7">
        <w:rPr>
          <w:rFonts w:eastAsia="仿宋_GB2312" w:hint="eastAsia"/>
          <w:color w:val="000000"/>
          <w:sz w:val="32"/>
          <w:szCs w:val="32"/>
          <w:u w:color="000000"/>
        </w:rPr>
        <w:t>产城融合</w:t>
      </w:r>
      <w:proofErr w:type="gramEnd"/>
      <w:r w:rsidRPr="006D5AF7">
        <w:rPr>
          <w:rFonts w:eastAsia="仿宋_GB2312" w:hint="eastAsia"/>
          <w:color w:val="000000"/>
          <w:sz w:val="32"/>
          <w:szCs w:val="32"/>
          <w:u w:color="000000"/>
        </w:rPr>
        <w:t>发展，</w:t>
      </w:r>
      <w:r w:rsidRPr="006D5AF7">
        <w:rPr>
          <w:rFonts w:eastAsia="仿宋_GB2312"/>
          <w:color w:val="000000"/>
          <w:sz w:val="32"/>
          <w:szCs w:val="32"/>
          <w:u w:color="000000"/>
        </w:rPr>
        <w:t>巩固</w:t>
      </w:r>
      <w:r w:rsidRPr="006D5AF7">
        <w:rPr>
          <w:rFonts w:eastAsia="仿宋_GB2312" w:hint="eastAsia"/>
          <w:color w:val="000000"/>
          <w:sz w:val="32"/>
          <w:szCs w:val="32"/>
          <w:u w:color="000000"/>
        </w:rPr>
        <w:t>中关村</w:t>
      </w:r>
      <w:proofErr w:type="gramStart"/>
      <w:r w:rsidRPr="006D5AF7">
        <w:rPr>
          <w:rFonts w:eastAsia="仿宋_GB2312" w:hint="eastAsia"/>
          <w:color w:val="000000"/>
          <w:sz w:val="32"/>
          <w:szCs w:val="32"/>
          <w:u w:color="000000"/>
        </w:rPr>
        <w:t>东城园</w:t>
      </w:r>
      <w:proofErr w:type="gramEnd"/>
      <w:r w:rsidRPr="006D5AF7">
        <w:rPr>
          <w:rFonts w:eastAsia="仿宋_GB2312"/>
          <w:color w:val="000000"/>
          <w:sz w:val="32"/>
          <w:szCs w:val="32"/>
          <w:u w:color="000000"/>
        </w:rPr>
        <w:t>在</w:t>
      </w:r>
      <w:r w:rsidRPr="006D5AF7">
        <w:rPr>
          <w:rFonts w:eastAsia="仿宋_GB2312" w:hint="eastAsia"/>
          <w:color w:val="000000"/>
          <w:sz w:val="32"/>
          <w:szCs w:val="32"/>
          <w:u w:color="000000"/>
        </w:rPr>
        <w:t>东城区</w:t>
      </w:r>
      <w:r w:rsidRPr="006D5AF7">
        <w:rPr>
          <w:rFonts w:eastAsia="仿宋_GB2312"/>
          <w:color w:val="000000"/>
          <w:sz w:val="32"/>
          <w:szCs w:val="32"/>
          <w:u w:color="000000"/>
        </w:rPr>
        <w:t>经济发展中的</w:t>
      </w:r>
      <w:r w:rsidRPr="006D5AF7">
        <w:rPr>
          <w:rFonts w:eastAsia="仿宋_GB2312" w:hint="eastAsia"/>
          <w:color w:val="000000"/>
          <w:sz w:val="32"/>
          <w:szCs w:val="32"/>
          <w:u w:color="000000"/>
        </w:rPr>
        <w:t>重要</w:t>
      </w:r>
      <w:r w:rsidRPr="006D5AF7">
        <w:rPr>
          <w:rFonts w:eastAsia="仿宋_GB2312"/>
          <w:color w:val="000000"/>
          <w:sz w:val="32"/>
          <w:szCs w:val="32"/>
          <w:u w:color="000000"/>
        </w:rPr>
        <w:t>地位</w:t>
      </w:r>
      <w:r w:rsidRPr="006D5AF7">
        <w:rPr>
          <w:rFonts w:eastAsia="仿宋_GB2312" w:hint="eastAsia"/>
          <w:color w:val="000000"/>
          <w:sz w:val="32"/>
          <w:szCs w:val="32"/>
          <w:u w:color="000000"/>
        </w:rPr>
        <w:t>，为打造“五个东城”、建设</w:t>
      </w:r>
      <w:r w:rsidRPr="006D5AF7">
        <w:rPr>
          <w:rFonts w:eastAsia="仿宋_GB2312"/>
          <w:color w:val="000000"/>
          <w:sz w:val="32"/>
          <w:szCs w:val="32"/>
          <w:u w:color="000000"/>
        </w:rPr>
        <w:t>国际一流的</w:t>
      </w:r>
      <w:proofErr w:type="gramStart"/>
      <w:r w:rsidRPr="006D5AF7">
        <w:rPr>
          <w:rFonts w:eastAsia="仿宋_GB2312"/>
          <w:color w:val="000000"/>
          <w:sz w:val="32"/>
          <w:szCs w:val="32"/>
          <w:u w:color="000000"/>
        </w:rPr>
        <w:t>和谐宜</w:t>
      </w:r>
      <w:proofErr w:type="gramEnd"/>
      <w:r w:rsidRPr="006D5AF7">
        <w:rPr>
          <w:rFonts w:eastAsia="仿宋_GB2312"/>
          <w:color w:val="000000"/>
          <w:sz w:val="32"/>
          <w:szCs w:val="32"/>
          <w:u w:color="000000"/>
        </w:rPr>
        <w:t>居之都首善之区提供强大支撑</w:t>
      </w:r>
      <w:r w:rsidRPr="006D5AF7">
        <w:rPr>
          <w:rFonts w:eastAsia="仿宋_GB2312" w:hint="eastAsia"/>
          <w:color w:val="000000"/>
          <w:sz w:val="32"/>
          <w:szCs w:val="32"/>
          <w:u w:color="000000"/>
        </w:rPr>
        <w:t>。</w:t>
      </w:r>
    </w:p>
    <w:p w:rsidR="00E4569F" w:rsidRPr="00FF2D68" w:rsidRDefault="00E4569F" w:rsidP="00FF2D68">
      <w:pPr>
        <w:widowControl/>
        <w:tabs>
          <w:tab w:val="right" w:leader="dot" w:pos="8834"/>
        </w:tabs>
        <w:spacing w:line="560" w:lineRule="exact"/>
        <w:ind w:firstLineChars="200" w:firstLine="640"/>
        <w:rPr>
          <w:rFonts w:ascii="楷体_GB2312" w:eastAsia="楷体_GB2312"/>
          <w:sz w:val="32"/>
          <w:szCs w:val="32"/>
          <w:u w:color="FFFFFF"/>
        </w:rPr>
      </w:pPr>
      <w:bookmarkStart w:id="11" w:name="_Toc5176"/>
      <w:r w:rsidRPr="00FF2D68">
        <w:rPr>
          <w:rFonts w:ascii="楷体_GB2312" w:eastAsia="楷体_GB2312"/>
          <w:sz w:val="32"/>
          <w:szCs w:val="32"/>
          <w:u w:color="FFFFFF"/>
        </w:rPr>
        <w:t>（二）发展定位</w:t>
      </w:r>
      <w:bookmarkEnd w:id="11"/>
    </w:p>
    <w:p w:rsidR="00E4569F" w:rsidRPr="006D5AF7" w:rsidRDefault="00E4569F" w:rsidP="00E4569F">
      <w:pPr>
        <w:tabs>
          <w:tab w:val="right" w:leader="dot" w:pos="8834"/>
        </w:tabs>
        <w:spacing w:line="560" w:lineRule="exact"/>
        <w:ind w:firstLineChars="200" w:firstLine="640"/>
        <w:rPr>
          <w:rFonts w:eastAsia="仿宋_GB2312" w:hint="eastAsia"/>
          <w:color w:val="000000"/>
          <w:sz w:val="32"/>
          <w:szCs w:val="32"/>
          <w:u w:color="000000"/>
        </w:rPr>
      </w:pPr>
      <w:r w:rsidRPr="006D5AF7">
        <w:rPr>
          <w:rFonts w:eastAsia="仿宋_GB2312"/>
          <w:color w:val="000000"/>
          <w:sz w:val="32"/>
          <w:szCs w:val="32"/>
          <w:u w:color="000000"/>
        </w:rPr>
        <w:t>立足核心区科技园区的功能定位，</w:t>
      </w:r>
      <w:r w:rsidRPr="006D5AF7">
        <w:rPr>
          <w:rFonts w:eastAsia="仿宋_GB2312" w:hint="eastAsia"/>
          <w:color w:val="000000"/>
          <w:sz w:val="32"/>
          <w:szCs w:val="32"/>
          <w:u w:color="000000"/>
        </w:rPr>
        <w:t>加快质量变革、效率变革和动力变革，推动园区高质量发展。</w:t>
      </w:r>
      <w:r w:rsidRPr="006D5AF7">
        <w:rPr>
          <w:rFonts w:eastAsia="仿宋_GB2312" w:hint="eastAsia"/>
          <w:b/>
          <w:color w:val="000000"/>
          <w:sz w:val="32"/>
          <w:szCs w:val="32"/>
          <w:u w:color="000000"/>
        </w:rPr>
        <w:t>建设</w:t>
      </w:r>
      <w:r w:rsidRPr="006D5AF7">
        <w:rPr>
          <w:rFonts w:eastAsia="仿宋_GB2312"/>
          <w:b/>
          <w:color w:val="000000"/>
          <w:sz w:val="32"/>
          <w:szCs w:val="32"/>
          <w:u w:color="000000"/>
        </w:rPr>
        <w:t>引领高质量发展的新高地</w:t>
      </w:r>
      <w:r w:rsidRPr="006D5AF7">
        <w:rPr>
          <w:rFonts w:eastAsia="仿宋_GB2312" w:hint="eastAsia"/>
          <w:color w:val="000000"/>
          <w:sz w:val="32"/>
          <w:szCs w:val="32"/>
          <w:u w:color="000000"/>
        </w:rPr>
        <w:t>。</w:t>
      </w:r>
      <w:r w:rsidRPr="006D5AF7">
        <w:rPr>
          <w:rFonts w:eastAsia="仿宋_GB2312"/>
          <w:color w:val="000000"/>
          <w:sz w:val="32"/>
          <w:szCs w:val="32"/>
          <w:u w:color="000000"/>
        </w:rPr>
        <w:t>以科技赋能</w:t>
      </w:r>
      <w:r w:rsidRPr="006D5AF7">
        <w:rPr>
          <w:rFonts w:eastAsia="仿宋_GB2312" w:hint="eastAsia"/>
          <w:color w:val="000000"/>
          <w:sz w:val="32"/>
          <w:szCs w:val="32"/>
          <w:u w:color="000000"/>
        </w:rPr>
        <w:t>助力园区</w:t>
      </w:r>
      <w:r w:rsidRPr="006D5AF7">
        <w:rPr>
          <w:rFonts w:eastAsia="仿宋_GB2312"/>
          <w:color w:val="000000"/>
          <w:sz w:val="32"/>
          <w:szCs w:val="32"/>
          <w:u w:color="000000"/>
        </w:rPr>
        <w:t>发展，以高质量发展为主题，以促进科技成果转化为重点，</w:t>
      </w:r>
      <w:r w:rsidRPr="006D5AF7">
        <w:rPr>
          <w:rFonts w:eastAsia="仿宋_GB2312" w:hint="eastAsia"/>
          <w:color w:val="000000"/>
          <w:sz w:val="32"/>
          <w:szCs w:val="32"/>
          <w:u w:color="000000"/>
        </w:rPr>
        <w:t>精准发力、重点发展</w:t>
      </w:r>
      <w:r w:rsidRPr="006D5AF7">
        <w:rPr>
          <w:rFonts w:eastAsia="仿宋_GB2312"/>
          <w:color w:val="000000"/>
          <w:sz w:val="32"/>
          <w:szCs w:val="32"/>
          <w:u w:color="000000"/>
        </w:rPr>
        <w:t>新一代信息技术产业、文化科技产业</w:t>
      </w:r>
      <w:r w:rsidRPr="006D5AF7">
        <w:rPr>
          <w:rFonts w:eastAsia="仿宋_GB2312" w:hint="eastAsia"/>
          <w:color w:val="000000"/>
          <w:sz w:val="32"/>
          <w:szCs w:val="32"/>
          <w:u w:color="000000"/>
        </w:rPr>
        <w:t>和</w:t>
      </w:r>
      <w:r w:rsidRPr="006D5AF7">
        <w:rPr>
          <w:rFonts w:eastAsia="仿宋_GB2312"/>
          <w:color w:val="000000"/>
          <w:sz w:val="32"/>
          <w:szCs w:val="32"/>
          <w:u w:color="000000"/>
        </w:rPr>
        <w:t>创新型总部经济</w:t>
      </w:r>
      <w:r w:rsidRPr="006D5AF7">
        <w:rPr>
          <w:rFonts w:eastAsia="仿宋_GB2312" w:hint="eastAsia"/>
          <w:color w:val="000000"/>
          <w:sz w:val="32"/>
          <w:szCs w:val="32"/>
          <w:u w:color="000000"/>
        </w:rPr>
        <w:t>业态，有效提升园区对区域经济的支撑作用。</w:t>
      </w:r>
      <w:r w:rsidRPr="006D5AF7">
        <w:rPr>
          <w:rFonts w:eastAsia="仿宋_GB2312" w:hint="eastAsia"/>
          <w:b/>
          <w:color w:val="000000"/>
          <w:sz w:val="32"/>
          <w:szCs w:val="32"/>
          <w:u w:color="000000"/>
        </w:rPr>
        <w:t>打造创新融合发展</w:t>
      </w:r>
      <w:r w:rsidRPr="006D5AF7">
        <w:rPr>
          <w:rFonts w:eastAsia="仿宋_GB2312"/>
          <w:b/>
          <w:color w:val="000000"/>
          <w:sz w:val="32"/>
          <w:szCs w:val="32"/>
          <w:u w:color="000000"/>
        </w:rPr>
        <w:t>的</w:t>
      </w:r>
      <w:r w:rsidRPr="006D5AF7">
        <w:rPr>
          <w:rFonts w:eastAsia="仿宋_GB2312" w:hint="eastAsia"/>
          <w:b/>
          <w:color w:val="000000"/>
          <w:sz w:val="32"/>
          <w:szCs w:val="32"/>
          <w:u w:color="000000"/>
        </w:rPr>
        <w:t>新标杆</w:t>
      </w:r>
      <w:r w:rsidRPr="006D5AF7">
        <w:rPr>
          <w:rFonts w:eastAsia="仿宋_GB2312" w:hint="eastAsia"/>
          <w:color w:val="000000"/>
          <w:sz w:val="32"/>
          <w:szCs w:val="32"/>
          <w:u w:color="000000"/>
        </w:rPr>
        <w:t>。</w:t>
      </w:r>
      <w:r w:rsidRPr="006D5AF7">
        <w:rPr>
          <w:rFonts w:eastAsia="仿宋_GB2312"/>
          <w:color w:val="000000"/>
          <w:sz w:val="32"/>
          <w:szCs w:val="32"/>
          <w:u w:color="000000"/>
        </w:rPr>
        <w:t>以促进文化与科技融合创新为着力点，完善产业发展</w:t>
      </w:r>
      <w:r w:rsidRPr="006D5AF7">
        <w:rPr>
          <w:rFonts w:eastAsia="仿宋_GB2312" w:hint="eastAsia"/>
          <w:color w:val="000000"/>
          <w:sz w:val="32"/>
          <w:szCs w:val="32"/>
          <w:u w:color="000000"/>
        </w:rPr>
        <w:t>新</w:t>
      </w:r>
      <w:r w:rsidRPr="006D5AF7">
        <w:rPr>
          <w:rFonts w:eastAsia="仿宋_GB2312"/>
          <w:color w:val="000000"/>
          <w:sz w:val="32"/>
          <w:szCs w:val="32"/>
          <w:u w:color="000000"/>
        </w:rPr>
        <w:t>格局，继续打造国家级文化和科技融合示范基地、国家级体育产业示范基地</w:t>
      </w:r>
      <w:r w:rsidRPr="006D5AF7">
        <w:rPr>
          <w:rFonts w:eastAsia="仿宋_GB2312" w:hint="eastAsia"/>
          <w:color w:val="000000"/>
          <w:sz w:val="32"/>
          <w:szCs w:val="32"/>
          <w:u w:color="000000"/>
        </w:rPr>
        <w:t>，进一步</w:t>
      </w:r>
      <w:r w:rsidRPr="006D5AF7">
        <w:rPr>
          <w:rFonts w:eastAsia="仿宋_GB2312"/>
          <w:color w:val="000000"/>
          <w:sz w:val="32"/>
          <w:szCs w:val="32"/>
          <w:u w:color="000000"/>
        </w:rPr>
        <w:t>激发科技创新</w:t>
      </w:r>
      <w:proofErr w:type="gramStart"/>
      <w:r w:rsidRPr="006D5AF7">
        <w:rPr>
          <w:rFonts w:eastAsia="仿宋_GB2312"/>
          <w:color w:val="000000"/>
          <w:sz w:val="32"/>
          <w:szCs w:val="32"/>
          <w:u w:color="000000"/>
        </w:rPr>
        <w:t>新</w:t>
      </w:r>
      <w:proofErr w:type="gramEnd"/>
      <w:r w:rsidRPr="006D5AF7">
        <w:rPr>
          <w:rFonts w:eastAsia="仿宋_GB2312"/>
          <w:color w:val="000000"/>
          <w:sz w:val="32"/>
          <w:szCs w:val="32"/>
          <w:u w:color="000000"/>
        </w:rPr>
        <w:t>活力、培育数字经济新业态、创新产业发展新模式</w:t>
      </w:r>
      <w:r w:rsidRPr="006D5AF7">
        <w:rPr>
          <w:rFonts w:eastAsia="仿宋_GB2312" w:hint="eastAsia"/>
          <w:color w:val="000000"/>
          <w:sz w:val="32"/>
          <w:szCs w:val="32"/>
          <w:u w:color="000000"/>
        </w:rPr>
        <w:t>，不断增强特色化、差异化发展优势</w:t>
      </w:r>
      <w:r w:rsidRPr="006D5AF7">
        <w:rPr>
          <w:rFonts w:eastAsia="仿宋_GB2312"/>
          <w:color w:val="000000"/>
          <w:sz w:val="32"/>
          <w:szCs w:val="32"/>
          <w:u w:color="000000"/>
        </w:rPr>
        <w:t>。</w:t>
      </w:r>
      <w:r w:rsidRPr="006D5AF7">
        <w:rPr>
          <w:rFonts w:eastAsia="仿宋_GB2312" w:hint="eastAsia"/>
          <w:b/>
          <w:color w:val="000000"/>
          <w:sz w:val="32"/>
          <w:szCs w:val="32"/>
          <w:u w:color="000000"/>
        </w:rPr>
        <w:t>构建</w:t>
      </w:r>
      <w:r w:rsidRPr="006D5AF7">
        <w:rPr>
          <w:rFonts w:eastAsia="仿宋_GB2312"/>
          <w:b/>
          <w:color w:val="000000"/>
          <w:sz w:val="32"/>
          <w:szCs w:val="32"/>
          <w:u w:color="000000"/>
        </w:rPr>
        <w:t>宜</w:t>
      </w:r>
      <w:proofErr w:type="gramStart"/>
      <w:r w:rsidRPr="006D5AF7">
        <w:rPr>
          <w:rFonts w:eastAsia="仿宋_GB2312"/>
          <w:b/>
          <w:color w:val="000000"/>
          <w:sz w:val="32"/>
          <w:szCs w:val="32"/>
          <w:u w:color="000000"/>
        </w:rPr>
        <w:t>居宜业</w:t>
      </w:r>
      <w:proofErr w:type="gramEnd"/>
      <w:r w:rsidRPr="006D5AF7">
        <w:rPr>
          <w:rFonts w:eastAsia="仿宋_GB2312"/>
          <w:b/>
          <w:color w:val="000000"/>
          <w:sz w:val="32"/>
          <w:szCs w:val="32"/>
          <w:u w:color="000000"/>
        </w:rPr>
        <w:t>的</w:t>
      </w:r>
      <w:r w:rsidRPr="006D5AF7">
        <w:rPr>
          <w:rFonts w:eastAsia="仿宋_GB2312" w:hint="eastAsia"/>
          <w:b/>
          <w:color w:val="000000"/>
          <w:sz w:val="32"/>
          <w:szCs w:val="32"/>
          <w:u w:color="000000"/>
        </w:rPr>
        <w:t>新典范。</w:t>
      </w:r>
      <w:r w:rsidRPr="006D5AF7">
        <w:rPr>
          <w:rFonts w:eastAsia="仿宋_GB2312"/>
          <w:color w:val="000000"/>
          <w:sz w:val="32"/>
          <w:szCs w:val="32"/>
          <w:u w:color="000000"/>
        </w:rPr>
        <w:t>优化</w:t>
      </w:r>
      <w:r w:rsidRPr="006D5AF7">
        <w:rPr>
          <w:rFonts w:eastAsia="仿宋_GB2312" w:hint="eastAsia"/>
          <w:color w:val="000000"/>
          <w:sz w:val="32"/>
          <w:szCs w:val="32"/>
          <w:u w:color="000000"/>
        </w:rPr>
        <w:t>园区</w:t>
      </w:r>
      <w:r w:rsidRPr="006D5AF7">
        <w:rPr>
          <w:rFonts w:eastAsia="仿宋_GB2312"/>
          <w:color w:val="000000"/>
          <w:sz w:val="32"/>
          <w:szCs w:val="32"/>
          <w:u w:color="000000"/>
        </w:rPr>
        <w:t>空间布局，统筹腾退空间利用</w:t>
      </w:r>
      <w:r w:rsidRPr="006D5AF7">
        <w:rPr>
          <w:rFonts w:eastAsia="仿宋_GB2312" w:hint="eastAsia"/>
          <w:color w:val="000000"/>
          <w:sz w:val="32"/>
          <w:szCs w:val="32"/>
          <w:u w:color="000000"/>
        </w:rPr>
        <w:t>。</w:t>
      </w:r>
      <w:r w:rsidRPr="006D5AF7">
        <w:rPr>
          <w:rFonts w:eastAsia="仿宋_GB2312"/>
          <w:color w:val="000000"/>
          <w:sz w:val="32"/>
          <w:szCs w:val="32"/>
          <w:u w:color="000000"/>
        </w:rPr>
        <w:t>引导商务楼宇提升品质</w:t>
      </w:r>
      <w:r w:rsidRPr="006D5AF7">
        <w:rPr>
          <w:rFonts w:eastAsia="仿宋_GB2312" w:hint="eastAsia"/>
          <w:color w:val="000000"/>
          <w:sz w:val="32"/>
          <w:szCs w:val="32"/>
          <w:u w:color="000000"/>
        </w:rPr>
        <w:t>，推动</w:t>
      </w:r>
      <w:r w:rsidRPr="006D5AF7">
        <w:rPr>
          <w:rFonts w:eastAsia="仿宋_GB2312"/>
          <w:color w:val="000000"/>
          <w:sz w:val="32"/>
          <w:szCs w:val="32"/>
          <w:u w:color="000000"/>
        </w:rPr>
        <w:t>楼宇经济发展</w:t>
      </w:r>
      <w:r w:rsidRPr="006D5AF7">
        <w:rPr>
          <w:rFonts w:eastAsia="仿宋_GB2312" w:hint="eastAsia"/>
          <w:color w:val="000000"/>
          <w:sz w:val="32"/>
          <w:szCs w:val="32"/>
          <w:u w:color="000000"/>
        </w:rPr>
        <w:t>。</w:t>
      </w:r>
      <w:r w:rsidRPr="006D5AF7">
        <w:rPr>
          <w:rFonts w:eastAsia="仿宋_GB2312"/>
          <w:color w:val="000000"/>
          <w:sz w:val="32"/>
          <w:szCs w:val="32"/>
          <w:u w:color="000000"/>
        </w:rPr>
        <w:t>健全创新生态体系，</w:t>
      </w:r>
      <w:r w:rsidRPr="006D5AF7">
        <w:rPr>
          <w:rFonts w:eastAsia="仿宋_GB2312" w:hint="eastAsia"/>
          <w:bCs/>
          <w:color w:val="000000"/>
          <w:sz w:val="32"/>
          <w:szCs w:val="32"/>
          <w:u w:color="000000"/>
        </w:rPr>
        <w:t>加大人才保障力度</w:t>
      </w:r>
      <w:r w:rsidRPr="006D5AF7">
        <w:rPr>
          <w:rFonts w:eastAsia="仿宋_GB2312" w:hint="eastAsia"/>
          <w:color w:val="000000"/>
          <w:sz w:val="32"/>
          <w:szCs w:val="32"/>
          <w:u w:color="000000"/>
        </w:rPr>
        <w:t>，</w:t>
      </w:r>
      <w:r w:rsidRPr="006D5AF7">
        <w:rPr>
          <w:rFonts w:eastAsia="仿宋_GB2312"/>
          <w:color w:val="000000"/>
          <w:sz w:val="32"/>
          <w:szCs w:val="32"/>
          <w:u w:color="000000"/>
        </w:rPr>
        <w:t>推进人才链与创新链</w:t>
      </w:r>
      <w:r w:rsidRPr="006D5AF7">
        <w:rPr>
          <w:rFonts w:eastAsia="仿宋_GB2312" w:hint="eastAsia"/>
          <w:color w:val="000000"/>
          <w:sz w:val="32"/>
          <w:szCs w:val="32"/>
          <w:u w:color="000000"/>
        </w:rPr>
        <w:t>、</w:t>
      </w:r>
      <w:r w:rsidRPr="006D5AF7">
        <w:rPr>
          <w:rFonts w:eastAsia="仿宋_GB2312"/>
          <w:color w:val="000000"/>
          <w:sz w:val="32"/>
          <w:szCs w:val="32"/>
          <w:u w:color="000000"/>
        </w:rPr>
        <w:t>产业链</w:t>
      </w:r>
      <w:r w:rsidRPr="006D5AF7">
        <w:rPr>
          <w:rFonts w:eastAsia="仿宋_GB2312" w:hint="eastAsia"/>
          <w:color w:val="000000"/>
          <w:sz w:val="32"/>
          <w:szCs w:val="32"/>
          <w:u w:color="000000"/>
        </w:rPr>
        <w:t>、</w:t>
      </w:r>
      <w:r w:rsidRPr="006D5AF7">
        <w:rPr>
          <w:rFonts w:eastAsia="仿宋_GB2312"/>
          <w:color w:val="000000"/>
          <w:sz w:val="32"/>
          <w:szCs w:val="32"/>
          <w:u w:color="000000"/>
        </w:rPr>
        <w:t>资金链深度融合</w:t>
      </w:r>
      <w:r w:rsidRPr="006D5AF7">
        <w:rPr>
          <w:rFonts w:eastAsia="仿宋_GB2312" w:hint="eastAsia"/>
          <w:color w:val="000000"/>
          <w:sz w:val="32"/>
          <w:szCs w:val="32"/>
          <w:u w:color="000000"/>
        </w:rPr>
        <w:t>。完善园区生活服务、公共服务配套，不断优化营商环境，持续提升园区软硬件条件。</w:t>
      </w:r>
    </w:p>
    <w:p w:rsidR="00E4569F" w:rsidRPr="00FF2D68" w:rsidRDefault="00E4569F" w:rsidP="00FF2D68">
      <w:pPr>
        <w:widowControl/>
        <w:tabs>
          <w:tab w:val="right" w:leader="dot" w:pos="8834"/>
        </w:tabs>
        <w:spacing w:line="560" w:lineRule="exact"/>
        <w:ind w:firstLineChars="200" w:firstLine="640"/>
        <w:rPr>
          <w:rFonts w:ascii="楷体_GB2312" w:eastAsia="楷体_GB2312"/>
          <w:sz w:val="32"/>
          <w:szCs w:val="32"/>
          <w:u w:color="FFFFFF"/>
        </w:rPr>
      </w:pPr>
      <w:r w:rsidRPr="00FF2D68">
        <w:rPr>
          <w:rFonts w:ascii="楷体_GB2312" w:eastAsia="楷体_GB2312"/>
          <w:sz w:val="32"/>
          <w:szCs w:val="32"/>
          <w:u w:color="FFFFFF"/>
        </w:rPr>
        <w:t>（三）发展目标</w:t>
      </w:r>
    </w:p>
    <w:p w:rsidR="00E4569F" w:rsidRPr="006D5AF7" w:rsidRDefault="00E4569F" w:rsidP="00E4569F">
      <w:pPr>
        <w:spacing w:line="560" w:lineRule="exact"/>
        <w:ind w:firstLineChars="200" w:firstLine="643"/>
        <w:jc w:val="left"/>
        <w:rPr>
          <w:rFonts w:eastAsia="仿宋_GB2312"/>
          <w:sz w:val="32"/>
          <w:szCs w:val="32"/>
        </w:rPr>
      </w:pPr>
      <w:r w:rsidRPr="006D5AF7">
        <w:rPr>
          <w:rFonts w:eastAsia="仿宋_GB2312"/>
          <w:b/>
          <w:bCs/>
          <w:sz w:val="32"/>
          <w:szCs w:val="32"/>
        </w:rPr>
        <w:t>1.</w:t>
      </w:r>
      <w:r w:rsidRPr="006D5AF7">
        <w:rPr>
          <w:rFonts w:eastAsia="仿宋_GB2312"/>
          <w:b/>
          <w:bCs/>
          <w:sz w:val="32"/>
          <w:szCs w:val="32"/>
        </w:rPr>
        <w:t>经济实力显著提升。</w:t>
      </w:r>
      <w:r w:rsidRPr="006D5AF7">
        <w:rPr>
          <w:rFonts w:eastAsia="仿宋_GB2312"/>
          <w:sz w:val="32"/>
          <w:szCs w:val="32"/>
        </w:rPr>
        <w:t>巩固中关村</w:t>
      </w:r>
      <w:proofErr w:type="gramStart"/>
      <w:r w:rsidRPr="006D5AF7">
        <w:rPr>
          <w:rFonts w:eastAsia="仿宋_GB2312"/>
          <w:sz w:val="32"/>
          <w:szCs w:val="32"/>
        </w:rPr>
        <w:t>东城园</w:t>
      </w:r>
      <w:proofErr w:type="gramEnd"/>
      <w:r w:rsidRPr="006D5AF7">
        <w:rPr>
          <w:rFonts w:eastAsia="仿宋_GB2312" w:hint="eastAsia"/>
          <w:sz w:val="32"/>
          <w:szCs w:val="32"/>
        </w:rPr>
        <w:t>在</w:t>
      </w:r>
      <w:r w:rsidRPr="006D5AF7">
        <w:rPr>
          <w:rFonts w:eastAsia="仿宋_GB2312"/>
          <w:sz w:val="32"/>
          <w:szCs w:val="32"/>
        </w:rPr>
        <w:t>东城区经济发展</w:t>
      </w:r>
      <w:r w:rsidRPr="006D5AF7">
        <w:rPr>
          <w:rFonts w:eastAsia="仿宋_GB2312" w:hint="eastAsia"/>
          <w:sz w:val="32"/>
          <w:szCs w:val="32"/>
        </w:rPr>
        <w:t>中</w:t>
      </w:r>
      <w:r w:rsidRPr="006D5AF7">
        <w:rPr>
          <w:rFonts w:eastAsia="仿宋_GB2312"/>
          <w:sz w:val="32"/>
          <w:szCs w:val="32"/>
        </w:rPr>
        <w:t>的重要支撑地位，</w:t>
      </w:r>
      <w:r w:rsidRPr="006D5AF7">
        <w:rPr>
          <w:rFonts w:eastAsia="仿宋_GB2312" w:hint="eastAsia"/>
          <w:sz w:val="32"/>
          <w:szCs w:val="32"/>
        </w:rPr>
        <w:t>“十四五”期间中关村东城园地区生产总值</w:t>
      </w:r>
      <w:r w:rsidRPr="006D5AF7">
        <w:rPr>
          <w:rFonts w:eastAsia="仿宋_GB2312"/>
          <w:sz w:val="32"/>
          <w:szCs w:val="32"/>
        </w:rPr>
        <w:t>年均</w:t>
      </w:r>
      <w:r w:rsidRPr="006D5AF7">
        <w:rPr>
          <w:rFonts w:eastAsia="仿宋_GB2312" w:hint="eastAsia"/>
          <w:sz w:val="32"/>
          <w:szCs w:val="32"/>
        </w:rPr>
        <w:t>增速高于全区增速</w:t>
      </w:r>
      <w:r w:rsidRPr="006D5AF7">
        <w:rPr>
          <w:rFonts w:eastAsia="仿宋_GB2312" w:hint="eastAsia"/>
          <w:sz w:val="32"/>
          <w:szCs w:val="32"/>
        </w:rPr>
        <w:t>1.5</w:t>
      </w:r>
      <w:r w:rsidRPr="006D5AF7">
        <w:rPr>
          <w:rFonts w:eastAsia="仿宋_GB2312" w:hint="eastAsia"/>
          <w:sz w:val="32"/>
          <w:szCs w:val="32"/>
        </w:rPr>
        <w:t>个百分点、区级税收</w:t>
      </w:r>
      <w:r w:rsidRPr="006D5AF7">
        <w:rPr>
          <w:rFonts w:eastAsia="仿宋_GB2312"/>
          <w:sz w:val="32"/>
          <w:szCs w:val="32"/>
        </w:rPr>
        <w:t>年均</w:t>
      </w:r>
      <w:r w:rsidRPr="006D5AF7">
        <w:rPr>
          <w:rFonts w:eastAsia="仿宋_GB2312" w:hint="eastAsia"/>
          <w:sz w:val="32"/>
          <w:szCs w:val="32"/>
        </w:rPr>
        <w:t>增速高于全区增速</w:t>
      </w:r>
      <w:r w:rsidRPr="006D5AF7">
        <w:rPr>
          <w:rFonts w:eastAsia="仿宋_GB2312" w:hint="eastAsia"/>
          <w:sz w:val="32"/>
          <w:szCs w:val="32"/>
        </w:rPr>
        <w:t>1</w:t>
      </w:r>
      <w:r w:rsidRPr="006D5AF7">
        <w:rPr>
          <w:rFonts w:eastAsia="仿宋_GB2312" w:hint="eastAsia"/>
          <w:sz w:val="32"/>
          <w:szCs w:val="32"/>
        </w:rPr>
        <w:t>个百分点</w:t>
      </w:r>
      <w:r w:rsidRPr="006D5AF7">
        <w:rPr>
          <w:rFonts w:eastAsia="仿宋_GB2312"/>
          <w:sz w:val="32"/>
          <w:szCs w:val="32"/>
        </w:rPr>
        <w:t>。</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b/>
          <w:bCs/>
          <w:sz w:val="32"/>
          <w:szCs w:val="32"/>
        </w:rPr>
        <w:t>2.</w:t>
      </w:r>
      <w:r w:rsidRPr="006D5AF7">
        <w:rPr>
          <w:rFonts w:eastAsia="仿宋_GB2312"/>
          <w:b/>
          <w:bCs/>
          <w:sz w:val="32"/>
          <w:szCs w:val="32"/>
        </w:rPr>
        <w:t>创新发展水平持续提高。</w:t>
      </w:r>
      <w:r w:rsidRPr="006D5AF7">
        <w:rPr>
          <w:rFonts w:eastAsia="仿宋_GB2312" w:hint="eastAsia"/>
          <w:sz w:val="32"/>
          <w:szCs w:val="32"/>
        </w:rPr>
        <w:t>“十四五”期间</w:t>
      </w:r>
      <w:r w:rsidRPr="006D5AF7">
        <w:rPr>
          <w:rFonts w:eastAsia="仿宋_GB2312"/>
          <w:sz w:val="32"/>
          <w:szCs w:val="32"/>
        </w:rPr>
        <w:t>，中关村</w:t>
      </w:r>
      <w:proofErr w:type="gramStart"/>
      <w:r w:rsidRPr="006D5AF7">
        <w:rPr>
          <w:rFonts w:eastAsia="仿宋_GB2312"/>
          <w:sz w:val="32"/>
          <w:szCs w:val="32"/>
        </w:rPr>
        <w:t>东城园</w:t>
      </w:r>
      <w:proofErr w:type="gramEnd"/>
      <w:r w:rsidRPr="006D5AF7">
        <w:rPr>
          <w:rFonts w:eastAsia="仿宋_GB2312" w:hint="eastAsia"/>
          <w:sz w:val="32"/>
          <w:szCs w:val="32"/>
        </w:rPr>
        <w:t>新增国家高新技术</w:t>
      </w:r>
      <w:r w:rsidRPr="006D5AF7">
        <w:rPr>
          <w:rFonts w:eastAsia="仿宋_GB2312"/>
          <w:sz w:val="32"/>
          <w:szCs w:val="32"/>
        </w:rPr>
        <w:t>企业</w:t>
      </w:r>
      <w:r w:rsidRPr="006D5AF7">
        <w:rPr>
          <w:rFonts w:eastAsia="仿宋_GB2312" w:hint="eastAsia"/>
          <w:sz w:val="32"/>
          <w:szCs w:val="32"/>
        </w:rPr>
        <w:t>50</w:t>
      </w:r>
      <w:r w:rsidRPr="006D5AF7">
        <w:rPr>
          <w:rFonts w:eastAsia="仿宋_GB2312" w:hint="eastAsia"/>
          <w:sz w:val="32"/>
          <w:szCs w:val="32"/>
        </w:rPr>
        <w:t>家以上</w:t>
      </w:r>
      <w:r w:rsidRPr="006D5AF7">
        <w:rPr>
          <w:rFonts w:eastAsia="仿宋_GB2312"/>
          <w:sz w:val="32"/>
          <w:szCs w:val="32"/>
        </w:rPr>
        <w:t>，到</w:t>
      </w:r>
      <w:r w:rsidRPr="006D5AF7">
        <w:rPr>
          <w:rFonts w:eastAsia="仿宋_GB2312"/>
          <w:sz w:val="32"/>
          <w:szCs w:val="32"/>
        </w:rPr>
        <w:t>2025</w:t>
      </w:r>
      <w:r w:rsidRPr="006D5AF7">
        <w:rPr>
          <w:rFonts w:eastAsia="仿宋_GB2312"/>
          <w:sz w:val="32"/>
          <w:szCs w:val="32"/>
        </w:rPr>
        <w:t>年达到</w:t>
      </w:r>
      <w:r w:rsidRPr="006D5AF7">
        <w:rPr>
          <w:rFonts w:eastAsia="仿宋_GB2312" w:hint="eastAsia"/>
          <w:sz w:val="32"/>
          <w:szCs w:val="32"/>
        </w:rPr>
        <w:t>400</w:t>
      </w:r>
      <w:r w:rsidRPr="006D5AF7">
        <w:rPr>
          <w:rFonts w:eastAsia="仿宋_GB2312"/>
          <w:sz w:val="32"/>
          <w:szCs w:val="32"/>
        </w:rPr>
        <w:t>家；高新技术企业总收入年均增速</w:t>
      </w:r>
      <w:r w:rsidRPr="006D5AF7">
        <w:rPr>
          <w:rFonts w:eastAsia="仿宋_GB2312"/>
          <w:sz w:val="32"/>
          <w:szCs w:val="32"/>
        </w:rPr>
        <w:t>5%</w:t>
      </w:r>
      <w:r w:rsidRPr="006D5AF7">
        <w:rPr>
          <w:rFonts w:eastAsia="仿宋_GB2312"/>
          <w:sz w:val="32"/>
          <w:szCs w:val="32"/>
        </w:rPr>
        <w:t>，到</w:t>
      </w:r>
      <w:r w:rsidRPr="006D5AF7">
        <w:rPr>
          <w:rFonts w:eastAsia="仿宋_GB2312"/>
          <w:sz w:val="32"/>
          <w:szCs w:val="32"/>
        </w:rPr>
        <w:t>2025</w:t>
      </w:r>
      <w:r w:rsidRPr="006D5AF7">
        <w:rPr>
          <w:rFonts w:eastAsia="仿宋_GB2312"/>
          <w:sz w:val="32"/>
          <w:szCs w:val="32"/>
        </w:rPr>
        <w:t>年突破</w:t>
      </w:r>
      <w:r w:rsidRPr="006D5AF7">
        <w:rPr>
          <w:rFonts w:eastAsia="仿宋_GB2312"/>
          <w:sz w:val="32"/>
          <w:szCs w:val="32"/>
        </w:rPr>
        <w:t>38</w:t>
      </w:r>
      <w:r w:rsidRPr="006D5AF7">
        <w:rPr>
          <w:rFonts w:eastAsia="仿宋_GB2312" w:hint="eastAsia"/>
          <w:sz w:val="32"/>
          <w:szCs w:val="32"/>
        </w:rPr>
        <w:t>00</w:t>
      </w:r>
      <w:r w:rsidRPr="006D5AF7">
        <w:rPr>
          <w:rFonts w:eastAsia="仿宋_GB2312"/>
          <w:sz w:val="32"/>
          <w:szCs w:val="32"/>
        </w:rPr>
        <w:t>亿元；地均产出达到</w:t>
      </w:r>
      <w:r w:rsidRPr="006D5AF7">
        <w:rPr>
          <w:rFonts w:eastAsia="仿宋_GB2312"/>
          <w:sz w:val="32"/>
          <w:szCs w:val="32"/>
        </w:rPr>
        <w:t>635</w:t>
      </w:r>
      <w:r w:rsidRPr="006D5AF7">
        <w:rPr>
          <w:rFonts w:eastAsia="仿宋_GB2312"/>
          <w:sz w:val="32"/>
          <w:szCs w:val="32"/>
        </w:rPr>
        <w:t>亿元</w:t>
      </w:r>
      <w:r w:rsidRPr="006D5AF7">
        <w:rPr>
          <w:rFonts w:eastAsia="仿宋_GB2312"/>
          <w:sz w:val="32"/>
          <w:szCs w:val="32"/>
        </w:rPr>
        <w:t>/</w:t>
      </w:r>
      <w:r w:rsidRPr="006D5AF7">
        <w:rPr>
          <w:rFonts w:eastAsia="仿宋_GB2312"/>
          <w:sz w:val="32"/>
          <w:szCs w:val="32"/>
        </w:rPr>
        <w:t>平方公里，人均产出达到</w:t>
      </w:r>
      <w:r w:rsidRPr="006D5AF7">
        <w:rPr>
          <w:rFonts w:eastAsia="仿宋_GB2312"/>
          <w:sz w:val="32"/>
          <w:szCs w:val="32"/>
        </w:rPr>
        <w:t>34</w:t>
      </w:r>
      <w:r w:rsidRPr="006D5AF7">
        <w:rPr>
          <w:rFonts w:eastAsia="仿宋_GB2312" w:hint="eastAsia"/>
          <w:sz w:val="32"/>
          <w:szCs w:val="32"/>
        </w:rPr>
        <w:t>0</w:t>
      </w:r>
      <w:r w:rsidRPr="006D5AF7">
        <w:rPr>
          <w:rFonts w:eastAsia="仿宋_GB2312"/>
          <w:sz w:val="32"/>
          <w:szCs w:val="32"/>
        </w:rPr>
        <w:t>万元</w:t>
      </w:r>
      <w:r w:rsidRPr="006D5AF7">
        <w:rPr>
          <w:rFonts w:eastAsia="仿宋_GB2312"/>
          <w:sz w:val="32"/>
          <w:szCs w:val="32"/>
        </w:rPr>
        <w:t>/</w:t>
      </w:r>
      <w:r w:rsidRPr="006D5AF7">
        <w:rPr>
          <w:rFonts w:eastAsia="仿宋_GB2312"/>
          <w:sz w:val="32"/>
          <w:szCs w:val="32"/>
        </w:rPr>
        <w:t>人，地均产出和人均产出在</w:t>
      </w:r>
      <w:r w:rsidRPr="006D5AF7">
        <w:rPr>
          <w:rFonts w:eastAsia="仿宋_GB2312" w:hint="eastAsia"/>
          <w:sz w:val="32"/>
          <w:szCs w:val="32"/>
        </w:rPr>
        <w:t>中关村</w:t>
      </w:r>
      <w:r w:rsidRPr="006D5AF7">
        <w:rPr>
          <w:rFonts w:eastAsia="仿宋_GB2312"/>
          <w:sz w:val="32"/>
          <w:szCs w:val="32"/>
        </w:rPr>
        <w:t>示范区</w:t>
      </w:r>
      <w:r w:rsidRPr="006D5AF7">
        <w:rPr>
          <w:rFonts w:eastAsia="仿宋_GB2312" w:hint="eastAsia"/>
          <w:sz w:val="32"/>
          <w:szCs w:val="32"/>
        </w:rPr>
        <w:t>排名</w:t>
      </w:r>
      <w:r w:rsidRPr="006D5AF7">
        <w:rPr>
          <w:rFonts w:eastAsia="仿宋_GB2312"/>
          <w:sz w:val="32"/>
          <w:szCs w:val="32"/>
        </w:rPr>
        <w:t>保持前列。</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hint="eastAsia"/>
          <w:b/>
          <w:bCs/>
          <w:sz w:val="32"/>
          <w:szCs w:val="32"/>
        </w:rPr>
        <w:t>3</w:t>
      </w:r>
      <w:r w:rsidRPr="006D5AF7">
        <w:rPr>
          <w:rFonts w:eastAsia="仿宋_GB2312"/>
          <w:b/>
          <w:bCs/>
          <w:sz w:val="32"/>
          <w:szCs w:val="32"/>
        </w:rPr>
        <w:t>.</w:t>
      </w:r>
      <w:r w:rsidRPr="006D5AF7">
        <w:rPr>
          <w:rFonts w:eastAsia="仿宋_GB2312" w:hint="eastAsia"/>
          <w:b/>
          <w:bCs/>
          <w:sz w:val="32"/>
          <w:szCs w:val="32"/>
        </w:rPr>
        <w:t>创新能力不断增强。</w:t>
      </w:r>
      <w:r w:rsidRPr="006D5AF7">
        <w:rPr>
          <w:rFonts w:eastAsia="仿宋_GB2312" w:hint="eastAsia"/>
          <w:sz w:val="32"/>
          <w:szCs w:val="32"/>
        </w:rPr>
        <w:t>“十四五”期末</w:t>
      </w:r>
      <w:r w:rsidRPr="006D5AF7">
        <w:rPr>
          <w:rFonts w:eastAsia="仿宋_GB2312"/>
          <w:sz w:val="32"/>
          <w:szCs w:val="32"/>
        </w:rPr>
        <w:t>，</w:t>
      </w:r>
      <w:r w:rsidRPr="006D5AF7">
        <w:rPr>
          <w:rFonts w:eastAsia="仿宋_GB2312"/>
          <w:color w:val="000000"/>
          <w:sz w:val="32"/>
          <w:szCs w:val="32"/>
        </w:rPr>
        <w:t>实现园区企业专利申请</w:t>
      </w:r>
      <w:r w:rsidRPr="006D5AF7">
        <w:rPr>
          <w:rFonts w:eastAsia="仿宋_GB2312"/>
          <w:color w:val="000000"/>
          <w:sz w:val="32"/>
          <w:szCs w:val="32"/>
        </w:rPr>
        <w:t>5000</w:t>
      </w:r>
      <w:r w:rsidRPr="006D5AF7">
        <w:rPr>
          <w:rFonts w:eastAsia="仿宋_GB2312"/>
          <w:color w:val="000000"/>
          <w:sz w:val="32"/>
          <w:szCs w:val="32"/>
        </w:rPr>
        <w:t>件以上、发明专利申请</w:t>
      </w:r>
      <w:r w:rsidRPr="006D5AF7">
        <w:rPr>
          <w:rFonts w:eastAsia="仿宋_GB2312"/>
          <w:color w:val="000000"/>
          <w:sz w:val="32"/>
          <w:szCs w:val="32"/>
        </w:rPr>
        <w:t>3000</w:t>
      </w:r>
      <w:r w:rsidRPr="006D5AF7">
        <w:rPr>
          <w:rFonts w:eastAsia="仿宋_GB2312"/>
          <w:color w:val="000000"/>
          <w:sz w:val="32"/>
          <w:szCs w:val="32"/>
        </w:rPr>
        <w:t>件以上、</w:t>
      </w:r>
      <w:r w:rsidRPr="006D5AF7">
        <w:rPr>
          <w:rFonts w:eastAsia="仿宋_GB2312" w:hint="eastAsia"/>
          <w:color w:val="000000"/>
          <w:sz w:val="32"/>
          <w:szCs w:val="32"/>
        </w:rPr>
        <w:t>国际专利</w:t>
      </w:r>
      <w:r w:rsidRPr="006D5AF7">
        <w:rPr>
          <w:rFonts w:eastAsia="仿宋_GB2312"/>
          <w:color w:val="000000"/>
          <w:sz w:val="32"/>
          <w:szCs w:val="32"/>
        </w:rPr>
        <w:t>申请</w:t>
      </w:r>
      <w:r w:rsidRPr="006D5AF7">
        <w:rPr>
          <w:rFonts w:eastAsia="仿宋_GB2312" w:hint="eastAsia"/>
          <w:color w:val="000000"/>
          <w:sz w:val="32"/>
          <w:szCs w:val="32"/>
        </w:rPr>
        <w:t>（</w:t>
      </w:r>
      <w:r w:rsidRPr="006D5AF7">
        <w:rPr>
          <w:rFonts w:eastAsia="仿宋_GB2312" w:hint="eastAsia"/>
          <w:color w:val="000000"/>
          <w:sz w:val="32"/>
          <w:szCs w:val="32"/>
        </w:rPr>
        <w:t>PCT</w:t>
      </w:r>
      <w:r w:rsidRPr="006D5AF7">
        <w:rPr>
          <w:rFonts w:eastAsia="仿宋_GB2312" w:hint="eastAsia"/>
          <w:color w:val="000000"/>
          <w:sz w:val="32"/>
          <w:szCs w:val="32"/>
        </w:rPr>
        <w:t>）</w:t>
      </w:r>
      <w:r w:rsidRPr="006D5AF7">
        <w:rPr>
          <w:rFonts w:eastAsia="仿宋_GB2312"/>
          <w:color w:val="000000"/>
          <w:sz w:val="32"/>
          <w:szCs w:val="32"/>
        </w:rPr>
        <w:t>5</w:t>
      </w:r>
      <w:r w:rsidRPr="006D5AF7">
        <w:rPr>
          <w:rFonts w:eastAsia="仿宋_GB2312"/>
          <w:color w:val="000000"/>
          <w:sz w:val="32"/>
          <w:szCs w:val="32"/>
        </w:rPr>
        <w:t>件以上。</w:t>
      </w:r>
      <w:r w:rsidRPr="006D5AF7">
        <w:rPr>
          <w:rFonts w:eastAsia="仿宋_GB2312"/>
          <w:sz w:val="32"/>
          <w:szCs w:val="32"/>
        </w:rPr>
        <w:t>研发经费投入强度</w:t>
      </w:r>
      <w:r w:rsidRPr="006D5AF7">
        <w:rPr>
          <w:rFonts w:eastAsia="仿宋_GB2312"/>
          <w:sz w:val="32"/>
          <w:szCs w:val="32"/>
        </w:rPr>
        <w:t>4%</w:t>
      </w:r>
      <w:r w:rsidRPr="006D5AF7">
        <w:rPr>
          <w:rFonts w:eastAsia="仿宋_GB2312"/>
          <w:sz w:val="32"/>
          <w:szCs w:val="32"/>
        </w:rPr>
        <w:t>以上。</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hint="eastAsia"/>
          <w:b/>
          <w:bCs/>
          <w:sz w:val="32"/>
          <w:szCs w:val="32"/>
        </w:rPr>
        <w:t>4</w:t>
      </w:r>
      <w:r w:rsidRPr="006D5AF7">
        <w:rPr>
          <w:rFonts w:eastAsia="仿宋_GB2312"/>
          <w:b/>
          <w:bCs/>
          <w:sz w:val="32"/>
          <w:szCs w:val="32"/>
        </w:rPr>
        <w:t>.</w:t>
      </w:r>
      <w:r w:rsidRPr="006D5AF7">
        <w:rPr>
          <w:rFonts w:eastAsia="仿宋_GB2312"/>
          <w:b/>
          <w:bCs/>
          <w:sz w:val="32"/>
          <w:szCs w:val="32"/>
        </w:rPr>
        <w:t>产业结构更加优化。</w:t>
      </w:r>
      <w:r w:rsidRPr="006D5AF7">
        <w:rPr>
          <w:rFonts w:eastAsia="仿宋_GB2312"/>
          <w:sz w:val="32"/>
          <w:szCs w:val="32"/>
        </w:rPr>
        <w:t>到</w:t>
      </w:r>
      <w:r w:rsidRPr="006D5AF7">
        <w:rPr>
          <w:rFonts w:eastAsia="仿宋_GB2312"/>
          <w:sz w:val="32"/>
          <w:szCs w:val="32"/>
        </w:rPr>
        <w:t>2025</w:t>
      </w:r>
      <w:r w:rsidRPr="006D5AF7">
        <w:rPr>
          <w:rFonts w:eastAsia="仿宋_GB2312"/>
          <w:sz w:val="32"/>
          <w:szCs w:val="32"/>
        </w:rPr>
        <w:t>年新一代信息技术产业实现收入</w:t>
      </w:r>
      <w:r w:rsidRPr="006D5AF7">
        <w:rPr>
          <w:rFonts w:eastAsia="仿宋_GB2312"/>
          <w:sz w:val="32"/>
          <w:szCs w:val="32"/>
        </w:rPr>
        <w:t>11</w:t>
      </w:r>
      <w:r w:rsidRPr="006D5AF7">
        <w:rPr>
          <w:rFonts w:eastAsia="仿宋_GB2312" w:hint="eastAsia"/>
          <w:sz w:val="32"/>
          <w:szCs w:val="32"/>
        </w:rPr>
        <w:t>00</w:t>
      </w:r>
      <w:r w:rsidRPr="006D5AF7">
        <w:rPr>
          <w:rFonts w:eastAsia="仿宋_GB2312"/>
          <w:sz w:val="32"/>
          <w:szCs w:val="32"/>
        </w:rPr>
        <w:t>亿元，年均增速</w:t>
      </w:r>
      <w:r w:rsidRPr="006D5AF7">
        <w:rPr>
          <w:rFonts w:eastAsia="仿宋_GB2312"/>
          <w:sz w:val="32"/>
          <w:szCs w:val="32"/>
        </w:rPr>
        <w:t>6.5%</w:t>
      </w:r>
      <w:r w:rsidRPr="006D5AF7">
        <w:rPr>
          <w:rFonts w:eastAsia="仿宋_GB2312" w:hint="eastAsia"/>
          <w:sz w:val="32"/>
          <w:szCs w:val="32"/>
        </w:rPr>
        <w:t>，达到中关村示范区主导产业收入规模目标要求</w:t>
      </w:r>
      <w:r w:rsidRPr="006D5AF7">
        <w:rPr>
          <w:rFonts w:eastAsia="仿宋_GB2312"/>
          <w:sz w:val="32"/>
          <w:szCs w:val="32"/>
        </w:rPr>
        <w:t>；文化科技产业实现收入</w:t>
      </w:r>
      <w:r w:rsidRPr="006D5AF7">
        <w:rPr>
          <w:rFonts w:eastAsia="仿宋_GB2312"/>
          <w:sz w:val="32"/>
          <w:szCs w:val="32"/>
        </w:rPr>
        <w:t>82</w:t>
      </w:r>
      <w:r w:rsidRPr="006D5AF7">
        <w:rPr>
          <w:rFonts w:eastAsia="仿宋_GB2312" w:hint="eastAsia"/>
          <w:sz w:val="32"/>
          <w:szCs w:val="32"/>
        </w:rPr>
        <w:t>0</w:t>
      </w:r>
      <w:r w:rsidRPr="006D5AF7">
        <w:rPr>
          <w:rFonts w:eastAsia="仿宋_GB2312"/>
          <w:sz w:val="32"/>
          <w:szCs w:val="32"/>
        </w:rPr>
        <w:t>亿元，年均增速</w:t>
      </w:r>
      <w:r w:rsidRPr="006D5AF7">
        <w:rPr>
          <w:rFonts w:eastAsia="仿宋_GB2312"/>
          <w:sz w:val="32"/>
          <w:szCs w:val="32"/>
        </w:rPr>
        <w:t>8%</w:t>
      </w:r>
      <w:r w:rsidRPr="006D5AF7">
        <w:rPr>
          <w:rFonts w:eastAsia="仿宋_GB2312"/>
          <w:sz w:val="32"/>
          <w:szCs w:val="32"/>
        </w:rPr>
        <w:t>。</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hint="eastAsia"/>
          <w:b/>
          <w:bCs/>
          <w:sz w:val="32"/>
          <w:szCs w:val="32"/>
        </w:rPr>
        <w:t>5</w:t>
      </w:r>
      <w:r w:rsidRPr="006D5AF7">
        <w:rPr>
          <w:rFonts w:eastAsia="仿宋_GB2312"/>
          <w:b/>
          <w:bCs/>
          <w:sz w:val="32"/>
          <w:szCs w:val="32"/>
        </w:rPr>
        <w:t>.</w:t>
      </w:r>
      <w:r w:rsidRPr="006D5AF7">
        <w:rPr>
          <w:rFonts w:eastAsia="仿宋_GB2312"/>
          <w:b/>
          <w:bCs/>
          <w:sz w:val="32"/>
          <w:szCs w:val="32"/>
        </w:rPr>
        <w:t>创新</w:t>
      </w:r>
      <w:r w:rsidRPr="006D5AF7">
        <w:rPr>
          <w:rFonts w:eastAsia="仿宋_GB2312" w:hint="eastAsia"/>
          <w:b/>
          <w:bCs/>
          <w:sz w:val="32"/>
          <w:szCs w:val="32"/>
        </w:rPr>
        <w:t>生态体系更加完善</w:t>
      </w:r>
      <w:r w:rsidRPr="006D5AF7">
        <w:rPr>
          <w:rFonts w:eastAsia="仿宋_GB2312"/>
          <w:b/>
          <w:bCs/>
          <w:sz w:val="32"/>
          <w:szCs w:val="32"/>
        </w:rPr>
        <w:t>。</w:t>
      </w:r>
      <w:r w:rsidRPr="006D5AF7">
        <w:rPr>
          <w:rFonts w:eastAsia="仿宋_GB2312"/>
          <w:sz w:val="32"/>
          <w:szCs w:val="32"/>
        </w:rPr>
        <w:t>到</w:t>
      </w:r>
      <w:r w:rsidRPr="006D5AF7">
        <w:rPr>
          <w:rFonts w:eastAsia="仿宋_GB2312"/>
          <w:sz w:val="32"/>
          <w:szCs w:val="32"/>
        </w:rPr>
        <w:t>2025</w:t>
      </w:r>
      <w:r w:rsidRPr="006D5AF7">
        <w:rPr>
          <w:rFonts w:eastAsia="仿宋_GB2312"/>
          <w:sz w:val="32"/>
          <w:szCs w:val="32"/>
        </w:rPr>
        <w:t>年，</w:t>
      </w:r>
      <w:r w:rsidRPr="006D5AF7">
        <w:rPr>
          <w:rFonts w:eastAsia="仿宋_GB2312" w:hint="eastAsia"/>
          <w:sz w:val="32"/>
          <w:szCs w:val="32"/>
        </w:rPr>
        <w:t>完成</w:t>
      </w:r>
      <w:r w:rsidRPr="006D5AF7">
        <w:rPr>
          <w:rFonts w:eastAsia="仿宋_GB2312"/>
          <w:sz w:val="32"/>
          <w:szCs w:val="32"/>
        </w:rPr>
        <w:t>6</w:t>
      </w:r>
      <w:r w:rsidRPr="006D5AF7">
        <w:rPr>
          <w:rFonts w:eastAsia="仿宋_GB2312"/>
          <w:sz w:val="32"/>
          <w:szCs w:val="32"/>
        </w:rPr>
        <w:t>家创新型孵化集聚区</w:t>
      </w:r>
      <w:r w:rsidRPr="006D5AF7">
        <w:rPr>
          <w:rFonts w:eastAsia="仿宋_GB2312" w:hint="eastAsia"/>
          <w:sz w:val="32"/>
          <w:szCs w:val="32"/>
        </w:rPr>
        <w:t>转型升级，建成</w:t>
      </w:r>
      <w:r w:rsidRPr="006D5AF7">
        <w:rPr>
          <w:rFonts w:eastAsia="仿宋_GB2312"/>
          <w:sz w:val="32"/>
          <w:szCs w:val="32"/>
        </w:rPr>
        <w:t>3</w:t>
      </w:r>
      <w:r w:rsidRPr="006D5AF7">
        <w:rPr>
          <w:rFonts w:eastAsia="仿宋_GB2312"/>
          <w:sz w:val="32"/>
          <w:szCs w:val="32"/>
        </w:rPr>
        <w:t>个</w:t>
      </w:r>
      <w:r w:rsidRPr="006D5AF7">
        <w:rPr>
          <w:rFonts w:eastAsia="仿宋_GB2312" w:hint="eastAsia"/>
          <w:sz w:val="32"/>
          <w:szCs w:val="32"/>
        </w:rPr>
        <w:t>产业</w:t>
      </w:r>
      <w:r w:rsidRPr="006D5AF7">
        <w:rPr>
          <w:rFonts w:eastAsia="仿宋_GB2312"/>
          <w:sz w:val="32"/>
          <w:szCs w:val="32"/>
        </w:rPr>
        <w:t>特色园区。</w:t>
      </w:r>
    </w:p>
    <w:p w:rsidR="00E4569F" w:rsidRPr="00FF2D68" w:rsidRDefault="00EF6FE7" w:rsidP="00E4569F">
      <w:pPr>
        <w:spacing w:after="120" w:line="560" w:lineRule="exact"/>
        <w:jc w:val="center"/>
        <w:rPr>
          <w:rFonts w:ascii="楷体_GB2312" w:eastAsia="楷体_GB2312" w:hint="eastAsia"/>
          <w:sz w:val="28"/>
          <w:szCs w:val="28"/>
        </w:rPr>
      </w:pPr>
      <w:r w:rsidRPr="00FF2D68" w:rsidDel="00EF6FE7">
        <w:rPr>
          <w:rFonts w:ascii="仿宋_GB2312" w:eastAsia="仿宋_GB2312" w:hint="eastAsia"/>
          <w:sz w:val="28"/>
          <w:szCs w:val="28"/>
        </w:rPr>
        <w:t xml:space="preserve"> </w:t>
      </w:r>
      <w:r w:rsidR="00E4569F" w:rsidRPr="00FF2D68">
        <w:rPr>
          <w:rFonts w:ascii="楷体_GB2312" w:eastAsia="楷体_GB2312" w:hint="eastAsia"/>
          <w:bCs/>
          <w:sz w:val="28"/>
          <w:szCs w:val="28"/>
        </w:rPr>
        <w:t>“十四五”时期中关村</w:t>
      </w:r>
      <w:proofErr w:type="gramStart"/>
      <w:r w:rsidR="00E4569F" w:rsidRPr="00FF2D68">
        <w:rPr>
          <w:rFonts w:ascii="楷体_GB2312" w:eastAsia="楷体_GB2312" w:hint="eastAsia"/>
          <w:bCs/>
          <w:sz w:val="28"/>
          <w:szCs w:val="28"/>
        </w:rPr>
        <w:t>东城园</w:t>
      </w:r>
      <w:proofErr w:type="gramEnd"/>
      <w:r w:rsidR="00E4569F" w:rsidRPr="00FF2D68">
        <w:rPr>
          <w:rFonts w:ascii="楷体_GB2312" w:eastAsia="楷体_GB2312" w:hint="eastAsia"/>
          <w:bCs/>
          <w:sz w:val="28"/>
          <w:szCs w:val="28"/>
        </w:rPr>
        <w:t>主要经济指标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6"/>
        <w:gridCol w:w="1960"/>
        <w:gridCol w:w="2789"/>
      </w:tblGrid>
      <w:tr w:rsidR="00E4569F" w:rsidRPr="006D5AF7" w:rsidTr="00FF2D68">
        <w:trPr>
          <w:trHeight w:val="522"/>
          <w:jc w:val="center"/>
        </w:trPr>
        <w:tc>
          <w:tcPr>
            <w:tcW w:w="3376" w:type="dxa"/>
            <w:vAlign w:val="center"/>
          </w:tcPr>
          <w:p w:rsidR="00E4569F" w:rsidRPr="00FF2D68" w:rsidRDefault="00E4569F" w:rsidP="00FF2D68">
            <w:pPr>
              <w:spacing w:line="240" w:lineRule="exact"/>
              <w:ind w:firstLineChars="200" w:firstLine="422"/>
              <w:jc w:val="center"/>
              <w:rPr>
                <w:b/>
                <w:szCs w:val="21"/>
              </w:rPr>
            </w:pPr>
            <w:r w:rsidRPr="00FF2D68">
              <w:rPr>
                <w:b/>
                <w:szCs w:val="21"/>
              </w:rPr>
              <w:t>主要指标</w:t>
            </w:r>
          </w:p>
        </w:tc>
        <w:tc>
          <w:tcPr>
            <w:tcW w:w="1960" w:type="dxa"/>
            <w:vAlign w:val="center"/>
          </w:tcPr>
          <w:p w:rsidR="00E4569F" w:rsidRPr="00FF2D68" w:rsidRDefault="00E4569F" w:rsidP="00FF2D68">
            <w:pPr>
              <w:spacing w:line="240" w:lineRule="exact"/>
              <w:jc w:val="center"/>
              <w:rPr>
                <w:b/>
                <w:szCs w:val="21"/>
              </w:rPr>
            </w:pPr>
            <w:r w:rsidRPr="00FF2D68">
              <w:rPr>
                <w:b/>
                <w:szCs w:val="21"/>
              </w:rPr>
              <w:t>计量单位</w:t>
            </w:r>
          </w:p>
        </w:tc>
        <w:tc>
          <w:tcPr>
            <w:tcW w:w="2789" w:type="dxa"/>
            <w:vAlign w:val="center"/>
          </w:tcPr>
          <w:p w:rsidR="00E4569F" w:rsidRPr="00FF2D68" w:rsidRDefault="00E4569F" w:rsidP="00FF2D68">
            <w:pPr>
              <w:spacing w:line="240" w:lineRule="exact"/>
              <w:jc w:val="center"/>
              <w:rPr>
                <w:b/>
                <w:szCs w:val="21"/>
              </w:rPr>
            </w:pPr>
            <w:r w:rsidRPr="00FF2D68">
              <w:rPr>
                <w:b/>
                <w:szCs w:val="21"/>
              </w:rPr>
              <w:t>2025</w:t>
            </w:r>
            <w:r w:rsidRPr="00FF2D68">
              <w:rPr>
                <w:b/>
                <w:szCs w:val="21"/>
              </w:rPr>
              <w:t>年</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地区生产总值增速</w:t>
            </w:r>
          </w:p>
        </w:tc>
        <w:tc>
          <w:tcPr>
            <w:tcW w:w="1960" w:type="dxa"/>
            <w:vAlign w:val="center"/>
          </w:tcPr>
          <w:p w:rsidR="00E4569F" w:rsidRPr="006D5AF7" w:rsidRDefault="00E4569F" w:rsidP="00FF2D68">
            <w:pPr>
              <w:spacing w:line="240" w:lineRule="exact"/>
              <w:jc w:val="center"/>
              <w:rPr>
                <w:szCs w:val="21"/>
              </w:rPr>
            </w:pPr>
            <w:r w:rsidRPr="006D5AF7">
              <w:rPr>
                <w:szCs w:val="21"/>
              </w:rPr>
              <w:t>%</w:t>
            </w:r>
          </w:p>
        </w:tc>
        <w:tc>
          <w:tcPr>
            <w:tcW w:w="2789" w:type="dxa"/>
            <w:vAlign w:val="center"/>
          </w:tcPr>
          <w:p w:rsidR="00E4569F" w:rsidRPr="006D5AF7" w:rsidRDefault="00E4569F" w:rsidP="00FF2D68">
            <w:pPr>
              <w:spacing w:line="240" w:lineRule="exact"/>
              <w:jc w:val="center"/>
              <w:rPr>
                <w:szCs w:val="21"/>
              </w:rPr>
            </w:pPr>
            <w:r w:rsidRPr="006D5AF7">
              <w:rPr>
                <w:szCs w:val="21"/>
              </w:rPr>
              <w:t>高于全区</w:t>
            </w:r>
            <w:r w:rsidRPr="006D5AF7">
              <w:rPr>
                <w:rFonts w:hint="eastAsia"/>
                <w:szCs w:val="21"/>
              </w:rPr>
              <w:t>1.5</w:t>
            </w:r>
            <w:r w:rsidRPr="006D5AF7">
              <w:rPr>
                <w:szCs w:val="21"/>
              </w:rPr>
              <w:t>个百分点</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区级税收增速</w:t>
            </w:r>
          </w:p>
        </w:tc>
        <w:tc>
          <w:tcPr>
            <w:tcW w:w="1960" w:type="dxa"/>
            <w:vAlign w:val="center"/>
          </w:tcPr>
          <w:p w:rsidR="00E4569F" w:rsidRPr="006D5AF7" w:rsidRDefault="00E4569F" w:rsidP="00FF2D68">
            <w:pPr>
              <w:spacing w:line="240" w:lineRule="exact"/>
              <w:jc w:val="center"/>
              <w:rPr>
                <w:szCs w:val="21"/>
              </w:rPr>
            </w:pPr>
            <w:r w:rsidRPr="006D5AF7">
              <w:rPr>
                <w:szCs w:val="21"/>
              </w:rPr>
              <w:t>%</w:t>
            </w:r>
          </w:p>
        </w:tc>
        <w:tc>
          <w:tcPr>
            <w:tcW w:w="2789" w:type="dxa"/>
            <w:vAlign w:val="center"/>
          </w:tcPr>
          <w:p w:rsidR="00E4569F" w:rsidRPr="006D5AF7" w:rsidRDefault="00E4569F" w:rsidP="00FF2D68">
            <w:pPr>
              <w:spacing w:line="240" w:lineRule="exact"/>
              <w:jc w:val="center"/>
              <w:rPr>
                <w:szCs w:val="21"/>
              </w:rPr>
            </w:pPr>
            <w:r w:rsidRPr="006D5AF7">
              <w:rPr>
                <w:szCs w:val="21"/>
              </w:rPr>
              <w:t>高于全区</w:t>
            </w:r>
            <w:r w:rsidRPr="006D5AF7">
              <w:rPr>
                <w:szCs w:val="21"/>
              </w:rPr>
              <w:t>1</w:t>
            </w:r>
            <w:r w:rsidRPr="006D5AF7">
              <w:rPr>
                <w:szCs w:val="21"/>
              </w:rPr>
              <w:t>个百分点</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rFonts w:hint="eastAsia"/>
                <w:szCs w:val="21"/>
              </w:rPr>
              <w:t>新增</w:t>
            </w:r>
            <w:r w:rsidRPr="006D5AF7">
              <w:rPr>
                <w:szCs w:val="21"/>
              </w:rPr>
              <w:t>国</w:t>
            </w:r>
            <w:r w:rsidRPr="006D5AF7">
              <w:rPr>
                <w:rFonts w:hint="eastAsia"/>
                <w:szCs w:val="21"/>
              </w:rPr>
              <w:t>家</w:t>
            </w:r>
            <w:r w:rsidRPr="006D5AF7">
              <w:rPr>
                <w:szCs w:val="21"/>
              </w:rPr>
              <w:t>高新企业数量</w:t>
            </w:r>
          </w:p>
        </w:tc>
        <w:tc>
          <w:tcPr>
            <w:tcW w:w="1960" w:type="dxa"/>
            <w:vAlign w:val="center"/>
          </w:tcPr>
          <w:p w:rsidR="00E4569F" w:rsidRPr="006D5AF7" w:rsidRDefault="00E4569F" w:rsidP="00FF2D68">
            <w:pPr>
              <w:spacing w:line="240" w:lineRule="exact"/>
              <w:jc w:val="center"/>
              <w:rPr>
                <w:szCs w:val="21"/>
              </w:rPr>
            </w:pPr>
            <w:r w:rsidRPr="006D5AF7">
              <w:rPr>
                <w:rFonts w:hint="eastAsia"/>
                <w:szCs w:val="21"/>
              </w:rPr>
              <w:t>家</w:t>
            </w:r>
          </w:p>
        </w:tc>
        <w:tc>
          <w:tcPr>
            <w:tcW w:w="2789" w:type="dxa"/>
            <w:vAlign w:val="center"/>
          </w:tcPr>
          <w:p w:rsidR="00E4569F" w:rsidRPr="006D5AF7" w:rsidRDefault="00E4569F" w:rsidP="00FF2D68">
            <w:pPr>
              <w:spacing w:line="240" w:lineRule="exact"/>
              <w:jc w:val="center"/>
              <w:rPr>
                <w:szCs w:val="21"/>
              </w:rPr>
            </w:pPr>
            <w:r w:rsidRPr="006D5AF7">
              <w:rPr>
                <w:rFonts w:hint="eastAsia"/>
                <w:szCs w:val="21"/>
              </w:rPr>
              <w:t>50</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高新技术企业总收入及增速</w:t>
            </w:r>
          </w:p>
        </w:tc>
        <w:tc>
          <w:tcPr>
            <w:tcW w:w="1960" w:type="dxa"/>
            <w:vAlign w:val="center"/>
          </w:tcPr>
          <w:p w:rsidR="00E4569F" w:rsidRPr="006D5AF7" w:rsidRDefault="00E4569F" w:rsidP="00FF2D68">
            <w:pPr>
              <w:spacing w:line="240" w:lineRule="exact"/>
              <w:jc w:val="center"/>
              <w:rPr>
                <w:szCs w:val="21"/>
              </w:rPr>
            </w:pPr>
            <w:r w:rsidRPr="006D5AF7">
              <w:rPr>
                <w:szCs w:val="21"/>
              </w:rPr>
              <w:t>亿元，</w:t>
            </w:r>
            <w:r w:rsidRPr="006D5AF7">
              <w:rPr>
                <w:szCs w:val="21"/>
              </w:rPr>
              <w:t>%</w:t>
            </w:r>
          </w:p>
        </w:tc>
        <w:tc>
          <w:tcPr>
            <w:tcW w:w="2789" w:type="dxa"/>
            <w:vAlign w:val="center"/>
          </w:tcPr>
          <w:p w:rsidR="00E4569F" w:rsidRPr="006D5AF7" w:rsidRDefault="00E4569F" w:rsidP="00FF2D68">
            <w:pPr>
              <w:spacing w:line="240" w:lineRule="exact"/>
              <w:jc w:val="center"/>
              <w:rPr>
                <w:szCs w:val="21"/>
              </w:rPr>
            </w:pPr>
            <w:r w:rsidRPr="006D5AF7">
              <w:rPr>
                <w:szCs w:val="21"/>
              </w:rPr>
              <w:t>3800</w:t>
            </w:r>
            <w:r w:rsidRPr="006D5AF7">
              <w:rPr>
                <w:szCs w:val="21"/>
              </w:rPr>
              <w:t>，</w:t>
            </w:r>
            <w:r w:rsidRPr="006D5AF7">
              <w:rPr>
                <w:szCs w:val="21"/>
              </w:rPr>
              <w:t>5%</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新一代信息技术产业收入</w:t>
            </w:r>
          </w:p>
        </w:tc>
        <w:tc>
          <w:tcPr>
            <w:tcW w:w="1960" w:type="dxa"/>
            <w:vAlign w:val="center"/>
          </w:tcPr>
          <w:p w:rsidR="00E4569F" w:rsidRPr="006D5AF7" w:rsidRDefault="00E4569F" w:rsidP="00FF2D68">
            <w:pPr>
              <w:spacing w:line="240" w:lineRule="exact"/>
              <w:jc w:val="center"/>
              <w:rPr>
                <w:szCs w:val="21"/>
              </w:rPr>
            </w:pPr>
            <w:r w:rsidRPr="006D5AF7">
              <w:rPr>
                <w:szCs w:val="21"/>
              </w:rPr>
              <w:t>亿元</w:t>
            </w:r>
          </w:p>
        </w:tc>
        <w:tc>
          <w:tcPr>
            <w:tcW w:w="2789" w:type="dxa"/>
            <w:vAlign w:val="center"/>
          </w:tcPr>
          <w:p w:rsidR="00E4569F" w:rsidRPr="006D5AF7" w:rsidRDefault="00E4569F" w:rsidP="00FF2D68">
            <w:pPr>
              <w:spacing w:line="240" w:lineRule="exact"/>
              <w:jc w:val="center"/>
              <w:rPr>
                <w:szCs w:val="21"/>
              </w:rPr>
            </w:pPr>
            <w:r w:rsidRPr="006D5AF7">
              <w:rPr>
                <w:szCs w:val="21"/>
              </w:rPr>
              <w:t>1100</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文化科技产业收入</w:t>
            </w:r>
          </w:p>
        </w:tc>
        <w:tc>
          <w:tcPr>
            <w:tcW w:w="1960" w:type="dxa"/>
            <w:vAlign w:val="center"/>
          </w:tcPr>
          <w:p w:rsidR="00E4569F" w:rsidRPr="006D5AF7" w:rsidRDefault="00E4569F" w:rsidP="00FF2D68">
            <w:pPr>
              <w:spacing w:line="240" w:lineRule="exact"/>
              <w:jc w:val="center"/>
              <w:rPr>
                <w:szCs w:val="21"/>
              </w:rPr>
            </w:pPr>
            <w:r w:rsidRPr="006D5AF7">
              <w:rPr>
                <w:szCs w:val="21"/>
              </w:rPr>
              <w:t>亿元</w:t>
            </w:r>
          </w:p>
        </w:tc>
        <w:tc>
          <w:tcPr>
            <w:tcW w:w="2789" w:type="dxa"/>
            <w:vAlign w:val="center"/>
          </w:tcPr>
          <w:p w:rsidR="00E4569F" w:rsidRPr="006D5AF7" w:rsidRDefault="00E4569F" w:rsidP="00FF2D68">
            <w:pPr>
              <w:spacing w:line="240" w:lineRule="exact"/>
              <w:jc w:val="center"/>
              <w:rPr>
                <w:szCs w:val="21"/>
              </w:rPr>
            </w:pPr>
            <w:r w:rsidRPr="006D5AF7">
              <w:rPr>
                <w:szCs w:val="21"/>
              </w:rPr>
              <w:t>820</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地均产出</w:t>
            </w:r>
          </w:p>
        </w:tc>
        <w:tc>
          <w:tcPr>
            <w:tcW w:w="1960" w:type="dxa"/>
            <w:vAlign w:val="center"/>
          </w:tcPr>
          <w:p w:rsidR="00E4569F" w:rsidRPr="006D5AF7" w:rsidRDefault="00E4569F" w:rsidP="00FF2D68">
            <w:pPr>
              <w:widowControl/>
              <w:spacing w:line="240" w:lineRule="exact"/>
              <w:jc w:val="center"/>
              <w:textAlignment w:val="center"/>
              <w:rPr>
                <w:szCs w:val="21"/>
              </w:rPr>
            </w:pPr>
            <w:r w:rsidRPr="006D5AF7">
              <w:rPr>
                <w:color w:val="000000"/>
                <w:kern w:val="0"/>
                <w:szCs w:val="21"/>
                <w:u w:color="FFFFFF"/>
              </w:rPr>
              <w:t>亿元</w:t>
            </w:r>
            <w:r w:rsidRPr="006D5AF7">
              <w:rPr>
                <w:color w:val="000000"/>
                <w:kern w:val="0"/>
                <w:szCs w:val="21"/>
                <w:u w:color="FFFFFF"/>
              </w:rPr>
              <w:t>/</w:t>
            </w:r>
            <w:r w:rsidRPr="006D5AF7">
              <w:rPr>
                <w:color w:val="000000"/>
                <w:kern w:val="0"/>
                <w:szCs w:val="21"/>
                <w:u w:color="FFFFFF"/>
              </w:rPr>
              <w:t>平方公里</w:t>
            </w:r>
          </w:p>
        </w:tc>
        <w:tc>
          <w:tcPr>
            <w:tcW w:w="2789" w:type="dxa"/>
            <w:vAlign w:val="center"/>
          </w:tcPr>
          <w:p w:rsidR="00E4569F" w:rsidRPr="006D5AF7" w:rsidRDefault="00E4569F" w:rsidP="00FF2D68">
            <w:pPr>
              <w:spacing w:line="240" w:lineRule="exact"/>
              <w:jc w:val="center"/>
              <w:rPr>
                <w:szCs w:val="21"/>
              </w:rPr>
            </w:pPr>
            <w:r w:rsidRPr="006D5AF7">
              <w:rPr>
                <w:szCs w:val="21"/>
              </w:rPr>
              <w:t>635</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人均产出</w:t>
            </w:r>
          </w:p>
        </w:tc>
        <w:tc>
          <w:tcPr>
            <w:tcW w:w="1960" w:type="dxa"/>
            <w:vAlign w:val="center"/>
          </w:tcPr>
          <w:p w:rsidR="00E4569F" w:rsidRPr="006D5AF7" w:rsidRDefault="00E4569F" w:rsidP="00FF2D68">
            <w:pPr>
              <w:widowControl/>
              <w:spacing w:line="240" w:lineRule="exact"/>
              <w:jc w:val="center"/>
              <w:textAlignment w:val="center"/>
              <w:rPr>
                <w:szCs w:val="21"/>
              </w:rPr>
            </w:pPr>
            <w:r w:rsidRPr="006D5AF7">
              <w:rPr>
                <w:color w:val="000000"/>
                <w:kern w:val="0"/>
                <w:szCs w:val="21"/>
                <w:u w:color="FFFFFF"/>
              </w:rPr>
              <w:t>万元</w:t>
            </w:r>
            <w:r w:rsidRPr="006D5AF7">
              <w:rPr>
                <w:color w:val="000000"/>
                <w:kern w:val="0"/>
                <w:szCs w:val="21"/>
                <w:u w:color="FFFFFF"/>
              </w:rPr>
              <w:t>/</w:t>
            </w:r>
            <w:r w:rsidRPr="006D5AF7">
              <w:rPr>
                <w:color w:val="000000"/>
                <w:kern w:val="0"/>
                <w:szCs w:val="21"/>
                <w:u w:color="FFFFFF"/>
              </w:rPr>
              <w:t>人</w:t>
            </w:r>
          </w:p>
        </w:tc>
        <w:tc>
          <w:tcPr>
            <w:tcW w:w="2789" w:type="dxa"/>
            <w:vAlign w:val="center"/>
          </w:tcPr>
          <w:p w:rsidR="00E4569F" w:rsidRPr="006D5AF7" w:rsidRDefault="00E4569F" w:rsidP="00FF2D68">
            <w:pPr>
              <w:spacing w:line="240" w:lineRule="exact"/>
              <w:jc w:val="center"/>
              <w:rPr>
                <w:szCs w:val="21"/>
              </w:rPr>
            </w:pPr>
            <w:r w:rsidRPr="006D5AF7">
              <w:rPr>
                <w:szCs w:val="21"/>
              </w:rPr>
              <w:t>340</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研发经费投入强度</w:t>
            </w:r>
          </w:p>
        </w:tc>
        <w:tc>
          <w:tcPr>
            <w:tcW w:w="1960" w:type="dxa"/>
            <w:vAlign w:val="center"/>
          </w:tcPr>
          <w:p w:rsidR="00E4569F" w:rsidRPr="006D5AF7" w:rsidRDefault="00E4569F" w:rsidP="00FF2D68">
            <w:pPr>
              <w:widowControl/>
              <w:spacing w:line="240" w:lineRule="exact"/>
              <w:jc w:val="center"/>
              <w:textAlignment w:val="center"/>
              <w:rPr>
                <w:color w:val="000000"/>
                <w:kern w:val="0"/>
                <w:szCs w:val="21"/>
                <w:u w:color="FFFFFF"/>
              </w:rPr>
            </w:pPr>
            <w:r w:rsidRPr="006D5AF7">
              <w:rPr>
                <w:color w:val="000000"/>
                <w:kern w:val="0"/>
                <w:szCs w:val="21"/>
                <w:u w:color="FFFFFF"/>
              </w:rPr>
              <w:t>%</w:t>
            </w:r>
          </w:p>
        </w:tc>
        <w:tc>
          <w:tcPr>
            <w:tcW w:w="2789" w:type="dxa"/>
            <w:vAlign w:val="center"/>
          </w:tcPr>
          <w:p w:rsidR="00E4569F" w:rsidRPr="006D5AF7" w:rsidRDefault="00E4569F" w:rsidP="00FF2D68">
            <w:pPr>
              <w:spacing w:line="240" w:lineRule="exact"/>
              <w:jc w:val="center"/>
              <w:rPr>
                <w:szCs w:val="21"/>
              </w:rPr>
            </w:pPr>
            <w:r w:rsidRPr="006D5AF7">
              <w:rPr>
                <w:szCs w:val="21"/>
              </w:rPr>
              <w:t>4</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专利申请数</w:t>
            </w:r>
          </w:p>
        </w:tc>
        <w:tc>
          <w:tcPr>
            <w:tcW w:w="1960" w:type="dxa"/>
            <w:vAlign w:val="center"/>
          </w:tcPr>
          <w:p w:rsidR="00E4569F" w:rsidRPr="006D5AF7" w:rsidRDefault="00E4569F" w:rsidP="00FF2D68">
            <w:pPr>
              <w:spacing w:line="240" w:lineRule="exact"/>
              <w:jc w:val="center"/>
              <w:rPr>
                <w:kern w:val="0"/>
                <w:szCs w:val="21"/>
              </w:rPr>
            </w:pPr>
            <w:r w:rsidRPr="006D5AF7">
              <w:rPr>
                <w:szCs w:val="21"/>
              </w:rPr>
              <w:t>件</w:t>
            </w:r>
          </w:p>
        </w:tc>
        <w:tc>
          <w:tcPr>
            <w:tcW w:w="2789" w:type="dxa"/>
            <w:vAlign w:val="center"/>
          </w:tcPr>
          <w:p w:rsidR="00E4569F" w:rsidRPr="006D5AF7" w:rsidRDefault="00E4569F" w:rsidP="00FF2D68">
            <w:pPr>
              <w:spacing w:line="240" w:lineRule="exact"/>
              <w:jc w:val="center"/>
              <w:rPr>
                <w:szCs w:val="21"/>
              </w:rPr>
            </w:pPr>
            <w:r w:rsidRPr="006D5AF7">
              <w:rPr>
                <w:szCs w:val="21"/>
              </w:rPr>
              <w:t>5000</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发明专利申请数</w:t>
            </w:r>
          </w:p>
        </w:tc>
        <w:tc>
          <w:tcPr>
            <w:tcW w:w="1960" w:type="dxa"/>
            <w:vAlign w:val="center"/>
          </w:tcPr>
          <w:p w:rsidR="00E4569F" w:rsidRPr="006D5AF7" w:rsidRDefault="00E4569F" w:rsidP="00FF2D68">
            <w:pPr>
              <w:spacing w:line="240" w:lineRule="exact"/>
              <w:jc w:val="center"/>
              <w:rPr>
                <w:b/>
                <w:bCs/>
                <w:szCs w:val="21"/>
              </w:rPr>
            </w:pPr>
            <w:r w:rsidRPr="006D5AF7">
              <w:rPr>
                <w:szCs w:val="21"/>
              </w:rPr>
              <w:t>件</w:t>
            </w:r>
          </w:p>
        </w:tc>
        <w:tc>
          <w:tcPr>
            <w:tcW w:w="2789" w:type="dxa"/>
            <w:vAlign w:val="center"/>
          </w:tcPr>
          <w:p w:rsidR="00E4569F" w:rsidRPr="006D5AF7" w:rsidRDefault="00E4569F" w:rsidP="00FF2D68">
            <w:pPr>
              <w:spacing w:line="240" w:lineRule="exact"/>
              <w:jc w:val="center"/>
              <w:rPr>
                <w:szCs w:val="21"/>
              </w:rPr>
            </w:pPr>
            <w:r w:rsidRPr="006D5AF7">
              <w:rPr>
                <w:szCs w:val="21"/>
              </w:rPr>
              <w:t>3000</w:t>
            </w:r>
          </w:p>
        </w:tc>
      </w:tr>
      <w:tr w:rsidR="00E4569F" w:rsidRPr="006D5AF7" w:rsidTr="00FF2D68">
        <w:trPr>
          <w:trHeight w:hRule="exact" w:val="510"/>
          <w:jc w:val="center"/>
        </w:trPr>
        <w:tc>
          <w:tcPr>
            <w:tcW w:w="3376" w:type="dxa"/>
            <w:vAlign w:val="center"/>
          </w:tcPr>
          <w:p w:rsidR="00E4569F" w:rsidRPr="006D5AF7" w:rsidRDefault="00E4569F" w:rsidP="00FF2D68">
            <w:pPr>
              <w:spacing w:line="240" w:lineRule="exact"/>
              <w:ind w:firstLineChars="200" w:firstLine="420"/>
              <w:jc w:val="center"/>
              <w:rPr>
                <w:szCs w:val="21"/>
              </w:rPr>
            </w:pPr>
            <w:r w:rsidRPr="006D5AF7">
              <w:rPr>
                <w:szCs w:val="21"/>
              </w:rPr>
              <w:t>国际专利申请（</w:t>
            </w:r>
            <w:r w:rsidRPr="006D5AF7">
              <w:rPr>
                <w:szCs w:val="21"/>
              </w:rPr>
              <w:t>PCT</w:t>
            </w:r>
            <w:r w:rsidRPr="006D5AF7">
              <w:rPr>
                <w:szCs w:val="21"/>
              </w:rPr>
              <w:t>）数</w:t>
            </w:r>
          </w:p>
        </w:tc>
        <w:tc>
          <w:tcPr>
            <w:tcW w:w="1960" w:type="dxa"/>
            <w:vAlign w:val="center"/>
          </w:tcPr>
          <w:p w:rsidR="00E4569F" w:rsidRPr="006D5AF7" w:rsidRDefault="00E4569F" w:rsidP="00FF2D68">
            <w:pPr>
              <w:spacing w:line="240" w:lineRule="exact"/>
              <w:jc w:val="center"/>
              <w:rPr>
                <w:b/>
                <w:bCs/>
                <w:szCs w:val="21"/>
              </w:rPr>
            </w:pPr>
            <w:r w:rsidRPr="006D5AF7">
              <w:rPr>
                <w:szCs w:val="21"/>
              </w:rPr>
              <w:t>件</w:t>
            </w:r>
          </w:p>
        </w:tc>
        <w:tc>
          <w:tcPr>
            <w:tcW w:w="2789" w:type="dxa"/>
            <w:vAlign w:val="center"/>
          </w:tcPr>
          <w:p w:rsidR="00E4569F" w:rsidRPr="006D5AF7" w:rsidRDefault="00E4569F" w:rsidP="00FF2D68">
            <w:pPr>
              <w:spacing w:line="240" w:lineRule="exact"/>
              <w:jc w:val="center"/>
              <w:rPr>
                <w:szCs w:val="21"/>
              </w:rPr>
            </w:pPr>
            <w:r w:rsidRPr="006D5AF7">
              <w:rPr>
                <w:rFonts w:hint="eastAsia"/>
                <w:szCs w:val="21"/>
              </w:rPr>
              <w:t>5</w:t>
            </w:r>
          </w:p>
        </w:tc>
      </w:tr>
    </w:tbl>
    <w:p w:rsidR="00E4569F" w:rsidRPr="006D5AF7" w:rsidRDefault="00E4569F" w:rsidP="00F31F23">
      <w:pPr>
        <w:tabs>
          <w:tab w:val="right" w:leader="dot" w:pos="8835"/>
        </w:tabs>
        <w:spacing w:line="560" w:lineRule="exact"/>
        <w:ind w:firstLineChars="200" w:firstLine="640"/>
        <w:rPr>
          <w:sz w:val="32"/>
          <w:szCs w:val="32"/>
          <w:u w:color="FFFFFF"/>
        </w:rPr>
      </w:pPr>
      <w:r w:rsidRPr="006D5AF7">
        <w:rPr>
          <w:rFonts w:eastAsia="黑体"/>
          <w:sz w:val="32"/>
          <w:szCs w:val="32"/>
          <w:u w:color="FFFFFF"/>
        </w:rPr>
        <w:t>四、主要任务</w:t>
      </w:r>
    </w:p>
    <w:p w:rsidR="00E4569F" w:rsidRPr="00FF2D68" w:rsidRDefault="00E4569F" w:rsidP="00E4569F">
      <w:pPr>
        <w:tabs>
          <w:tab w:val="right" w:leader="dot" w:pos="8834"/>
        </w:tabs>
        <w:spacing w:line="560" w:lineRule="exact"/>
        <w:ind w:firstLineChars="133" w:firstLine="426"/>
        <w:rPr>
          <w:rFonts w:ascii="楷体_GB2312" w:eastAsia="楷体_GB2312" w:hint="eastAsia"/>
          <w:sz w:val="32"/>
          <w:szCs w:val="32"/>
          <w:u w:color="FFFFFF"/>
        </w:rPr>
      </w:pPr>
      <w:r w:rsidRPr="00FF2D68">
        <w:rPr>
          <w:rFonts w:ascii="楷体_GB2312" w:eastAsia="楷体_GB2312" w:hint="eastAsia"/>
          <w:sz w:val="32"/>
          <w:szCs w:val="32"/>
          <w:u w:color="FFFFFF"/>
        </w:rPr>
        <w:t>（一）巩固在全区经济发展中的重要地位</w:t>
      </w:r>
    </w:p>
    <w:p w:rsidR="00E4569F" w:rsidRPr="006D5AF7" w:rsidRDefault="00E4569F" w:rsidP="00E4569F">
      <w:pPr>
        <w:spacing w:line="560" w:lineRule="exact"/>
        <w:ind w:firstLineChars="200" w:firstLine="640"/>
        <w:rPr>
          <w:rFonts w:eastAsia="仿宋_GB2312" w:hint="eastAsia"/>
          <w:bCs/>
          <w:sz w:val="32"/>
          <w:szCs w:val="32"/>
        </w:rPr>
      </w:pPr>
      <w:r w:rsidRPr="006D5AF7">
        <w:rPr>
          <w:rFonts w:eastAsia="仿宋_GB2312"/>
          <w:bCs/>
          <w:sz w:val="32"/>
          <w:szCs w:val="32"/>
        </w:rPr>
        <w:t>加强与企业、楼宇、协会、中介机构的联系，利用市场</w:t>
      </w:r>
      <w:proofErr w:type="gramStart"/>
      <w:r w:rsidRPr="006D5AF7">
        <w:rPr>
          <w:rFonts w:eastAsia="仿宋_GB2312"/>
          <w:bCs/>
          <w:sz w:val="32"/>
          <w:szCs w:val="32"/>
        </w:rPr>
        <w:t>手段招优引</w:t>
      </w:r>
      <w:proofErr w:type="gramEnd"/>
      <w:r w:rsidRPr="006D5AF7">
        <w:rPr>
          <w:rFonts w:eastAsia="仿宋_GB2312"/>
          <w:bCs/>
          <w:sz w:val="32"/>
          <w:szCs w:val="32"/>
        </w:rPr>
        <w:t>强，</w:t>
      </w:r>
      <w:r w:rsidRPr="006D5AF7">
        <w:rPr>
          <w:rFonts w:eastAsia="仿宋_GB2312" w:hint="eastAsia"/>
          <w:bCs/>
          <w:sz w:val="32"/>
          <w:szCs w:val="32"/>
        </w:rPr>
        <w:t>持续提升综合经济贡献</w:t>
      </w:r>
      <w:r w:rsidRPr="006D5AF7">
        <w:rPr>
          <w:rFonts w:eastAsia="仿宋_GB2312"/>
          <w:bCs/>
          <w:sz w:val="32"/>
          <w:szCs w:val="32"/>
        </w:rPr>
        <w:t>能力</w:t>
      </w:r>
      <w:r w:rsidRPr="006D5AF7">
        <w:rPr>
          <w:rFonts w:eastAsia="仿宋_GB2312" w:hint="eastAsia"/>
          <w:bCs/>
          <w:sz w:val="32"/>
          <w:szCs w:val="32"/>
        </w:rPr>
        <w:t>。</w:t>
      </w:r>
    </w:p>
    <w:p w:rsidR="00E4569F" w:rsidRPr="006D5AF7" w:rsidRDefault="00E4569F" w:rsidP="00E4569F">
      <w:pPr>
        <w:spacing w:line="560" w:lineRule="exact"/>
        <w:ind w:firstLineChars="200" w:firstLine="643"/>
        <w:rPr>
          <w:rFonts w:eastAsia="仿宋_GB2312"/>
          <w:bCs/>
          <w:sz w:val="32"/>
          <w:szCs w:val="32"/>
        </w:rPr>
      </w:pPr>
      <w:r w:rsidRPr="006D5AF7">
        <w:rPr>
          <w:rFonts w:eastAsia="仿宋_GB2312" w:hint="eastAsia"/>
          <w:b/>
          <w:sz w:val="32"/>
          <w:szCs w:val="32"/>
        </w:rPr>
        <w:t>1.</w:t>
      </w:r>
      <w:r w:rsidRPr="006D5AF7">
        <w:rPr>
          <w:rFonts w:eastAsia="仿宋_GB2312"/>
          <w:b/>
          <w:sz w:val="32"/>
          <w:szCs w:val="32"/>
        </w:rPr>
        <w:t>支持总部型规模型企业</w:t>
      </w:r>
      <w:r w:rsidRPr="006D5AF7">
        <w:rPr>
          <w:rFonts w:eastAsia="仿宋_GB2312" w:hint="eastAsia"/>
          <w:b/>
          <w:sz w:val="32"/>
          <w:szCs w:val="32"/>
        </w:rPr>
        <w:t>。</w:t>
      </w:r>
      <w:r w:rsidRPr="006D5AF7">
        <w:rPr>
          <w:rFonts w:eastAsia="仿宋_GB2312"/>
          <w:bCs/>
          <w:sz w:val="32"/>
          <w:szCs w:val="32"/>
        </w:rPr>
        <w:t>建立并保持与龙头企业、上市公司、投资公司、基金公司、重点楼宇、重点项目的密切联系，了解企业发展动向，第一时间掌握企业改组改制、业务重组信息，稳住存量税源，促成新项目落户东城。</w:t>
      </w:r>
    </w:p>
    <w:p w:rsidR="00E4569F" w:rsidRPr="006D5AF7" w:rsidRDefault="00E4569F" w:rsidP="00E4569F">
      <w:pPr>
        <w:spacing w:line="560" w:lineRule="exact"/>
        <w:ind w:firstLineChars="200" w:firstLine="643"/>
        <w:rPr>
          <w:rFonts w:eastAsia="仿宋_GB2312"/>
          <w:bCs/>
          <w:sz w:val="32"/>
          <w:szCs w:val="32"/>
        </w:rPr>
      </w:pPr>
      <w:r w:rsidRPr="006D5AF7">
        <w:rPr>
          <w:rFonts w:eastAsia="仿宋_GB2312"/>
          <w:b/>
          <w:sz w:val="32"/>
          <w:szCs w:val="32"/>
        </w:rPr>
        <w:t>2.</w:t>
      </w:r>
      <w:r w:rsidRPr="006D5AF7">
        <w:rPr>
          <w:rFonts w:eastAsia="仿宋_GB2312" w:hint="eastAsia"/>
          <w:b/>
          <w:sz w:val="32"/>
          <w:szCs w:val="32"/>
        </w:rPr>
        <w:t>稳固</w:t>
      </w:r>
      <w:r w:rsidRPr="006D5AF7">
        <w:rPr>
          <w:rFonts w:eastAsia="仿宋_GB2312"/>
          <w:b/>
          <w:sz w:val="32"/>
          <w:szCs w:val="32"/>
        </w:rPr>
        <w:t>风险型企业</w:t>
      </w:r>
      <w:r w:rsidRPr="006D5AF7">
        <w:rPr>
          <w:rFonts w:eastAsia="仿宋_GB2312" w:hint="eastAsia"/>
          <w:b/>
          <w:sz w:val="32"/>
          <w:szCs w:val="32"/>
        </w:rPr>
        <w:t>。</w:t>
      </w:r>
      <w:r w:rsidRPr="006D5AF7">
        <w:rPr>
          <w:rFonts w:eastAsia="仿宋_GB2312" w:hint="eastAsia"/>
          <w:bCs/>
          <w:sz w:val="32"/>
          <w:szCs w:val="32"/>
        </w:rPr>
        <w:t>加大对流动性强</w:t>
      </w:r>
      <w:r w:rsidRPr="006D5AF7">
        <w:rPr>
          <w:rFonts w:eastAsia="仿宋_GB2312"/>
          <w:bCs/>
          <w:sz w:val="32"/>
          <w:szCs w:val="32"/>
        </w:rPr>
        <w:t>的</w:t>
      </w:r>
      <w:r w:rsidRPr="006D5AF7">
        <w:rPr>
          <w:rFonts w:eastAsia="仿宋_GB2312" w:hint="eastAsia"/>
          <w:bCs/>
          <w:sz w:val="32"/>
          <w:szCs w:val="32"/>
        </w:rPr>
        <w:t>风险型企业的</w:t>
      </w:r>
      <w:r w:rsidRPr="006D5AF7">
        <w:rPr>
          <w:rFonts w:eastAsia="仿宋_GB2312"/>
          <w:bCs/>
          <w:sz w:val="32"/>
          <w:szCs w:val="32"/>
        </w:rPr>
        <w:t>联系频度</w:t>
      </w:r>
      <w:r w:rsidRPr="006D5AF7">
        <w:rPr>
          <w:rFonts w:eastAsia="仿宋_GB2312" w:hint="eastAsia"/>
          <w:bCs/>
          <w:sz w:val="32"/>
          <w:szCs w:val="32"/>
        </w:rPr>
        <w:t>和服务力度</w:t>
      </w:r>
      <w:r w:rsidRPr="006D5AF7">
        <w:rPr>
          <w:rFonts w:eastAsia="仿宋_GB2312"/>
          <w:bCs/>
          <w:sz w:val="32"/>
          <w:szCs w:val="32"/>
        </w:rPr>
        <w:t>，及时了解企业动向，</w:t>
      </w:r>
      <w:r w:rsidRPr="006D5AF7">
        <w:rPr>
          <w:rFonts w:eastAsia="仿宋_GB2312" w:hint="eastAsia"/>
          <w:bCs/>
          <w:sz w:val="32"/>
          <w:szCs w:val="32"/>
        </w:rPr>
        <w:t>及时</w:t>
      </w:r>
      <w:r w:rsidRPr="006D5AF7">
        <w:rPr>
          <w:rFonts w:eastAsia="仿宋_GB2312"/>
          <w:bCs/>
          <w:sz w:val="32"/>
          <w:szCs w:val="32"/>
        </w:rPr>
        <w:t>提供注册地址、办公地址，帮助企业解决区内办公用房。</w:t>
      </w:r>
    </w:p>
    <w:p w:rsidR="00E4569F" w:rsidRPr="006D5AF7" w:rsidRDefault="00E4569F" w:rsidP="00E4569F">
      <w:pPr>
        <w:spacing w:line="560" w:lineRule="exact"/>
        <w:ind w:firstLineChars="200" w:firstLine="643"/>
        <w:rPr>
          <w:rFonts w:eastAsia="仿宋_GB2312"/>
          <w:bCs/>
          <w:sz w:val="32"/>
          <w:szCs w:val="32"/>
        </w:rPr>
      </w:pPr>
      <w:r w:rsidRPr="006D5AF7">
        <w:rPr>
          <w:rFonts w:eastAsia="仿宋_GB2312" w:hint="eastAsia"/>
          <w:b/>
          <w:sz w:val="32"/>
          <w:szCs w:val="32"/>
        </w:rPr>
        <w:t>3</w:t>
      </w:r>
      <w:r w:rsidRPr="006D5AF7">
        <w:rPr>
          <w:rFonts w:eastAsia="仿宋_GB2312"/>
          <w:b/>
          <w:sz w:val="32"/>
          <w:szCs w:val="32"/>
        </w:rPr>
        <w:t>.</w:t>
      </w:r>
      <w:r w:rsidRPr="006D5AF7">
        <w:rPr>
          <w:rFonts w:eastAsia="仿宋_GB2312" w:hint="eastAsia"/>
          <w:b/>
          <w:sz w:val="32"/>
          <w:szCs w:val="32"/>
        </w:rPr>
        <w:t>提高企业在地贡献。</w:t>
      </w:r>
      <w:r w:rsidRPr="006D5AF7">
        <w:rPr>
          <w:rFonts w:eastAsia="仿宋_GB2312"/>
          <w:bCs/>
          <w:sz w:val="32"/>
          <w:szCs w:val="32"/>
        </w:rPr>
        <w:t>结合楼宇管家、紫金服务管家</w:t>
      </w:r>
      <w:r w:rsidRPr="006D5AF7">
        <w:rPr>
          <w:rFonts w:eastAsia="仿宋_GB2312" w:hint="eastAsia"/>
          <w:bCs/>
          <w:sz w:val="32"/>
          <w:szCs w:val="32"/>
        </w:rPr>
        <w:t>、“驻区专员”等工作机制，密切政企关系，综合施策，提高园区企业综合经济贡献</w:t>
      </w:r>
      <w:r w:rsidRPr="006D5AF7">
        <w:rPr>
          <w:rFonts w:eastAsia="仿宋_GB2312"/>
          <w:bCs/>
          <w:sz w:val="32"/>
          <w:szCs w:val="32"/>
        </w:rPr>
        <w:t>。</w:t>
      </w:r>
    </w:p>
    <w:p w:rsidR="00E4569F" w:rsidRPr="006D5AF7" w:rsidRDefault="00E4569F" w:rsidP="00E4569F">
      <w:pPr>
        <w:spacing w:line="560" w:lineRule="exact"/>
        <w:ind w:firstLineChars="200" w:firstLine="643"/>
        <w:rPr>
          <w:rFonts w:eastAsia="仿宋_GB2312"/>
          <w:bCs/>
          <w:sz w:val="32"/>
          <w:szCs w:val="32"/>
        </w:rPr>
      </w:pPr>
      <w:r w:rsidRPr="006D5AF7">
        <w:rPr>
          <w:rFonts w:eastAsia="仿宋_GB2312" w:hint="eastAsia"/>
          <w:b/>
          <w:sz w:val="32"/>
          <w:szCs w:val="32"/>
        </w:rPr>
        <w:t>4</w:t>
      </w:r>
      <w:r w:rsidRPr="006D5AF7">
        <w:rPr>
          <w:rFonts w:eastAsia="仿宋_GB2312"/>
          <w:b/>
          <w:sz w:val="32"/>
          <w:szCs w:val="32"/>
        </w:rPr>
        <w:t>.</w:t>
      </w:r>
      <w:proofErr w:type="gramStart"/>
      <w:r w:rsidRPr="006D5AF7">
        <w:rPr>
          <w:rFonts w:eastAsia="仿宋_GB2312" w:hint="eastAsia"/>
          <w:b/>
          <w:sz w:val="32"/>
          <w:szCs w:val="32"/>
        </w:rPr>
        <w:t>增强招优引</w:t>
      </w:r>
      <w:proofErr w:type="gramEnd"/>
      <w:r w:rsidRPr="006D5AF7">
        <w:rPr>
          <w:rFonts w:eastAsia="仿宋_GB2312" w:hint="eastAsia"/>
          <w:b/>
          <w:sz w:val="32"/>
          <w:szCs w:val="32"/>
        </w:rPr>
        <w:t>强力度。</w:t>
      </w:r>
      <w:r w:rsidRPr="006D5AF7">
        <w:rPr>
          <w:rFonts w:eastAsia="仿宋_GB2312" w:hint="eastAsia"/>
          <w:bCs/>
          <w:sz w:val="32"/>
          <w:szCs w:val="32"/>
        </w:rPr>
        <w:t>借助专业服务机构、产业联盟、企业协会等市场化力量，加强“以企招商”，拓宽招商渠道，强化招商功能，培育新的经济增长点。</w:t>
      </w:r>
    </w:p>
    <w:p w:rsidR="00E4569F" w:rsidRPr="00FF2D68" w:rsidRDefault="00E4569F" w:rsidP="00E4569F">
      <w:pPr>
        <w:tabs>
          <w:tab w:val="right" w:leader="dot" w:pos="8834"/>
        </w:tabs>
        <w:spacing w:line="560" w:lineRule="exact"/>
        <w:ind w:firstLineChars="133" w:firstLine="426"/>
        <w:rPr>
          <w:rFonts w:ascii="楷体_GB2312" w:eastAsia="楷体_GB2312"/>
          <w:sz w:val="32"/>
          <w:szCs w:val="32"/>
          <w:u w:color="FFFFFF"/>
        </w:rPr>
      </w:pPr>
      <w:r w:rsidRPr="00FF2D68">
        <w:rPr>
          <w:rFonts w:ascii="楷体_GB2312" w:eastAsia="楷体_GB2312" w:hint="eastAsia"/>
          <w:sz w:val="32"/>
          <w:szCs w:val="32"/>
          <w:u w:color="FFFFFF"/>
        </w:rPr>
        <w:t>（二）</w:t>
      </w:r>
      <w:r w:rsidRPr="00FF2D68">
        <w:rPr>
          <w:rFonts w:ascii="楷体_GB2312" w:eastAsia="楷体_GB2312"/>
          <w:sz w:val="32"/>
          <w:szCs w:val="32"/>
          <w:u w:color="FFFFFF"/>
        </w:rPr>
        <w:t>构建高精尖产业结构</w:t>
      </w:r>
    </w:p>
    <w:p w:rsidR="00E4569F" w:rsidRPr="006D5AF7" w:rsidRDefault="00E4569F" w:rsidP="00E4569F">
      <w:pPr>
        <w:spacing w:line="560" w:lineRule="exact"/>
        <w:ind w:firstLineChars="200" w:firstLine="640"/>
        <w:rPr>
          <w:rFonts w:eastAsia="仿宋_GB2312"/>
          <w:bCs/>
          <w:sz w:val="32"/>
          <w:szCs w:val="32"/>
        </w:rPr>
      </w:pPr>
      <w:r w:rsidRPr="006D5AF7">
        <w:rPr>
          <w:rFonts w:eastAsia="仿宋_GB2312" w:hint="eastAsia"/>
          <w:bCs/>
          <w:sz w:val="32"/>
          <w:szCs w:val="32"/>
        </w:rPr>
        <w:t>顺应数字产业化、产业数字化发展趋势，推动移动互联网、云计算、大数据、人工智能、物联网等与传统优势产业深度融合，</w:t>
      </w:r>
      <w:r w:rsidRPr="006D5AF7">
        <w:rPr>
          <w:rFonts w:eastAsia="仿宋_GB2312"/>
          <w:bCs/>
          <w:sz w:val="32"/>
          <w:szCs w:val="32"/>
        </w:rPr>
        <w:t>大力培育数字经济、共享经济、智能经济、平台经济等未来产业发展新业态，推动构建高精尖经济结构。</w:t>
      </w:r>
    </w:p>
    <w:p w:rsidR="00E4569F" w:rsidRPr="006D5AF7" w:rsidRDefault="00E4569F" w:rsidP="00E4569F">
      <w:pPr>
        <w:spacing w:line="560" w:lineRule="exact"/>
        <w:ind w:firstLineChars="200" w:firstLine="643"/>
        <w:rPr>
          <w:rFonts w:eastAsia="仿宋_GB2312"/>
          <w:sz w:val="32"/>
          <w:szCs w:val="32"/>
          <w:u w:color="000000"/>
        </w:rPr>
      </w:pPr>
      <w:r w:rsidRPr="006D5AF7">
        <w:rPr>
          <w:rFonts w:eastAsia="仿宋_GB2312"/>
          <w:b/>
          <w:bCs/>
          <w:sz w:val="32"/>
          <w:szCs w:val="32"/>
          <w:u w:color="000000"/>
        </w:rPr>
        <w:t>1.</w:t>
      </w:r>
      <w:r w:rsidRPr="006D5AF7">
        <w:rPr>
          <w:rFonts w:eastAsia="仿宋_GB2312"/>
          <w:b/>
          <w:bCs/>
          <w:sz w:val="32"/>
          <w:szCs w:val="32"/>
          <w:u w:color="000000"/>
        </w:rPr>
        <w:t>做大做强新一代信息技术产业。</w:t>
      </w:r>
      <w:r w:rsidRPr="006D5AF7">
        <w:rPr>
          <w:rFonts w:eastAsia="仿宋_GB2312"/>
          <w:sz w:val="32"/>
          <w:szCs w:val="32"/>
          <w:u w:color="000000"/>
        </w:rPr>
        <w:t>推进</w:t>
      </w:r>
      <w:r w:rsidRPr="006D5AF7">
        <w:rPr>
          <w:rFonts w:eastAsia="仿宋_GB2312" w:hint="eastAsia"/>
          <w:sz w:val="32"/>
          <w:szCs w:val="32"/>
          <w:u w:color="000000"/>
        </w:rPr>
        <w:t>中关村</w:t>
      </w:r>
      <w:proofErr w:type="gramStart"/>
      <w:r w:rsidRPr="006D5AF7">
        <w:rPr>
          <w:rFonts w:eastAsia="仿宋_GB2312" w:hint="eastAsia"/>
          <w:sz w:val="32"/>
          <w:szCs w:val="32"/>
          <w:u w:color="000000"/>
        </w:rPr>
        <w:t>东城园</w:t>
      </w:r>
      <w:proofErr w:type="gramEnd"/>
      <w:r w:rsidRPr="006D5AF7">
        <w:rPr>
          <w:rFonts w:eastAsia="仿宋_GB2312"/>
          <w:sz w:val="32"/>
          <w:szCs w:val="32"/>
          <w:u w:color="000000"/>
        </w:rPr>
        <w:t>5G</w:t>
      </w:r>
      <w:r w:rsidRPr="006D5AF7">
        <w:rPr>
          <w:rFonts w:eastAsia="仿宋_GB2312"/>
          <w:sz w:val="32"/>
          <w:szCs w:val="32"/>
          <w:u w:color="000000"/>
        </w:rPr>
        <w:t>基础设施和应用场景建设，</w:t>
      </w:r>
      <w:r w:rsidRPr="006D5AF7">
        <w:rPr>
          <w:rFonts w:eastAsia="仿宋_GB2312"/>
          <w:color w:val="000000"/>
          <w:sz w:val="32"/>
          <w:szCs w:val="32"/>
          <w:u w:color="000000"/>
        </w:rPr>
        <w:t>聚焦</w:t>
      </w:r>
      <w:r w:rsidRPr="006D5AF7">
        <w:rPr>
          <w:rFonts w:eastAsia="仿宋_GB2312"/>
          <w:color w:val="000000"/>
          <w:sz w:val="32"/>
          <w:szCs w:val="32"/>
          <w:u w:color="000000"/>
        </w:rPr>
        <w:t>5G</w:t>
      </w:r>
      <w:r w:rsidRPr="006D5AF7">
        <w:rPr>
          <w:rFonts w:eastAsia="仿宋_GB2312"/>
          <w:color w:val="000000"/>
          <w:sz w:val="32"/>
          <w:szCs w:val="32"/>
          <w:u w:color="000000"/>
        </w:rPr>
        <w:t>、大数据、人工智能、</w:t>
      </w:r>
      <w:r w:rsidRPr="006D5AF7">
        <w:rPr>
          <w:rFonts w:eastAsia="仿宋_GB2312" w:hint="eastAsia"/>
          <w:color w:val="000000"/>
          <w:sz w:val="32"/>
          <w:szCs w:val="32"/>
          <w:u w:color="000000"/>
        </w:rPr>
        <w:t>云计算、区块链、</w:t>
      </w:r>
      <w:r w:rsidRPr="006D5AF7">
        <w:rPr>
          <w:rFonts w:eastAsia="仿宋_GB2312"/>
          <w:color w:val="000000"/>
          <w:sz w:val="32"/>
          <w:szCs w:val="32"/>
          <w:u w:color="000000"/>
        </w:rPr>
        <w:t>虚拟现实、数字</w:t>
      </w:r>
      <w:proofErr w:type="gramStart"/>
      <w:r w:rsidRPr="006D5AF7">
        <w:rPr>
          <w:rFonts w:eastAsia="仿宋_GB2312"/>
          <w:color w:val="000000"/>
          <w:sz w:val="32"/>
          <w:szCs w:val="32"/>
          <w:u w:color="000000"/>
        </w:rPr>
        <w:t>孪生等</w:t>
      </w:r>
      <w:proofErr w:type="gramEnd"/>
      <w:r w:rsidRPr="006D5AF7">
        <w:rPr>
          <w:rFonts w:eastAsia="仿宋_GB2312"/>
          <w:color w:val="000000"/>
          <w:sz w:val="32"/>
          <w:szCs w:val="32"/>
          <w:u w:color="000000"/>
        </w:rPr>
        <w:t>前沿技术融合应用发展需求，</w:t>
      </w:r>
      <w:r w:rsidRPr="006D5AF7">
        <w:rPr>
          <w:rFonts w:eastAsia="仿宋_GB2312" w:hint="eastAsia"/>
          <w:color w:val="000000"/>
          <w:sz w:val="32"/>
          <w:szCs w:val="32"/>
          <w:u w:color="000000"/>
        </w:rPr>
        <w:t>积极打造</w:t>
      </w:r>
      <w:r w:rsidRPr="006D5AF7">
        <w:rPr>
          <w:rFonts w:eastAsia="仿宋_GB2312" w:hint="eastAsia"/>
          <w:sz w:val="32"/>
          <w:szCs w:val="32"/>
          <w:u w:color="000000"/>
        </w:rPr>
        <w:t>新一代信息技术产业集群及“信息</w:t>
      </w:r>
      <w:r w:rsidRPr="006D5AF7">
        <w:rPr>
          <w:rFonts w:eastAsia="仿宋_GB2312" w:hint="eastAsia"/>
          <w:sz w:val="32"/>
          <w:szCs w:val="32"/>
          <w:u w:color="000000"/>
        </w:rPr>
        <w:t>+</w:t>
      </w:r>
      <w:r w:rsidRPr="006D5AF7">
        <w:rPr>
          <w:rFonts w:eastAsia="仿宋_GB2312" w:hint="eastAsia"/>
          <w:sz w:val="32"/>
          <w:szCs w:val="32"/>
          <w:u w:color="000000"/>
        </w:rPr>
        <w:t>文化”“信息</w:t>
      </w:r>
      <w:r w:rsidRPr="006D5AF7">
        <w:rPr>
          <w:rFonts w:eastAsia="仿宋_GB2312" w:hint="eastAsia"/>
          <w:sz w:val="32"/>
          <w:szCs w:val="32"/>
          <w:u w:color="000000"/>
        </w:rPr>
        <w:t>+</w:t>
      </w:r>
      <w:r w:rsidRPr="006D5AF7">
        <w:rPr>
          <w:rFonts w:eastAsia="仿宋_GB2312" w:hint="eastAsia"/>
          <w:sz w:val="32"/>
          <w:szCs w:val="32"/>
          <w:u w:color="000000"/>
        </w:rPr>
        <w:t>金融”“信息</w:t>
      </w:r>
      <w:r w:rsidRPr="006D5AF7">
        <w:rPr>
          <w:rFonts w:eastAsia="仿宋_GB2312" w:hint="eastAsia"/>
          <w:sz w:val="32"/>
          <w:szCs w:val="32"/>
          <w:u w:color="000000"/>
        </w:rPr>
        <w:t>+</w:t>
      </w:r>
      <w:r w:rsidRPr="006D5AF7">
        <w:rPr>
          <w:rFonts w:eastAsia="仿宋_GB2312" w:hint="eastAsia"/>
          <w:sz w:val="32"/>
          <w:szCs w:val="32"/>
          <w:u w:color="000000"/>
        </w:rPr>
        <w:t>医疗”“信息</w:t>
      </w:r>
      <w:r w:rsidRPr="006D5AF7">
        <w:rPr>
          <w:rFonts w:eastAsia="仿宋_GB2312" w:hint="eastAsia"/>
          <w:sz w:val="32"/>
          <w:szCs w:val="32"/>
          <w:u w:color="000000"/>
        </w:rPr>
        <w:t>+</w:t>
      </w:r>
      <w:r w:rsidRPr="006D5AF7">
        <w:rPr>
          <w:rFonts w:eastAsia="仿宋_GB2312" w:hint="eastAsia"/>
          <w:sz w:val="32"/>
          <w:szCs w:val="32"/>
          <w:u w:color="000000"/>
        </w:rPr>
        <w:t>城市”等新型业态</w:t>
      </w:r>
      <w:r w:rsidRPr="006D5AF7">
        <w:rPr>
          <w:rFonts w:eastAsia="仿宋_GB2312"/>
          <w:color w:val="000000"/>
          <w:sz w:val="32"/>
          <w:szCs w:val="32"/>
          <w:u w:color="000000"/>
        </w:rPr>
        <w:t>。</w:t>
      </w:r>
      <w:r w:rsidRPr="006D5AF7">
        <w:rPr>
          <w:rFonts w:eastAsia="仿宋_GB2312" w:hint="eastAsia"/>
          <w:sz w:val="32"/>
          <w:szCs w:val="32"/>
          <w:u w:color="000000"/>
        </w:rPr>
        <w:t>支持园区企业</w:t>
      </w:r>
      <w:r w:rsidRPr="006D5AF7">
        <w:rPr>
          <w:rFonts w:eastAsia="仿宋_GB2312"/>
          <w:color w:val="000000"/>
          <w:sz w:val="32"/>
          <w:szCs w:val="32"/>
          <w:u w:color="000000"/>
        </w:rPr>
        <w:t>加强动态环境建模、实时三维图形生成、多元数据处理、实时动作捕捉、实时定位跟踪、快速渲染处理等关键技术攻关，丰富虚拟现实内容和场景的有效供给。</w:t>
      </w:r>
      <w:r w:rsidRPr="006D5AF7">
        <w:rPr>
          <w:rFonts w:eastAsia="仿宋_GB2312" w:hint="eastAsia"/>
          <w:color w:val="000000"/>
          <w:sz w:val="32"/>
          <w:szCs w:val="32"/>
          <w:u w:color="000000"/>
        </w:rPr>
        <w:t>以场景应用为牵引，</w:t>
      </w:r>
      <w:r w:rsidRPr="006D5AF7">
        <w:rPr>
          <w:rFonts w:eastAsia="仿宋_GB2312" w:hint="eastAsia"/>
          <w:sz w:val="32"/>
          <w:szCs w:val="32"/>
          <w:u w:color="000000"/>
        </w:rPr>
        <w:t>强化场景引领带动，</w:t>
      </w:r>
      <w:r w:rsidRPr="006D5AF7">
        <w:rPr>
          <w:rFonts w:eastAsia="仿宋_GB2312" w:hint="eastAsia"/>
          <w:color w:val="000000"/>
          <w:sz w:val="32"/>
          <w:szCs w:val="32"/>
          <w:u w:color="000000"/>
        </w:rPr>
        <w:t>支持园区企业</w:t>
      </w:r>
      <w:r w:rsidRPr="006D5AF7">
        <w:rPr>
          <w:rFonts w:eastAsia="仿宋_GB2312" w:hint="eastAsia"/>
          <w:sz w:val="32"/>
          <w:szCs w:val="32"/>
          <w:u w:color="000000"/>
        </w:rPr>
        <w:t>积极</w:t>
      </w:r>
      <w:r w:rsidRPr="006D5AF7">
        <w:rPr>
          <w:rFonts w:eastAsia="仿宋_GB2312"/>
          <w:sz w:val="32"/>
          <w:szCs w:val="32"/>
          <w:u w:color="000000"/>
        </w:rPr>
        <w:t>融入</w:t>
      </w:r>
      <w:r w:rsidRPr="006D5AF7">
        <w:rPr>
          <w:rFonts w:eastAsia="仿宋_GB2312" w:hint="eastAsia"/>
          <w:sz w:val="32"/>
          <w:szCs w:val="32"/>
          <w:u w:color="000000"/>
        </w:rPr>
        <w:t>东城区</w:t>
      </w:r>
      <w:r w:rsidRPr="006D5AF7">
        <w:rPr>
          <w:rFonts w:eastAsia="仿宋_GB2312"/>
          <w:sz w:val="32"/>
          <w:szCs w:val="32"/>
          <w:u w:color="000000"/>
        </w:rPr>
        <w:t>城市</w:t>
      </w:r>
      <w:r w:rsidRPr="006D5AF7">
        <w:rPr>
          <w:rFonts w:eastAsia="仿宋_GB2312" w:hint="eastAsia"/>
          <w:sz w:val="32"/>
          <w:szCs w:val="32"/>
          <w:u w:color="000000"/>
        </w:rPr>
        <w:t>运营</w:t>
      </w:r>
      <w:r w:rsidRPr="006D5AF7">
        <w:rPr>
          <w:rFonts w:eastAsia="仿宋_GB2312"/>
          <w:sz w:val="32"/>
          <w:szCs w:val="32"/>
          <w:u w:color="000000"/>
        </w:rPr>
        <w:t>和生产生活</w:t>
      </w:r>
      <w:r w:rsidRPr="006D5AF7">
        <w:rPr>
          <w:rFonts w:eastAsia="仿宋_GB2312" w:hint="eastAsia"/>
          <w:sz w:val="32"/>
          <w:szCs w:val="32"/>
          <w:u w:color="000000"/>
        </w:rPr>
        <w:t>，创新生产范式，助力提升城市能级。</w:t>
      </w:r>
    </w:p>
    <w:p w:rsidR="00E4569F" w:rsidRPr="006D5AF7" w:rsidRDefault="00E4569F" w:rsidP="00E4569F">
      <w:pPr>
        <w:spacing w:line="560" w:lineRule="exact"/>
        <w:ind w:firstLineChars="200" w:firstLine="643"/>
        <w:rPr>
          <w:color w:val="000000"/>
          <w:sz w:val="28"/>
          <w:szCs w:val="28"/>
          <w:u w:color="000000"/>
        </w:rPr>
      </w:pPr>
      <w:r w:rsidRPr="006D5AF7">
        <w:rPr>
          <w:rFonts w:eastAsia="仿宋_GB2312"/>
          <w:b/>
          <w:bCs/>
          <w:color w:val="000000"/>
          <w:sz w:val="32"/>
          <w:szCs w:val="32"/>
          <w:u w:color="000000"/>
        </w:rPr>
        <w:t>大数据应用场景。</w:t>
      </w:r>
      <w:r w:rsidRPr="006D5AF7">
        <w:rPr>
          <w:rFonts w:eastAsia="仿宋_GB2312" w:hint="eastAsia"/>
          <w:color w:val="000000"/>
          <w:sz w:val="32"/>
          <w:szCs w:val="32"/>
          <w:u w:color="000000"/>
        </w:rPr>
        <w:t>支持园区</w:t>
      </w:r>
      <w:r w:rsidRPr="006D5AF7">
        <w:rPr>
          <w:rFonts w:eastAsia="仿宋_GB2312"/>
          <w:color w:val="000000"/>
          <w:sz w:val="32"/>
          <w:szCs w:val="32"/>
          <w:u w:color="000000"/>
        </w:rPr>
        <w:t>企业在交通、能源、电信、信用</w:t>
      </w:r>
      <w:r w:rsidRPr="006D5AF7">
        <w:rPr>
          <w:rFonts w:eastAsia="仿宋_GB2312" w:hint="eastAsia"/>
          <w:color w:val="000000"/>
          <w:sz w:val="32"/>
          <w:szCs w:val="32"/>
          <w:u w:color="000000"/>
        </w:rPr>
        <w:t>、</w:t>
      </w:r>
      <w:r w:rsidRPr="006D5AF7">
        <w:rPr>
          <w:rFonts w:eastAsia="仿宋_GB2312"/>
          <w:color w:val="000000"/>
          <w:sz w:val="32"/>
          <w:szCs w:val="32"/>
          <w:u w:color="000000"/>
        </w:rPr>
        <w:t>城市</w:t>
      </w:r>
      <w:r w:rsidRPr="006D5AF7">
        <w:rPr>
          <w:rFonts w:eastAsia="仿宋_GB2312" w:hint="eastAsia"/>
          <w:color w:val="000000"/>
          <w:sz w:val="32"/>
          <w:szCs w:val="32"/>
          <w:u w:color="000000"/>
        </w:rPr>
        <w:t>运行、民生服务</w:t>
      </w:r>
      <w:r w:rsidRPr="006D5AF7">
        <w:rPr>
          <w:rFonts w:eastAsia="仿宋_GB2312"/>
          <w:color w:val="000000"/>
          <w:sz w:val="32"/>
          <w:szCs w:val="32"/>
          <w:u w:color="000000"/>
        </w:rPr>
        <w:t>等重点领域</w:t>
      </w:r>
      <w:r w:rsidRPr="006D5AF7">
        <w:rPr>
          <w:rFonts w:eastAsia="仿宋_GB2312" w:hint="eastAsia"/>
          <w:color w:val="000000"/>
          <w:sz w:val="32"/>
          <w:szCs w:val="32"/>
          <w:u w:color="000000"/>
        </w:rPr>
        <w:t>，</w:t>
      </w:r>
      <w:r w:rsidRPr="006D5AF7">
        <w:rPr>
          <w:rFonts w:eastAsia="仿宋_GB2312"/>
          <w:color w:val="000000"/>
          <w:sz w:val="32"/>
          <w:szCs w:val="32"/>
          <w:u w:color="000000"/>
        </w:rPr>
        <w:t>开展业务集成与协同决策支撑、行业数据管理分析、远程控制平台</w:t>
      </w:r>
      <w:r w:rsidRPr="006D5AF7">
        <w:rPr>
          <w:rFonts w:eastAsia="仿宋_GB2312" w:hint="eastAsia"/>
          <w:color w:val="000000"/>
          <w:sz w:val="32"/>
          <w:szCs w:val="32"/>
          <w:u w:color="000000"/>
        </w:rPr>
        <w:t>、信息安全</w:t>
      </w:r>
      <w:r w:rsidRPr="006D5AF7">
        <w:rPr>
          <w:rFonts w:eastAsia="仿宋_GB2312"/>
          <w:color w:val="000000"/>
          <w:sz w:val="32"/>
          <w:szCs w:val="32"/>
          <w:u w:color="000000"/>
        </w:rPr>
        <w:t>等大数据应用。</w:t>
      </w:r>
      <w:r w:rsidRPr="006D5AF7">
        <w:rPr>
          <w:rFonts w:eastAsia="仿宋_GB2312" w:hint="eastAsia"/>
          <w:color w:val="000000"/>
          <w:sz w:val="32"/>
          <w:szCs w:val="32"/>
          <w:u w:color="000000"/>
        </w:rPr>
        <w:t>支持园区企业</w:t>
      </w:r>
      <w:r w:rsidRPr="006D5AF7">
        <w:rPr>
          <w:rFonts w:eastAsia="仿宋_GB2312"/>
          <w:color w:val="000000"/>
          <w:sz w:val="32"/>
          <w:szCs w:val="32"/>
          <w:u w:color="000000"/>
        </w:rPr>
        <w:t>拓展人工智能技术应用场景，探索推动特定行业人工智能平台试点工程建设，为实体经济提质增效赋能。</w:t>
      </w:r>
    </w:p>
    <w:p w:rsidR="00E4569F" w:rsidRPr="006D5AF7" w:rsidRDefault="00E4569F" w:rsidP="00E4569F">
      <w:pPr>
        <w:spacing w:line="560" w:lineRule="exact"/>
        <w:ind w:firstLineChars="200" w:firstLine="643"/>
        <w:rPr>
          <w:rFonts w:eastAsia="仿宋_GB2312"/>
          <w:color w:val="000000"/>
          <w:sz w:val="32"/>
          <w:szCs w:val="32"/>
          <w:u w:color="000000"/>
        </w:rPr>
      </w:pPr>
      <w:r w:rsidRPr="006D5AF7">
        <w:rPr>
          <w:rFonts w:eastAsia="仿宋_GB2312"/>
          <w:b/>
          <w:bCs/>
          <w:color w:val="000000"/>
          <w:sz w:val="32"/>
          <w:szCs w:val="32"/>
          <w:u w:color="000000"/>
        </w:rPr>
        <w:t>智慧医疗应用场景。</w:t>
      </w:r>
      <w:r w:rsidRPr="006D5AF7">
        <w:rPr>
          <w:rFonts w:eastAsia="仿宋_GB2312" w:hint="eastAsia"/>
          <w:color w:val="000000"/>
          <w:sz w:val="32"/>
          <w:szCs w:val="32"/>
          <w:u w:color="000000"/>
        </w:rPr>
        <w:t>支持</w:t>
      </w:r>
      <w:r w:rsidRPr="006D5AF7">
        <w:rPr>
          <w:rFonts w:eastAsia="仿宋_GB2312"/>
          <w:color w:val="000000"/>
          <w:sz w:val="32"/>
          <w:szCs w:val="32"/>
          <w:u w:color="000000"/>
        </w:rPr>
        <w:t>人工智能、区块链、物联网、身份认证企业，推</w:t>
      </w:r>
      <w:r w:rsidRPr="006D5AF7">
        <w:rPr>
          <w:rFonts w:eastAsia="仿宋_GB2312" w:hint="eastAsia"/>
          <w:color w:val="000000"/>
          <w:sz w:val="32"/>
          <w:szCs w:val="32"/>
          <w:u w:color="000000"/>
        </w:rPr>
        <w:t>动</w:t>
      </w:r>
      <w:r w:rsidRPr="006D5AF7">
        <w:rPr>
          <w:rFonts w:eastAsia="仿宋_GB2312"/>
          <w:color w:val="000000"/>
          <w:sz w:val="32"/>
          <w:szCs w:val="32"/>
          <w:u w:color="000000"/>
        </w:rPr>
        <w:t>线上线下医疗资源整合应用</w:t>
      </w:r>
      <w:r w:rsidRPr="006D5AF7">
        <w:rPr>
          <w:rFonts w:eastAsia="仿宋_GB2312" w:hint="eastAsia"/>
          <w:color w:val="000000"/>
          <w:sz w:val="32"/>
          <w:szCs w:val="32"/>
          <w:u w:color="000000"/>
        </w:rPr>
        <w:t>，</w:t>
      </w:r>
      <w:r w:rsidRPr="006D5AF7">
        <w:rPr>
          <w:rFonts w:eastAsia="仿宋_GB2312"/>
          <w:color w:val="000000"/>
          <w:sz w:val="32"/>
          <w:szCs w:val="32"/>
          <w:u w:color="000000"/>
        </w:rPr>
        <w:t>探索</w:t>
      </w:r>
      <w:r w:rsidRPr="006D5AF7">
        <w:rPr>
          <w:rFonts w:eastAsia="仿宋_GB2312" w:hint="eastAsia"/>
          <w:color w:val="000000"/>
          <w:sz w:val="32"/>
          <w:szCs w:val="32"/>
          <w:u w:color="000000"/>
        </w:rPr>
        <w:t>“</w:t>
      </w:r>
      <w:r w:rsidRPr="006D5AF7">
        <w:rPr>
          <w:rFonts w:eastAsia="仿宋_GB2312"/>
          <w:color w:val="000000"/>
          <w:sz w:val="32"/>
          <w:szCs w:val="32"/>
          <w:u w:color="000000"/>
        </w:rPr>
        <w:t>互联网</w:t>
      </w:r>
      <w:r w:rsidRPr="006D5AF7">
        <w:rPr>
          <w:rFonts w:eastAsia="仿宋_GB2312"/>
          <w:color w:val="000000"/>
          <w:sz w:val="32"/>
          <w:szCs w:val="32"/>
          <w:u w:color="000000"/>
        </w:rPr>
        <w:t>+</w:t>
      </w:r>
      <w:r w:rsidRPr="006D5AF7">
        <w:rPr>
          <w:rFonts w:eastAsia="仿宋_GB2312"/>
          <w:color w:val="000000"/>
          <w:sz w:val="32"/>
          <w:szCs w:val="32"/>
          <w:u w:color="000000"/>
        </w:rPr>
        <w:t>医疗健康</w:t>
      </w:r>
      <w:r w:rsidRPr="006D5AF7">
        <w:rPr>
          <w:rFonts w:eastAsia="仿宋_GB2312" w:hint="eastAsia"/>
          <w:color w:val="000000"/>
          <w:sz w:val="32"/>
          <w:szCs w:val="32"/>
          <w:u w:color="000000"/>
        </w:rPr>
        <w:t>”</w:t>
      </w:r>
      <w:r w:rsidRPr="006D5AF7">
        <w:rPr>
          <w:rFonts w:eastAsia="仿宋_GB2312"/>
          <w:color w:val="000000"/>
          <w:sz w:val="32"/>
          <w:szCs w:val="32"/>
          <w:u w:color="000000"/>
        </w:rPr>
        <w:t>产业发展新模式</w:t>
      </w:r>
      <w:r w:rsidRPr="006D5AF7">
        <w:rPr>
          <w:rFonts w:eastAsia="仿宋_GB2312" w:hint="eastAsia"/>
          <w:color w:val="000000"/>
          <w:sz w:val="32"/>
          <w:szCs w:val="32"/>
          <w:u w:color="000000"/>
        </w:rPr>
        <w:t>。围绕预防、诊断、治疗、康养等健康服务环节，</w:t>
      </w:r>
      <w:r w:rsidRPr="006D5AF7">
        <w:rPr>
          <w:rFonts w:eastAsia="仿宋_GB2312"/>
          <w:color w:val="000000"/>
          <w:sz w:val="32"/>
          <w:szCs w:val="32"/>
          <w:u w:color="000000"/>
        </w:rPr>
        <w:t>开展公共卫生应急信息管理体系和智慧医院建设，</w:t>
      </w:r>
      <w:r w:rsidRPr="006D5AF7">
        <w:rPr>
          <w:rFonts w:eastAsia="仿宋_GB2312" w:hint="eastAsia"/>
          <w:color w:val="000000"/>
          <w:sz w:val="32"/>
          <w:szCs w:val="32"/>
          <w:u w:color="000000"/>
        </w:rPr>
        <w:t>通过人工智能、大数据等技术，构建数字化大健康服务体系，</w:t>
      </w:r>
      <w:r w:rsidRPr="006D5AF7">
        <w:rPr>
          <w:rFonts w:eastAsia="仿宋_GB2312"/>
          <w:color w:val="000000"/>
          <w:sz w:val="32"/>
          <w:szCs w:val="32"/>
          <w:u w:color="000000"/>
        </w:rPr>
        <w:t>发展智慧</w:t>
      </w:r>
      <w:r w:rsidRPr="006D5AF7">
        <w:rPr>
          <w:rFonts w:eastAsia="仿宋_GB2312" w:hint="eastAsia"/>
          <w:color w:val="000000"/>
          <w:sz w:val="32"/>
          <w:szCs w:val="32"/>
          <w:u w:color="000000"/>
        </w:rPr>
        <w:t>医疗、智慧养老</w:t>
      </w:r>
      <w:r w:rsidRPr="006D5AF7">
        <w:rPr>
          <w:rFonts w:eastAsia="仿宋_GB2312"/>
          <w:color w:val="000000"/>
          <w:sz w:val="32"/>
          <w:szCs w:val="32"/>
          <w:u w:color="000000"/>
        </w:rPr>
        <w:t>新</w:t>
      </w:r>
      <w:r w:rsidRPr="006D5AF7">
        <w:rPr>
          <w:rFonts w:eastAsia="仿宋_GB2312" w:hint="eastAsia"/>
          <w:color w:val="000000"/>
          <w:sz w:val="32"/>
          <w:szCs w:val="32"/>
          <w:u w:color="000000"/>
        </w:rPr>
        <w:t>业态。</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b/>
          <w:bCs/>
          <w:sz w:val="32"/>
          <w:szCs w:val="32"/>
        </w:rPr>
        <w:t>智能空间应用场景。</w:t>
      </w:r>
      <w:r w:rsidRPr="006D5AF7">
        <w:rPr>
          <w:rFonts w:eastAsia="仿宋_GB2312"/>
          <w:sz w:val="32"/>
          <w:szCs w:val="32"/>
        </w:rPr>
        <w:t>加快推动重点商务楼宇智慧化改造提升，围绕信息技术应用创新、</w:t>
      </w:r>
      <w:r w:rsidRPr="006D5AF7">
        <w:rPr>
          <w:rFonts w:eastAsia="仿宋_GB2312"/>
          <w:sz w:val="32"/>
          <w:szCs w:val="32"/>
        </w:rPr>
        <w:t>5G+8K</w:t>
      </w:r>
      <w:r w:rsidRPr="006D5AF7">
        <w:rPr>
          <w:rFonts w:eastAsia="仿宋_GB2312"/>
          <w:sz w:val="32"/>
          <w:szCs w:val="32"/>
        </w:rPr>
        <w:t>等重点行业领域，</w:t>
      </w:r>
      <w:r w:rsidRPr="006D5AF7">
        <w:rPr>
          <w:rFonts w:eastAsia="仿宋_GB2312" w:hint="eastAsia"/>
          <w:sz w:val="32"/>
          <w:szCs w:val="32"/>
        </w:rPr>
        <w:t>推动</w:t>
      </w:r>
      <w:r w:rsidRPr="006D5AF7">
        <w:rPr>
          <w:rFonts w:eastAsia="仿宋_GB2312"/>
          <w:sz w:val="32"/>
          <w:szCs w:val="32"/>
        </w:rPr>
        <w:t>新永外城创意园、</w:t>
      </w:r>
      <w:r w:rsidRPr="006D5AF7">
        <w:rPr>
          <w:rFonts w:eastAsia="仿宋_GB2312" w:hint="eastAsia"/>
          <w:sz w:val="32"/>
          <w:szCs w:val="32"/>
        </w:rPr>
        <w:t>中关村</w:t>
      </w:r>
      <w:proofErr w:type="gramStart"/>
      <w:r w:rsidRPr="006D5AF7">
        <w:rPr>
          <w:rFonts w:eastAsia="仿宋_GB2312" w:hint="eastAsia"/>
          <w:sz w:val="32"/>
          <w:szCs w:val="32"/>
        </w:rPr>
        <w:t>雍</w:t>
      </w:r>
      <w:proofErr w:type="gramEnd"/>
      <w:r w:rsidRPr="006D5AF7">
        <w:rPr>
          <w:rFonts w:eastAsia="仿宋_GB2312" w:hint="eastAsia"/>
          <w:sz w:val="32"/>
          <w:szCs w:val="32"/>
        </w:rPr>
        <w:t>和</w:t>
      </w:r>
      <w:proofErr w:type="gramStart"/>
      <w:r w:rsidRPr="006D5AF7">
        <w:rPr>
          <w:rFonts w:eastAsia="仿宋_GB2312"/>
          <w:sz w:val="32"/>
          <w:szCs w:val="32"/>
        </w:rPr>
        <w:t>航星</w:t>
      </w:r>
      <w:proofErr w:type="gramEnd"/>
      <w:r w:rsidRPr="006D5AF7">
        <w:rPr>
          <w:rFonts w:eastAsia="仿宋_GB2312" w:hint="eastAsia"/>
          <w:sz w:val="32"/>
          <w:szCs w:val="32"/>
        </w:rPr>
        <w:t>科技</w:t>
      </w:r>
      <w:r w:rsidRPr="006D5AF7">
        <w:rPr>
          <w:rFonts w:eastAsia="仿宋_GB2312"/>
          <w:sz w:val="32"/>
          <w:szCs w:val="32"/>
        </w:rPr>
        <w:t>园等产业园区</w:t>
      </w:r>
      <w:r w:rsidRPr="006D5AF7">
        <w:rPr>
          <w:rFonts w:eastAsia="仿宋_GB2312" w:hint="eastAsia"/>
          <w:sz w:val="32"/>
          <w:szCs w:val="32"/>
        </w:rPr>
        <w:t>和</w:t>
      </w:r>
      <w:r w:rsidRPr="006D5AF7">
        <w:rPr>
          <w:rFonts w:eastAsia="仿宋_GB2312"/>
          <w:sz w:val="32"/>
          <w:szCs w:val="32"/>
        </w:rPr>
        <w:t>中粮置地广场、信达中心等重点商务楼宇</w:t>
      </w:r>
      <w:r w:rsidRPr="006D5AF7">
        <w:rPr>
          <w:rFonts w:eastAsia="仿宋_GB2312" w:hint="eastAsia"/>
          <w:sz w:val="32"/>
          <w:szCs w:val="32"/>
        </w:rPr>
        <w:t>光纤网络覆盖和接入</w:t>
      </w:r>
      <w:r w:rsidRPr="006D5AF7">
        <w:rPr>
          <w:rFonts w:eastAsia="仿宋_GB2312"/>
          <w:sz w:val="32"/>
          <w:szCs w:val="32"/>
        </w:rPr>
        <w:t>能力升级</w:t>
      </w:r>
      <w:r w:rsidRPr="006D5AF7">
        <w:rPr>
          <w:rFonts w:eastAsia="仿宋_GB2312" w:hint="eastAsia"/>
          <w:sz w:val="32"/>
          <w:szCs w:val="32"/>
        </w:rPr>
        <w:t>，</w:t>
      </w:r>
      <w:r w:rsidRPr="006D5AF7">
        <w:rPr>
          <w:rFonts w:eastAsia="仿宋_GB2312"/>
          <w:sz w:val="32"/>
          <w:szCs w:val="32"/>
        </w:rPr>
        <w:t>优化产业生态和协同创新服务，有效提升产业载体的空间品质和产业集群能级。</w:t>
      </w:r>
    </w:p>
    <w:p w:rsidR="00E4569F" w:rsidRPr="006D5AF7" w:rsidRDefault="00E4569F" w:rsidP="00E4569F">
      <w:pPr>
        <w:spacing w:line="560" w:lineRule="exact"/>
        <w:ind w:firstLineChars="200" w:firstLine="643"/>
        <w:rPr>
          <w:rFonts w:eastAsia="仿宋_GB2312" w:hint="eastAsia"/>
          <w:sz w:val="32"/>
          <w:szCs w:val="32"/>
          <w:highlight w:val="yellow"/>
        </w:rPr>
      </w:pPr>
      <w:r w:rsidRPr="006D5AF7">
        <w:rPr>
          <w:rFonts w:eastAsia="仿宋_GB2312"/>
          <w:b/>
          <w:bCs/>
          <w:sz w:val="32"/>
          <w:szCs w:val="32"/>
        </w:rPr>
        <w:t>消费科技应用场景。</w:t>
      </w:r>
      <w:r w:rsidRPr="006D5AF7">
        <w:rPr>
          <w:rFonts w:eastAsia="仿宋_GB2312"/>
          <w:sz w:val="32"/>
          <w:szCs w:val="32"/>
        </w:rPr>
        <w:t>围绕与日常生活密切相关的餐饮、零售、出行等领域</w:t>
      </w:r>
      <w:r w:rsidRPr="006D5AF7">
        <w:rPr>
          <w:rFonts w:eastAsia="仿宋_GB2312" w:hint="eastAsia"/>
          <w:sz w:val="32"/>
          <w:szCs w:val="32"/>
        </w:rPr>
        <w:t>，</w:t>
      </w:r>
      <w:r w:rsidRPr="006D5AF7">
        <w:rPr>
          <w:rFonts w:eastAsia="仿宋_GB2312"/>
          <w:sz w:val="32"/>
          <w:szCs w:val="32"/>
        </w:rPr>
        <w:t>支持园区企业发挥平台优势</w:t>
      </w:r>
      <w:r w:rsidRPr="006D5AF7">
        <w:rPr>
          <w:rFonts w:eastAsia="仿宋_GB2312" w:hint="eastAsia"/>
          <w:sz w:val="32"/>
          <w:szCs w:val="32"/>
        </w:rPr>
        <w:t>，</w:t>
      </w:r>
      <w:r w:rsidRPr="006D5AF7">
        <w:rPr>
          <w:rFonts w:eastAsia="仿宋_GB2312"/>
          <w:sz w:val="32"/>
          <w:szCs w:val="32"/>
        </w:rPr>
        <w:t>有效利用数据资源</w:t>
      </w:r>
      <w:r w:rsidRPr="006D5AF7">
        <w:rPr>
          <w:rFonts w:eastAsia="仿宋_GB2312" w:hint="eastAsia"/>
          <w:sz w:val="32"/>
          <w:szCs w:val="32"/>
        </w:rPr>
        <w:t>，</w:t>
      </w:r>
      <w:r w:rsidRPr="006D5AF7">
        <w:rPr>
          <w:rFonts w:eastAsia="仿宋_GB2312"/>
          <w:sz w:val="32"/>
          <w:szCs w:val="32"/>
        </w:rPr>
        <w:t>形成以产品和服务为核心能力</w:t>
      </w:r>
      <w:r w:rsidRPr="006D5AF7">
        <w:rPr>
          <w:rFonts w:eastAsia="仿宋_GB2312" w:hint="eastAsia"/>
          <w:sz w:val="32"/>
          <w:szCs w:val="32"/>
        </w:rPr>
        <w:t>，</w:t>
      </w:r>
      <w:r w:rsidRPr="006D5AF7">
        <w:rPr>
          <w:rFonts w:eastAsia="仿宋_GB2312"/>
          <w:sz w:val="32"/>
          <w:szCs w:val="32"/>
        </w:rPr>
        <w:t>以消费者需求为中心的可持续发展模式</w:t>
      </w:r>
      <w:r w:rsidRPr="006D5AF7">
        <w:rPr>
          <w:rFonts w:eastAsia="仿宋_GB2312" w:hint="eastAsia"/>
          <w:sz w:val="32"/>
          <w:szCs w:val="32"/>
        </w:rPr>
        <w:t>，</w:t>
      </w:r>
      <w:r w:rsidRPr="006D5AF7">
        <w:rPr>
          <w:rFonts w:eastAsia="仿宋_GB2312"/>
          <w:sz w:val="32"/>
          <w:szCs w:val="32"/>
        </w:rPr>
        <w:t>发展网络电商、大宗商品线上交易、网络团购、无人配送、智能出行等数字化生活服务新业态。</w:t>
      </w:r>
    </w:p>
    <w:p w:rsidR="00E4569F" w:rsidRPr="006D5AF7" w:rsidRDefault="00E4569F" w:rsidP="00E4569F">
      <w:pPr>
        <w:spacing w:line="560" w:lineRule="exact"/>
        <w:rPr>
          <w:rFonts w:eastAsia="仿宋"/>
          <w:sz w:val="32"/>
          <w:szCs w:val="32"/>
        </w:rPr>
      </w:pPr>
      <w:r w:rsidRPr="006D5AF7">
        <w:rPr>
          <w:rFonts w:eastAsia="仿宋_GB2312"/>
          <w:b/>
          <w:bCs/>
          <w:sz w:val="32"/>
          <w:szCs w:val="32"/>
        </w:rPr>
        <w:t xml:space="preserve">    2.</w:t>
      </w:r>
      <w:r w:rsidRPr="006D5AF7">
        <w:rPr>
          <w:rFonts w:eastAsia="仿宋_GB2312"/>
          <w:b/>
          <w:bCs/>
          <w:sz w:val="32"/>
          <w:szCs w:val="32"/>
        </w:rPr>
        <w:t>培育壮大文化科技产业。</w:t>
      </w:r>
      <w:r w:rsidRPr="006D5AF7">
        <w:rPr>
          <w:rFonts w:eastAsia="仿宋_GB2312"/>
          <w:sz w:val="32"/>
          <w:szCs w:val="32"/>
        </w:rPr>
        <w:t>以科技赋能东城区文化优势领域，推动优质资源要素有机融合、相互促进，实现科技与文化产业的创新融合发展。积极培育基于人工智能、虚拟现实等技术的互联网</w:t>
      </w:r>
      <w:r w:rsidRPr="006D5AF7">
        <w:rPr>
          <w:rFonts w:eastAsia="仿宋_GB2312"/>
          <w:sz w:val="32"/>
          <w:szCs w:val="32"/>
        </w:rPr>
        <w:t>+</w:t>
      </w:r>
      <w:r w:rsidRPr="006D5AF7">
        <w:rPr>
          <w:rFonts w:eastAsia="仿宋_GB2312"/>
          <w:sz w:val="32"/>
          <w:szCs w:val="32"/>
        </w:rPr>
        <w:t>文化娱乐、创意设计、科技媒体、在线教育等相关领域，</w:t>
      </w:r>
      <w:r w:rsidRPr="006D5AF7">
        <w:rPr>
          <w:rFonts w:eastAsia="仿宋_GB2312" w:hint="eastAsia"/>
          <w:sz w:val="32"/>
          <w:szCs w:val="32"/>
        </w:rPr>
        <w:t>引导涵盖</w:t>
      </w:r>
      <w:r w:rsidRPr="006D5AF7">
        <w:rPr>
          <w:rFonts w:eastAsia="仿宋_GB2312"/>
          <w:sz w:val="32"/>
          <w:szCs w:val="32"/>
        </w:rPr>
        <w:t>文学、影视、游戏、动漫、音乐、演出、衍生品等多元文化娱乐产业</w:t>
      </w:r>
      <w:r w:rsidRPr="006D5AF7">
        <w:rPr>
          <w:rFonts w:eastAsia="仿宋_GB2312" w:hint="eastAsia"/>
          <w:sz w:val="32"/>
          <w:szCs w:val="32"/>
        </w:rPr>
        <w:t>数字化</w:t>
      </w:r>
      <w:r w:rsidRPr="006D5AF7">
        <w:rPr>
          <w:rFonts w:eastAsia="仿宋_GB2312"/>
          <w:sz w:val="32"/>
          <w:szCs w:val="32"/>
        </w:rPr>
        <w:t>发展</w:t>
      </w:r>
      <w:r w:rsidRPr="006D5AF7">
        <w:rPr>
          <w:rFonts w:eastAsia="仿宋_GB2312" w:hint="eastAsia"/>
          <w:sz w:val="32"/>
          <w:szCs w:val="32"/>
        </w:rPr>
        <w:t>，</w:t>
      </w:r>
      <w:r w:rsidRPr="006D5AF7">
        <w:rPr>
          <w:rFonts w:eastAsia="仿宋_GB2312"/>
          <w:sz w:val="32"/>
          <w:szCs w:val="32"/>
        </w:rPr>
        <w:t>打造具有影响力的文化</w:t>
      </w:r>
      <w:r w:rsidRPr="006D5AF7">
        <w:rPr>
          <w:rFonts w:eastAsia="仿宋_GB2312"/>
          <w:sz w:val="32"/>
          <w:szCs w:val="32"/>
        </w:rPr>
        <w:t>IP</w:t>
      </w:r>
      <w:r w:rsidRPr="006D5AF7">
        <w:rPr>
          <w:rFonts w:eastAsia="仿宋_GB2312"/>
          <w:sz w:val="32"/>
          <w:szCs w:val="32"/>
        </w:rPr>
        <w:t>，营造文化科技融合驱动的开放型创新生态，推进国家级文化</w:t>
      </w:r>
      <w:r w:rsidRPr="006D5AF7">
        <w:rPr>
          <w:rFonts w:eastAsia="仿宋_GB2312" w:hint="eastAsia"/>
          <w:sz w:val="32"/>
          <w:szCs w:val="32"/>
        </w:rPr>
        <w:t>和</w:t>
      </w:r>
      <w:r w:rsidRPr="006D5AF7">
        <w:rPr>
          <w:rFonts w:eastAsia="仿宋_GB2312"/>
          <w:sz w:val="32"/>
          <w:szCs w:val="32"/>
        </w:rPr>
        <w:t>科技融合示范基地建设。</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hint="eastAsia"/>
          <w:b/>
          <w:bCs/>
          <w:sz w:val="32"/>
          <w:szCs w:val="32"/>
        </w:rPr>
        <w:t>数字内容</w:t>
      </w:r>
      <w:r w:rsidRPr="006D5AF7">
        <w:rPr>
          <w:rFonts w:eastAsia="仿宋_GB2312"/>
          <w:b/>
          <w:bCs/>
          <w:sz w:val="32"/>
          <w:szCs w:val="32"/>
        </w:rPr>
        <w:t>板块。</w:t>
      </w:r>
      <w:r w:rsidRPr="006D5AF7">
        <w:rPr>
          <w:rFonts w:eastAsia="仿宋_GB2312"/>
          <w:sz w:val="32"/>
          <w:szCs w:val="32"/>
        </w:rPr>
        <w:t>发挥中关村</w:t>
      </w:r>
      <w:proofErr w:type="gramStart"/>
      <w:r w:rsidRPr="006D5AF7">
        <w:rPr>
          <w:rFonts w:eastAsia="仿宋_GB2312"/>
          <w:sz w:val="32"/>
          <w:szCs w:val="32"/>
        </w:rPr>
        <w:t>东城园</w:t>
      </w:r>
      <w:proofErr w:type="gramEnd"/>
      <w:r w:rsidRPr="006D5AF7">
        <w:rPr>
          <w:rFonts w:eastAsia="仿宋_GB2312"/>
          <w:sz w:val="32"/>
          <w:szCs w:val="32"/>
        </w:rPr>
        <w:t>影视</w:t>
      </w:r>
      <w:r w:rsidRPr="006D5AF7">
        <w:rPr>
          <w:rFonts w:eastAsia="仿宋_GB2312" w:hint="eastAsia"/>
          <w:sz w:val="32"/>
          <w:szCs w:val="32"/>
        </w:rPr>
        <w:t>、</w:t>
      </w:r>
      <w:r w:rsidRPr="006D5AF7">
        <w:rPr>
          <w:rFonts w:eastAsia="仿宋_GB2312"/>
          <w:sz w:val="32"/>
          <w:szCs w:val="32"/>
        </w:rPr>
        <w:t>游戏企业的集聚优势，培育数字交互娱乐、</w:t>
      </w:r>
      <w:r w:rsidRPr="006D5AF7">
        <w:rPr>
          <w:rFonts w:eastAsia="仿宋_GB2312"/>
          <w:sz w:val="32"/>
          <w:szCs w:val="32"/>
        </w:rPr>
        <w:t>AR/VR</w:t>
      </w:r>
      <w:r w:rsidRPr="006D5AF7">
        <w:rPr>
          <w:rFonts w:eastAsia="仿宋_GB2312"/>
          <w:sz w:val="32"/>
          <w:szCs w:val="32"/>
        </w:rPr>
        <w:t>应用场景、沉浸式体验服务等新兴业态，打造基于大数据、互联网涵盖影视游戏内容创作、传播发行、衍生品开发等大文娱行业全产业链的共性关键技术平台，促进产业要素集聚。引导数字出版行业提高内容创制能力和提升内容品质</w:t>
      </w:r>
      <w:r w:rsidRPr="006D5AF7">
        <w:rPr>
          <w:rFonts w:eastAsia="仿宋_GB2312" w:hint="eastAsia"/>
          <w:sz w:val="32"/>
          <w:szCs w:val="32"/>
        </w:rPr>
        <w:t>。</w:t>
      </w:r>
      <w:proofErr w:type="gramStart"/>
      <w:r w:rsidRPr="006D5AF7">
        <w:rPr>
          <w:rFonts w:eastAsia="仿宋_GB2312"/>
          <w:sz w:val="32"/>
          <w:szCs w:val="32"/>
        </w:rPr>
        <w:t>探索区</w:t>
      </w:r>
      <w:proofErr w:type="gramEnd"/>
      <w:r w:rsidRPr="006D5AF7">
        <w:rPr>
          <w:rFonts w:eastAsia="仿宋_GB2312"/>
          <w:sz w:val="32"/>
          <w:szCs w:val="32"/>
        </w:rPr>
        <w:t>块链技术在付费机制和知识产权保护方面的应用，在文化娱乐领域率先形成</w:t>
      </w:r>
      <w:r w:rsidRPr="006D5AF7">
        <w:rPr>
          <w:rFonts w:eastAsia="仿宋_GB2312" w:hint="eastAsia"/>
          <w:sz w:val="32"/>
          <w:szCs w:val="32"/>
        </w:rPr>
        <w:t>“</w:t>
      </w:r>
      <w:r w:rsidRPr="006D5AF7">
        <w:rPr>
          <w:rFonts w:eastAsia="仿宋_GB2312"/>
          <w:sz w:val="32"/>
          <w:szCs w:val="32"/>
        </w:rPr>
        <w:t>价值互联网</w:t>
      </w:r>
      <w:r w:rsidRPr="006D5AF7">
        <w:rPr>
          <w:rFonts w:eastAsia="仿宋_GB2312" w:hint="eastAsia"/>
          <w:sz w:val="32"/>
          <w:szCs w:val="32"/>
        </w:rPr>
        <w:t>”</w:t>
      </w:r>
      <w:r w:rsidRPr="006D5AF7">
        <w:rPr>
          <w:rFonts w:eastAsia="仿宋_GB2312"/>
          <w:sz w:val="32"/>
          <w:szCs w:val="32"/>
        </w:rPr>
        <w:t>。</w:t>
      </w:r>
    </w:p>
    <w:p w:rsidR="00E4569F" w:rsidRPr="006D5AF7" w:rsidRDefault="00E4569F" w:rsidP="00E4569F">
      <w:pPr>
        <w:spacing w:line="560" w:lineRule="exact"/>
        <w:ind w:firstLineChars="200" w:firstLine="643"/>
        <w:rPr>
          <w:rFonts w:eastAsia="仿宋_GB2312" w:hint="eastAsia"/>
          <w:sz w:val="32"/>
          <w:szCs w:val="32"/>
        </w:rPr>
      </w:pPr>
      <w:r w:rsidRPr="006D5AF7">
        <w:rPr>
          <w:rFonts w:eastAsia="仿宋_GB2312"/>
          <w:b/>
          <w:bCs/>
          <w:sz w:val="32"/>
          <w:szCs w:val="32"/>
        </w:rPr>
        <w:t>创意设计</w:t>
      </w:r>
      <w:r w:rsidRPr="006D5AF7">
        <w:rPr>
          <w:rFonts w:eastAsia="仿宋_GB2312" w:hint="eastAsia"/>
          <w:b/>
          <w:bCs/>
          <w:sz w:val="32"/>
          <w:szCs w:val="32"/>
        </w:rPr>
        <w:t>板块</w:t>
      </w:r>
      <w:r w:rsidRPr="006D5AF7">
        <w:rPr>
          <w:rFonts w:eastAsia="仿宋_GB2312"/>
          <w:b/>
          <w:bCs/>
          <w:sz w:val="32"/>
          <w:szCs w:val="32"/>
        </w:rPr>
        <w:t>。</w:t>
      </w:r>
      <w:r w:rsidRPr="006D5AF7">
        <w:rPr>
          <w:rFonts w:eastAsia="仿宋_GB2312"/>
          <w:sz w:val="32"/>
          <w:szCs w:val="32"/>
        </w:rPr>
        <w:t>加快视觉创意、时尚设计</w:t>
      </w:r>
      <w:r w:rsidRPr="006D5AF7">
        <w:rPr>
          <w:rFonts w:eastAsia="仿宋_GB2312" w:hint="eastAsia"/>
          <w:sz w:val="32"/>
          <w:szCs w:val="32"/>
        </w:rPr>
        <w:t>等</w:t>
      </w:r>
      <w:r w:rsidRPr="006D5AF7">
        <w:rPr>
          <w:rFonts w:eastAsia="仿宋_GB2312"/>
          <w:sz w:val="32"/>
          <w:szCs w:val="32"/>
        </w:rPr>
        <w:t>创意设计产业与</w:t>
      </w:r>
      <w:r w:rsidRPr="006D5AF7">
        <w:rPr>
          <w:rFonts w:eastAsia="仿宋_GB2312"/>
          <w:sz w:val="32"/>
          <w:szCs w:val="32"/>
        </w:rPr>
        <w:t>5G</w:t>
      </w:r>
      <w:r w:rsidRPr="006D5AF7">
        <w:rPr>
          <w:rFonts w:eastAsia="仿宋_GB2312"/>
          <w:sz w:val="32"/>
          <w:szCs w:val="32"/>
        </w:rPr>
        <w:t>、高清视频、虚拟现实、增强现实等新兴技术</w:t>
      </w:r>
      <w:r w:rsidRPr="006D5AF7">
        <w:rPr>
          <w:rFonts w:eastAsia="仿宋_GB2312" w:hint="eastAsia"/>
          <w:sz w:val="32"/>
          <w:szCs w:val="32"/>
        </w:rPr>
        <w:t>应用落地</w:t>
      </w:r>
      <w:r w:rsidRPr="006D5AF7">
        <w:rPr>
          <w:rFonts w:eastAsia="仿宋_GB2312"/>
          <w:sz w:val="32"/>
          <w:szCs w:val="32"/>
        </w:rPr>
        <w:t>，加快促进创意设计产业的升级换代，扩大创意设计产品消费</w:t>
      </w:r>
      <w:r w:rsidRPr="006D5AF7">
        <w:rPr>
          <w:rFonts w:eastAsia="仿宋_GB2312" w:hint="eastAsia"/>
          <w:sz w:val="32"/>
          <w:szCs w:val="32"/>
        </w:rPr>
        <w:t>，</w:t>
      </w:r>
      <w:r w:rsidRPr="006D5AF7">
        <w:rPr>
          <w:rFonts w:eastAsia="仿宋_GB2312"/>
          <w:sz w:val="32"/>
          <w:szCs w:val="32"/>
        </w:rPr>
        <w:t>满足多样化消费需求。借助北京国际设计周平台，持续打造</w:t>
      </w:r>
      <w:r w:rsidRPr="006D5AF7">
        <w:rPr>
          <w:rFonts w:eastAsia="仿宋_GB2312" w:hint="eastAsia"/>
          <w:sz w:val="32"/>
          <w:szCs w:val="32"/>
        </w:rPr>
        <w:t>“</w:t>
      </w:r>
      <w:r w:rsidRPr="006D5AF7">
        <w:rPr>
          <w:rFonts w:eastAsia="仿宋_GB2312"/>
          <w:sz w:val="32"/>
          <w:szCs w:val="32"/>
        </w:rPr>
        <w:t>创意点亮北京</w:t>
      </w:r>
      <w:r w:rsidRPr="006D5AF7">
        <w:rPr>
          <w:rFonts w:eastAsia="仿宋_GB2312" w:hint="eastAsia"/>
          <w:sz w:val="32"/>
          <w:szCs w:val="32"/>
        </w:rPr>
        <w:t>”</w:t>
      </w:r>
      <w:r w:rsidRPr="006D5AF7">
        <w:rPr>
          <w:rFonts w:eastAsia="仿宋_GB2312"/>
          <w:sz w:val="32"/>
          <w:szCs w:val="32"/>
        </w:rPr>
        <w:t>等品牌活动，引入国内外优质创意设计企业资源形成产业集聚效应</w:t>
      </w:r>
      <w:r w:rsidRPr="006D5AF7">
        <w:rPr>
          <w:rFonts w:eastAsia="仿宋_GB2312" w:hint="eastAsia"/>
          <w:sz w:val="32"/>
          <w:szCs w:val="32"/>
        </w:rPr>
        <w:t>。</w:t>
      </w:r>
    </w:p>
    <w:p w:rsidR="00E4569F" w:rsidRPr="006D5AF7" w:rsidRDefault="00E4569F" w:rsidP="00E4569F">
      <w:pPr>
        <w:spacing w:line="560" w:lineRule="exact"/>
        <w:ind w:firstLineChars="200" w:firstLine="643"/>
        <w:rPr>
          <w:rFonts w:eastAsia="仿宋_GB2312" w:hint="eastAsia"/>
          <w:sz w:val="32"/>
          <w:szCs w:val="32"/>
        </w:rPr>
      </w:pPr>
      <w:r w:rsidRPr="006D5AF7">
        <w:rPr>
          <w:rFonts w:eastAsia="仿宋_GB2312"/>
          <w:b/>
          <w:bCs/>
          <w:sz w:val="32"/>
          <w:szCs w:val="32"/>
        </w:rPr>
        <w:t>互联网教育板块。</w:t>
      </w:r>
      <w:r w:rsidRPr="006D5AF7">
        <w:rPr>
          <w:rFonts w:eastAsia="仿宋_GB2312"/>
          <w:sz w:val="32"/>
          <w:szCs w:val="32"/>
        </w:rPr>
        <w:t>基于优质数据采集和加工能力的不断突破</w:t>
      </w:r>
      <w:r w:rsidRPr="006D5AF7">
        <w:rPr>
          <w:rFonts w:eastAsia="仿宋_GB2312" w:hint="eastAsia"/>
          <w:sz w:val="32"/>
          <w:szCs w:val="32"/>
        </w:rPr>
        <w:t>，</w:t>
      </w:r>
      <w:r w:rsidRPr="006D5AF7">
        <w:rPr>
          <w:rFonts w:eastAsia="仿宋_GB2312"/>
          <w:sz w:val="32"/>
          <w:szCs w:val="32"/>
        </w:rPr>
        <w:t>利用人工智能、增强现实、虚拟现实技术与教育教学的深度融合</w:t>
      </w:r>
      <w:r w:rsidRPr="006D5AF7">
        <w:rPr>
          <w:rFonts w:eastAsia="仿宋_GB2312" w:hint="eastAsia"/>
          <w:sz w:val="32"/>
          <w:szCs w:val="32"/>
        </w:rPr>
        <w:t>，</w:t>
      </w:r>
      <w:r w:rsidRPr="006D5AF7">
        <w:rPr>
          <w:rFonts w:eastAsia="仿宋_GB2312"/>
          <w:sz w:val="32"/>
          <w:szCs w:val="32"/>
        </w:rPr>
        <w:t>满足个性化教学需求，推动有代表性的学校与优秀互联网教育企业开展合作试点示范</w:t>
      </w:r>
      <w:r w:rsidRPr="006D5AF7">
        <w:rPr>
          <w:rFonts w:eastAsia="仿宋_GB2312" w:hint="eastAsia"/>
          <w:sz w:val="32"/>
          <w:szCs w:val="32"/>
        </w:rPr>
        <w:t>，形成可复制、可推广的互联网教育产品。</w:t>
      </w:r>
    </w:p>
    <w:p w:rsidR="00E4569F" w:rsidRPr="006D5AF7" w:rsidRDefault="00E4569F" w:rsidP="00E4569F">
      <w:pPr>
        <w:spacing w:line="560" w:lineRule="exact"/>
        <w:ind w:firstLine="645"/>
        <w:jc w:val="left"/>
        <w:rPr>
          <w:rFonts w:eastAsia="仿宋_GB2312"/>
          <w:b/>
          <w:bCs/>
          <w:sz w:val="32"/>
          <w:szCs w:val="32"/>
        </w:rPr>
      </w:pPr>
      <w:r w:rsidRPr="006D5AF7">
        <w:rPr>
          <w:rFonts w:eastAsia="仿宋_GB2312" w:hint="eastAsia"/>
          <w:b/>
          <w:bCs/>
          <w:sz w:val="32"/>
          <w:szCs w:val="32"/>
        </w:rPr>
        <w:t>3.</w:t>
      </w:r>
      <w:r w:rsidRPr="006D5AF7">
        <w:rPr>
          <w:rFonts w:eastAsia="仿宋_GB2312"/>
          <w:b/>
          <w:bCs/>
          <w:sz w:val="32"/>
          <w:szCs w:val="32"/>
        </w:rPr>
        <w:t>发展体育科技产业</w:t>
      </w:r>
      <w:r w:rsidRPr="006D5AF7">
        <w:rPr>
          <w:rFonts w:eastAsia="仿宋_GB2312" w:hint="eastAsia"/>
          <w:b/>
          <w:bCs/>
          <w:sz w:val="32"/>
          <w:szCs w:val="32"/>
        </w:rPr>
        <w:t>。</w:t>
      </w:r>
      <w:r w:rsidRPr="006D5AF7">
        <w:rPr>
          <w:rFonts w:eastAsia="仿宋_GB2312" w:hint="eastAsia"/>
          <w:sz w:val="32"/>
          <w:szCs w:val="32"/>
        </w:rPr>
        <w:t>以迎接冬奥会为契机，持续丰富体育产业</w:t>
      </w:r>
      <w:proofErr w:type="gramStart"/>
      <w:r w:rsidRPr="006D5AF7">
        <w:rPr>
          <w:rFonts w:eastAsia="仿宋_GB2312" w:hint="eastAsia"/>
          <w:sz w:val="32"/>
          <w:szCs w:val="32"/>
        </w:rPr>
        <w:t>业</w:t>
      </w:r>
      <w:proofErr w:type="gramEnd"/>
      <w:r w:rsidRPr="006D5AF7">
        <w:rPr>
          <w:rFonts w:eastAsia="仿宋_GB2312" w:hint="eastAsia"/>
          <w:sz w:val="32"/>
          <w:szCs w:val="32"/>
        </w:rPr>
        <w:t>态，</w:t>
      </w:r>
      <w:r w:rsidRPr="006D5AF7">
        <w:rPr>
          <w:rFonts w:eastAsia="仿宋_GB2312"/>
          <w:sz w:val="32"/>
          <w:szCs w:val="32"/>
        </w:rPr>
        <w:t>强化科技应用，</w:t>
      </w:r>
      <w:r w:rsidRPr="006D5AF7">
        <w:rPr>
          <w:rFonts w:eastAsia="仿宋_GB2312" w:hint="eastAsia"/>
          <w:sz w:val="32"/>
          <w:szCs w:val="32"/>
        </w:rPr>
        <w:t>促进体育产业与文化旅游、广告传媒、金融保险等产业深度融合发展。</w:t>
      </w:r>
      <w:r w:rsidRPr="006D5AF7">
        <w:rPr>
          <w:rFonts w:eastAsia="仿宋_GB2312"/>
          <w:sz w:val="32"/>
          <w:szCs w:val="32"/>
        </w:rPr>
        <w:t>积极发展体育与总部结合的国家级体育协会总部、国际体育组织区域总部</w:t>
      </w:r>
      <w:r w:rsidRPr="006D5AF7">
        <w:rPr>
          <w:rFonts w:eastAsia="仿宋_GB2312" w:hint="eastAsia"/>
          <w:sz w:val="32"/>
          <w:szCs w:val="32"/>
        </w:rPr>
        <w:t>，支持</w:t>
      </w:r>
      <w:r w:rsidRPr="006D5AF7">
        <w:rPr>
          <w:rFonts w:eastAsia="仿宋_GB2312"/>
          <w:sz w:val="32"/>
          <w:szCs w:val="32"/>
        </w:rPr>
        <w:t>体育与金融结合的体育资源市场、赛事结算中心</w:t>
      </w:r>
      <w:r w:rsidRPr="006D5AF7">
        <w:rPr>
          <w:rFonts w:eastAsia="仿宋_GB2312" w:hint="eastAsia"/>
          <w:sz w:val="32"/>
          <w:szCs w:val="32"/>
        </w:rPr>
        <w:t>发展。</w:t>
      </w:r>
      <w:r w:rsidRPr="006D5AF7">
        <w:rPr>
          <w:rFonts w:eastAsia="仿宋_GB2312"/>
          <w:sz w:val="32"/>
          <w:szCs w:val="32"/>
        </w:rPr>
        <w:t>积极推进新</w:t>
      </w:r>
      <w:r w:rsidRPr="006D5AF7">
        <w:rPr>
          <w:rFonts w:eastAsia="仿宋_GB2312" w:hint="eastAsia"/>
          <w:sz w:val="32"/>
          <w:szCs w:val="32"/>
        </w:rPr>
        <w:t>一代信息</w:t>
      </w:r>
      <w:r w:rsidRPr="006D5AF7">
        <w:rPr>
          <w:rFonts w:eastAsia="仿宋_GB2312"/>
          <w:sz w:val="32"/>
          <w:szCs w:val="32"/>
        </w:rPr>
        <w:t>技术在体育传媒、赛事转播、竞赛表演</w:t>
      </w:r>
      <w:r w:rsidRPr="006D5AF7">
        <w:rPr>
          <w:rFonts w:eastAsia="仿宋_GB2312" w:hint="eastAsia"/>
          <w:sz w:val="32"/>
          <w:szCs w:val="32"/>
        </w:rPr>
        <w:t>等场景</w:t>
      </w:r>
      <w:r w:rsidRPr="006D5AF7">
        <w:rPr>
          <w:rFonts w:eastAsia="仿宋_GB2312"/>
          <w:sz w:val="32"/>
          <w:szCs w:val="32"/>
        </w:rPr>
        <w:t>的实践和应用，推动体育科技高端化、智能化发展。</w:t>
      </w:r>
    </w:p>
    <w:p w:rsidR="00E4569F" w:rsidRPr="006D5AF7" w:rsidRDefault="00E4569F" w:rsidP="00E4569F">
      <w:pPr>
        <w:spacing w:line="560" w:lineRule="exact"/>
        <w:ind w:firstLineChars="200" w:firstLine="643"/>
        <w:jc w:val="left"/>
        <w:rPr>
          <w:rFonts w:eastAsia="仿宋_GB2312" w:hint="eastAsia"/>
          <w:sz w:val="32"/>
          <w:szCs w:val="32"/>
        </w:rPr>
      </w:pPr>
      <w:r w:rsidRPr="006D5AF7">
        <w:rPr>
          <w:rFonts w:eastAsia="仿宋_GB2312"/>
          <w:b/>
          <w:bCs/>
          <w:sz w:val="32"/>
          <w:szCs w:val="32"/>
        </w:rPr>
        <w:t>4.</w:t>
      </w:r>
      <w:r w:rsidRPr="006D5AF7">
        <w:rPr>
          <w:rFonts w:eastAsia="仿宋_GB2312" w:hint="eastAsia"/>
          <w:b/>
          <w:bCs/>
          <w:sz w:val="32"/>
          <w:szCs w:val="32"/>
        </w:rPr>
        <w:t>巩固</w:t>
      </w:r>
      <w:r w:rsidRPr="006D5AF7">
        <w:rPr>
          <w:rFonts w:eastAsia="仿宋_GB2312"/>
          <w:b/>
          <w:bCs/>
          <w:sz w:val="32"/>
          <w:szCs w:val="32"/>
        </w:rPr>
        <w:t>总部经济。</w:t>
      </w:r>
      <w:r w:rsidRPr="006D5AF7">
        <w:rPr>
          <w:rFonts w:eastAsia="仿宋_GB2312" w:hint="eastAsia"/>
          <w:sz w:val="32"/>
          <w:szCs w:val="32"/>
        </w:rPr>
        <w:t>结合核心区</w:t>
      </w:r>
      <w:proofErr w:type="gramStart"/>
      <w:r w:rsidRPr="006D5AF7">
        <w:rPr>
          <w:rFonts w:eastAsia="仿宋_GB2312" w:hint="eastAsia"/>
          <w:sz w:val="32"/>
          <w:szCs w:val="32"/>
        </w:rPr>
        <w:t>非首都</w:t>
      </w:r>
      <w:proofErr w:type="gramEnd"/>
      <w:r w:rsidRPr="006D5AF7">
        <w:rPr>
          <w:rFonts w:eastAsia="仿宋_GB2312" w:hint="eastAsia"/>
          <w:sz w:val="32"/>
          <w:szCs w:val="32"/>
        </w:rPr>
        <w:t>功能有序疏解、城市</w:t>
      </w:r>
      <w:r w:rsidRPr="006D5AF7">
        <w:rPr>
          <w:rFonts w:eastAsia="仿宋_GB2312"/>
          <w:sz w:val="32"/>
          <w:szCs w:val="32"/>
        </w:rPr>
        <w:t>有机更新、商务楼宇腾笼换鸟，聚焦主导产业和特色产业领域，吸引有实体业务的总部企业，</w:t>
      </w:r>
      <w:r w:rsidRPr="006D5AF7">
        <w:rPr>
          <w:rFonts w:eastAsia="仿宋_GB2312" w:hint="eastAsia"/>
          <w:bCs/>
          <w:sz w:val="32"/>
          <w:szCs w:val="32"/>
        </w:rPr>
        <w:t>加大总部功能配套保障，</w:t>
      </w:r>
      <w:r w:rsidRPr="006D5AF7">
        <w:rPr>
          <w:rFonts w:eastAsia="仿宋_GB2312"/>
          <w:sz w:val="32"/>
          <w:szCs w:val="32"/>
        </w:rPr>
        <w:t>巩固总部经济</w:t>
      </w:r>
      <w:r w:rsidRPr="006D5AF7">
        <w:rPr>
          <w:rFonts w:eastAsia="仿宋_GB2312" w:hint="eastAsia"/>
          <w:sz w:val="32"/>
          <w:szCs w:val="32"/>
        </w:rPr>
        <w:t>业态</w:t>
      </w:r>
      <w:r w:rsidRPr="006D5AF7">
        <w:rPr>
          <w:rFonts w:eastAsia="仿宋_GB2312"/>
          <w:sz w:val="32"/>
          <w:szCs w:val="32"/>
        </w:rPr>
        <w:t>。</w:t>
      </w:r>
    </w:p>
    <w:p w:rsidR="00E4569F" w:rsidRPr="00FF2D68" w:rsidRDefault="00E4569F" w:rsidP="00F31F23">
      <w:pPr>
        <w:tabs>
          <w:tab w:val="right" w:leader="dot" w:pos="8834"/>
        </w:tabs>
        <w:spacing w:line="560" w:lineRule="exact"/>
        <w:ind w:firstLineChars="133" w:firstLine="426"/>
        <w:rPr>
          <w:rFonts w:ascii="楷体_GB2312" w:eastAsia="楷体_GB2312"/>
          <w:sz w:val="32"/>
          <w:szCs w:val="32"/>
          <w:u w:color="FFFFFF"/>
        </w:rPr>
      </w:pPr>
      <w:r w:rsidRPr="00FF2D68">
        <w:rPr>
          <w:rFonts w:ascii="楷体_GB2312" w:eastAsia="楷体_GB2312"/>
          <w:sz w:val="32"/>
          <w:szCs w:val="32"/>
          <w:u w:color="FFFFFF"/>
        </w:rPr>
        <w:t>（</w:t>
      </w:r>
      <w:r w:rsidRPr="00FF2D68">
        <w:rPr>
          <w:rFonts w:ascii="楷体_GB2312" w:eastAsia="楷体_GB2312" w:hint="eastAsia"/>
          <w:sz w:val="32"/>
          <w:szCs w:val="32"/>
          <w:u w:color="FFFFFF"/>
        </w:rPr>
        <w:t>三</w:t>
      </w:r>
      <w:r w:rsidRPr="00FF2D68">
        <w:rPr>
          <w:rFonts w:ascii="楷体_GB2312" w:eastAsia="楷体_GB2312"/>
          <w:sz w:val="32"/>
          <w:szCs w:val="32"/>
          <w:u w:color="FFFFFF"/>
        </w:rPr>
        <w:t>）</w:t>
      </w:r>
      <w:r w:rsidRPr="00FF2D68">
        <w:rPr>
          <w:rFonts w:ascii="楷体_GB2312" w:eastAsia="楷体_GB2312" w:hint="eastAsia"/>
          <w:sz w:val="32"/>
          <w:szCs w:val="32"/>
          <w:u w:color="FFFFFF"/>
        </w:rPr>
        <w:t>提高</w:t>
      </w:r>
      <w:r w:rsidRPr="00FF2D68">
        <w:rPr>
          <w:rFonts w:ascii="楷体_GB2312" w:eastAsia="楷体_GB2312"/>
          <w:sz w:val="32"/>
          <w:szCs w:val="32"/>
          <w:u w:color="FFFFFF"/>
        </w:rPr>
        <w:t>空间</w:t>
      </w:r>
      <w:r w:rsidRPr="00FF2D68">
        <w:rPr>
          <w:rFonts w:ascii="楷体_GB2312" w:eastAsia="楷体_GB2312" w:hint="eastAsia"/>
          <w:sz w:val="32"/>
          <w:szCs w:val="32"/>
          <w:u w:color="FFFFFF"/>
        </w:rPr>
        <w:t>利用</w:t>
      </w:r>
      <w:r w:rsidRPr="00FF2D68">
        <w:rPr>
          <w:rFonts w:ascii="楷体_GB2312" w:eastAsia="楷体_GB2312"/>
          <w:sz w:val="32"/>
          <w:szCs w:val="32"/>
          <w:u w:color="FFFFFF"/>
        </w:rPr>
        <w:t>效能</w:t>
      </w:r>
    </w:p>
    <w:p w:rsidR="00E4569F" w:rsidRPr="006D5AF7" w:rsidRDefault="00E4569F" w:rsidP="00E4569F">
      <w:pPr>
        <w:spacing w:line="560" w:lineRule="exact"/>
        <w:ind w:firstLineChars="200" w:firstLine="640"/>
        <w:rPr>
          <w:rFonts w:eastAsia="仿宋_GB2312" w:hint="eastAsia"/>
          <w:sz w:val="32"/>
          <w:szCs w:val="32"/>
          <w:highlight w:val="yellow"/>
        </w:rPr>
      </w:pPr>
      <w:r w:rsidRPr="006D5AF7">
        <w:rPr>
          <w:rFonts w:eastAsia="仿宋_GB2312" w:hint="eastAsia"/>
          <w:sz w:val="32"/>
          <w:szCs w:val="32"/>
        </w:rPr>
        <w:t>认真落实核心区控</w:t>
      </w:r>
      <w:proofErr w:type="gramStart"/>
      <w:r w:rsidRPr="006D5AF7">
        <w:rPr>
          <w:rFonts w:eastAsia="仿宋_GB2312" w:hint="eastAsia"/>
          <w:sz w:val="32"/>
          <w:szCs w:val="32"/>
        </w:rPr>
        <w:t>规</w:t>
      </w:r>
      <w:proofErr w:type="gramEnd"/>
      <w:r w:rsidRPr="006D5AF7">
        <w:rPr>
          <w:rFonts w:eastAsia="仿宋_GB2312" w:hint="eastAsia"/>
          <w:sz w:val="32"/>
          <w:szCs w:val="32"/>
        </w:rPr>
        <w:t>，</w:t>
      </w:r>
      <w:r w:rsidRPr="006D5AF7">
        <w:rPr>
          <w:rFonts w:eastAsia="仿宋_GB2312"/>
          <w:sz w:val="32"/>
          <w:szCs w:val="32"/>
        </w:rPr>
        <w:t>坚持不求所属、但求所用，</w:t>
      </w:r>
      <w:r w:rsidRPr="006D5AF7">
        <w:rPr>
          <w:rFonts w:eastAsia="仿宋_GB2312" w:hint="eastAsia"/>
          <w:sz w:val="32"/>
          <w:szCs w:val="32"/>
        </w:rPr>
        <w:t>综合考虑产业禁限、环保、投资、税收、产出、人口等准入标准，</w:t>
      </w:r>
      <w:r w:rsidRPr="006D5AF7">
        <w:rPr>
          <w:rFonts w:eastAsia="仿宋_GB2312"/>
          <w:sz w:val="32"/>
          <w:szCs w:val="32"/>
        </w:rPr>
        <w:t>优化资源配置，发挥规模效应，</w:t>
      </w:r>
      <w:r w:rsidRPr="006D5AF7">
        <w:rPr>
          <w:rFonts w:eastAsia="仿宋_GB2312" w:hint="eastAsia"/>
          <w:sz w:val="32"/>
          <w:szCs w:val="32"/>
        </w:rPr>
        <w:t>引导特色化发展，提高产出效率，促进产业功能提质增效，</w:t>
      </w:r>
      <w:r w:rsidRPr="006D5AF7">
        <w:rPr>
          <w:rFonts w:eastAsia="仿宋_GB2312"/>
          <w:sz w:val="32"/>
          <w:szCs w:val="32"/>
        </w:rPr>
        <w:t>优化产业生态，提升中关村</w:t>
      </w:r>
      <w:proofErr w:type="gramStart"/>
      <w:r w:rsidRPr="006D5AF7">
        <w:rPr>
          <w:rFonts w:eastAsia="仿宋_GB2312"/>
          <w:sz w:val="32"/>
          <w:szCs w:val="32"/>
        </w:rPr>
        <w:t>东城园</w:t>
      </w:r>
      <w:proofErr w:type="gramEnd"/>
      <w:r w:rsidRPr="006D5AF7">
        <w:rPr>
          <w:rFonts w:eastAsia="仿宋_GB2312" w:hint="eastAsia"/>
          <w:sz w:val="32"/>
          <w:szCs w:val="32"/>
        </w:rPr>
        <w:t>综合经济</w:t>
      </w:r>
      <w:r w:rsidRPr="006D5AF7">
        <w:rPr>
          <w:rFonts w:eastAsia="仿宋_GB2312"/>
          <w:sz w:val="32"/>
          <w:szCs w:val="32"/>
        </w:rPr>
        <w:t>贡献率和产业承载能力。</w:t>
      </w:r>
    </w:p>
    <w:p w:rsidR="00E4569F" w:rsidRPr="006D5AF7" w:rsidRDefault="00E4569F" w:rsidP="00E4569F">
      <w:pPr>
        <w:spacing w:line="560" w:lineRule="exact"/>
        <w:ind w:firstLineChars="200" w:firstLine="640"/>
        <w:rPr>
          <w:rFonts w:eastAsia="仿宋"/>
          <w:sz w:val="32"/>
          <w:szCs w:val="32"/>
        </w:rPr>
      </w:pPr>
      <w:r w:rsidRPr="006D5AF7">
        <w:rPr>
          <w:rFonts w:eastAsia="仿宋_GB2312"/>
          <w:sz w:val="32"/>
          <w:szCs w:val="32"/>
        </w:rPr>
        <w:t>按照《中关村国家自主创新示范区统筹发展规划（</w:t>
      </w:r>
      <w:r w:rsidRPr="006D5AF7">
        <w:rPr>
          <w:rFonts w:eastAsia="仿宋_GB2312"/>
          <w:sz w:val="32"/>
          <w:szCs w:val="32"/>
        </w:rPr>
        <w:t>2020</w:t>
      </w:r>
      <w:r w:rsidRPr="006D5AF7">
        <w:rPr>
          <w:rFonts w:eastAsia="仿宋_GB2312"/>
          <w:sz w:val="32"/>
          <w:szCs w:val="32"/>
        </w:rPr>
        <w:t>年</w:t>
      </w:r>
      <w:r w:rsidRPr="006D5AF7">
        <w:rPr>
          <w:rFonts w:eastAsia="仿宋_GB2312"/>
          <w:sz w:val="32"/>
          <w:szCs w:val="32"/>
        </w:rPr>
        <w:t>-2035</w:t>
      </w:r>
      <w:r w:rsidRPr="006D5AF7">
        <w:rPr>
          <w:rFonts w:eastAsia="仿宋_GB2312"/>
          <w:sz w:val="32"/>
          <w:szCs w:val="32"/>
        </w:rPr>
        <w:t>年）》要求，推动中关村</w:t>
      </w:r>
      <w:proofErr w:type="gramStart"/>
      <w:r w:rsidRPr="006D5AF7">
        <w:rPr>
          <w:rFonts w:eastAsia="仿宋_GB2312"/>
          <w:sz w:val="32"/>
          <w:szCs w:val="32"/>
        </w:rPr>
        <w:t>东城园组团雍</w:t>
      </w:r>
      <w:proofErr w:type="gramEnd"/>
      <w:r w:rsidRPr="006D5AF7">
        <w:rPr>
          <w:rFonts w:eastAsia="仿宋_GB2312"/>
          <w:sz w:val="32"/>
          <w:szCs w:val="32"/>
        </w:rPr>
        <w:t>和</w:t>
      </w:r>
      <w:proofErr w:type="gramStart"/>
      <w:r w:rsidRPr="006D5AF7">
        <w:rPr>
          <w:rFonts w:eastAsia="仿宋_GB2312"/>
          <w:sz w:val="32"/>
          <w:szCs w:val="32"/>
        </w:rPr>
        <w:t>园片区</w:t>
      </w:r>
      <w:proofErr w:type="gramEnd"/>
      <w:r w:rsidRPr="006D5AF7">
        <w:rPr>
          <w:rFonts w:eastAsia="仿宋_GB2312"/>
          <w:sz w:val="32"/>
          <w:szCs w:val="32"/>
        </w:rPr>
        <w:t>、</w:t>
      </w:r>
      <w:proofErr w:type="gramStart"/>
      <w:r w:rsidRPr="006D5AF7">
        <w:rPr>
          <w:rFonts w:eastAsia="仿宋_GB2312"/>
          <w:sz w:val="32"/>
          <w:szCs w:val="32"/>
        </w:rPr>
        <w:t>东二环片区</w:t>
      </w:r>
      <w:proofErr w:type="gramEnd"/>
      <w:r w:rsidRPr="006D5AF7">
        <w:rPr>
          <w:rFonts w:eastAsia="仿宋_GB2312"/>
          <w:sz w:val="32"/>
          <w:szCs w:val="32"/>
        </w:rPr>
        <w:t>、龙潭湖国家体育产业示范基地预留发展区及经评估可纳入中关村示范区政策范围的小规模创新发展区建设。</w:t>
      </w:r>
    </w:p>
    <w:p w:rsidR="00E4569F" w:rsidRPr="006D5AF7" w:rsidRDefault="00E4569F" w:rsidP="00E4569F">
      <w:pPr>
        <w:spacing w:line="560" w:lineRule="exact"/>
        <w:ind w:firstLineChars="200" w:firstLine="643"/>
        <w:rPr>
          <w:rFonts w:eastAsia="仿宋_GB2312"/>
          <w:b/>
          <w:bCs/>
          <w:sz w:val="32"/>
          <w:szCs w:val="32"/>
        </w:rPr>
      </w:pPr>
      <w:r w:rsidRPr="006D5AF7">
        <w:rPr>
          <w:rFonts w:eastAsia="仿宋_GB2312"/>
          <w:b/>
          <w:bCs/>
          <w:sz w:val="32"/>
          <w:szCs w:val="32"/>
        </w:rPr>
        <w:t>1.</w:t>
      </w:r>
      <w:proofErr w:type="gramStart"/>
      <w:r w:rsidRPr="006D5AF7">
        <w:rPr>
          <w:rFonts w:eastAsia="仿宋_GB2312"/>
          <w:b/>
          <w:bCs/>
          <w:sz w:val="32"/>
          <w:szCs w:val="32"/>
        </w:rPr>
        <w:t>雍</w:t>
      </w:r>
      <w:proofErr w:type="gramEnd"/>
      <w:r w:rsidRPr="006D5AF7">
        <w:rPr>
          <w:rFonts w:eastAsia="仿宋_GB2312"/>
          <w:b/>
          <w:bCs/>
          <w:sz w:val="32"/>
          <w:szCs w:val="32"/>
        </w:rPr>
        <w:t>和</w:t>
      </w:r>
      <w:proofErr w:type="gramStart"/>
      <w:r w:rsidRPr="006D5AF7">
        <w:rPr>
          <w:rFonts w:eastAsia="仿宋_GB2312"/>
          <w:b/>
          <w:bCs/>
          <w:sz w:val="32"/>
          <w:szCs w:val="32"/>
        </w:rPr>
        <w:t>园片区</w:t>
      </w:r>
      <w:proofErr w:type="gramEnd"/>
    </w:p>
    <w:p w:rsidR="00E4569F" w:rsidRPr="006D5AF7" w:rsidRDefault="00E4569F" w:rsidP="00E4569F">
      <w:pPr>
        <w:spacing w:line="560" w:lineRule="exact"/>
        <w:ind w:firstLineChars="200" w:firstLine="640"/>
        <w:rPr>
          <w:rFonts w:eastAsia="仿宋_GB2312"/>
          <w:sz w:val="32"/>
          <w:szCs w:val="32"/>
        </w:rPr>
      </w:pPr>
      <w:r w:rsidRPr="006D5AF7">
        <w:rPr>
          <w:rFonts w:eastAsia="仿宋_GB2312" w:hint="eastAsia"/>
          <w:sz w:val="32"/>
          <w:szCs w:val="32"/>
        </w:rPr>
        <w:t>以城市更新为契机，</w:t>
      </w:r>
      <w:r w:rsidRPr="006D5AF7">
        <w:rPr>
          <w:rFonts w:eastAsia="仿宋_GB2312"/>
          <w:sz w:val="32"/>
          <w:szCs w:val="32"/>
        </w:rPr>
        <w:t>兼顾老城保护，</w:t>
      </w:r>
      <w:r w:rsidRPr="006D5AF7">
        <w:rPr>
          <w:rFonts w:eastAsia="仿宋_GB2312" w:hint="eastAsia"/>
          <w:sz w:val="32"/>
          <w:szCs w:val="32"/>
        </w:rPr>
        <w:t>优化存量空间</w:t>
      </w:r>
      <w:r w:rsidRPr="006D5AF7">
        <w:rPr>
          <w:rFonts w:eastAsia="仿宋_GB2312"/>
          <w:sz w:val="32"/>
          <w:szCs w:val="32"/>
        </w:rPr>
        <w:t>。</w:t>
      </w:r>
      <w:r w:rsidRPr="006D5AF7">
        <w:rPr>
          <w:rFonts w:eastAsia="仿宋_GB2312" w:hint="eastAsia"/>
          <w:sz w:val="32"/>
          <w:szCs w:val="32"/>
        </w:rPr>
        <w:t>深化青龙文化创新街区建设，积极推动</w:t>
      </w:r>
      <w:r w:rsidRPr="006D5AF7">
        <w:rPr>
          <w:rFonts w:eastAsia="仿宋_GB2312"/>
          <w:sz w:val="32"/>
          <w:szCs w:val="32"/>
        </w:rPr>
        <w:t>青龙地块</w:t>
      </w:r>
      <w:r w:rsidRPr="006D5AF7">
        <w:rPr>
          <w:rFonts w:eastAsia="仿宋_GB2312" w:hint="eastAsia"/>
          <w:sz w:val="32"/>
          <w:szCs w:val="32"/>
        </w:rPr>
        <w:t>项目入市</w:t>
      </w:r>
      <w:r w:rsidRPr="006D5AF7">
        <w:rPr>
          <w:rFonts w:eastAsia="仿宋_GB2312"/>
          <w:sz w:val="32"/>
          <w:szCs w:val="32"/>
        </w:rPr>
        <w:t>，探索育树、炮</w:t>
      </w:r>
      <w:proofErr w:type="gramStart"/>
      <w:r w:rsidRPr="006D5AF7">
        <w:rPr>
          <w:rFonts w:eastAsia="仿宋_GB2312"/>
          <w:sz w:val="32"/>
          <w:szCs w:val="32"/>
        </w:rPr>
        <w:t>局</w:t>
      </w:r>
      <w:r w:rsidRPr="006D5AF7">
        <w:rPr>
          <w:rFonts w:eastAsia="仿宋_GB2312" w:hint="eastAsia"/>
          <w:sz w:val="32"/>
          <w:szCs w:val="32"/>
        </w:rPr>
        <w:t>区域</w:t>
      </w:r>
      <w:proofErr w:type="gramEnd"/>
      <w:r w:rsidRPr="006D5AF7">
        <w:rPr>
          <w:rFonts w:eastAsia="仿宋_GB2312" w:hint="eastAsia"/>
          <w:sz w:val="32"/>
          <w:szCs w:val="32"/>
        </w:rPr>
        <w:t>及周边</w:t>
      </w:r>
      <w:r w:rsidRPr="006D5AF7">
        <w:rPr>
          <w:rFonts w:eastAsia="仿宋_GB2312"/>
          <w:sz w:val="32"/>
          <w:szCs w:val="32"/>
        </w:rPr>
        <w:t>院落</w:t>
      </w:r>
      <w:r w:rsidRPr="006D5AF7">
        <w:rPr>
          <w:rFonts w:eastAsia="仿宋_GB2312" w:hint="eastAsia"/>
          <w:sz w:val="32"/>
          <w:szCs w:val="32"/>
        </w:rPr>
        <w:t>等腾退空间</w:t>
      </w:r>
      <w:r w:rsidRPr="006D5AF7">
        <w:rPr>
          <w:rFonts w:eastAsia="仿宋_GB2312"/>
          <w:sz w:val="32"/>
          <w:szCs w:val="32"/>
        </w:rPr>
        <w:t>的有效利用</w:t>
      </w:r>
      <w:r w:rsidRPr="006D5AF7">
        <w:rPr>
          <w:rFonts w:eastAsia="仿宋_GB2312" w:hint="eastAsia"/>
          <w:sz w:val="32"/>
          <w:szCs w:val="32"/>
        </w:rPr>
        <w:t>，集聚</w:t>
      </w:r>
      <w:r w:rsidRPr="006D5AF7">
        <w:rPr>
          <w:rFonts w:eastAsia="仿宋_GB2312"/>
          <w:sz w:val="32"/>
          <w:szCs w:val="32"/>
        </w:rPr>
        <w:t>数字传媒和创意设计</w:t>
      </w:r>
      <w:r w:rsidRPr="006D5AF7">
        <w:rPr>
          <w:rFonts w:eastAsia="仿宋_GB2312" w:hint="eastAsia"/>
          <w:sz w:val="32"/>
          <w:szCs w:val="32"/>
        </w:rPr>
        <w:t>产业。以航星园三期项目为载体，</w:t>
      </w:r>
      <w:r w:rsidRPr="006D5AF7">
        <w:rPr>
          <w:rFonts w:eastAsia="仿宋_GB2312"/>
          <w:sz w:val="32"/>
          <w:szCs w:val="32"/>
        </w:rPr>
        <w:t>引入</w:t>
      </w:r>
      <w:r w:rsidRPr="006D5AF7">
        <w:rPr>
          <w:rFonts w:eastAsia="仿宋_GB2312" w:hint="eastAsia"/>
          <w:sz w:val="32"/>
          <w:szCs w:val="32"/>
        </w:rPr>
        <w:t>飞航技术、</w:t>
      </w:r>
      <w:r w:rsidRPr="006D5AF7">
        <w:rPr>
          <w:rFonts w:eastAsia="仿宋_GB2312"/>
          <w:sz w:val="32"/>
          <w:szCs w:val="32"/>
        </w:rPr>
        <w:t>文化、金融、科技龙头企业和高成长创业企业，形成数字经济、传统文化、科技金融相结合的产业聚集地</w:t>
      </w:r>
      <w:r w:rsidRPr="006D5AF7">
        <w:rPr>
          <w:rFonts w:eastAsia="仿宋_GB2312" w:hint="eastAsia"/>
          <w:sz w:val="32"/>
          <w:szCs w:val="32"/>
        </w:rPr>
        <w:t>。</w:t>
      </w:r>
    </w:p>
    <w:p w:rsidR="00E4569F" w:rsidRPr="006D5AF7" w:rsidRDefault="00E4569F" w:rsidP="00E4569F">
      <w:pPr>
        <w:spacing w:line="560" w:lineRule="exact"/>
        <w:rPr>
          <w:rFonts w:eastAsia="仿宋_GB2312"/>
          <w:sz w:val="32"/>
          <w:szCs w:val="32"/>
        </w:rPr>
      </w:pPr>
      <w:r w:rsidRPr="006D5AF7">
        <w:rPr>
          <w:rFonts w:eastAsia="仿宋_GB2312"/>
          <w:sz w:val="32"/>
          <w:szCs w:val="32"/>
        </w:rPr>
        <w:t xml:space="preserve">    </w:t>
      </w:r>
      <w:r w:rsidRPr="006D5AF7">
        <w:rPr>
          <w:rFonts w:eastAsia="仿宋_GB2312"/>
          <w:b/>
          <w:bCs/>
          <w:sz w:val="32"/>
          <w:szCs w:val="32"/>
        </w:rPr>
        <w:t>2</w:t>
      </w:r>
      <w:r w:rsidRPr="006D5AF7">
        <w:rPr>
          <w:rFonts w:eastAsia="仿宋_GB2312" w:hint="eastAsia"/>
          <w:b/>
          <w:bCs/>
          <w:sz w:val="32"/>
          <w:szCs w:val="32"/>
        </w:rPr>
        <w:t>.</w:t>
      </w:r>
      <w:proofErr w:type="gramStart"/>
      <w:r w:rsidRPr="006D5AF7">
        <w:rPr>
          <w:rFonts w:eastAsia="仿宋_GB2312"/>
          <w:b/>
          <w:bCs/>
          <w:sz w:val="32"/>
          <w:szCs w:val="32"/>
        </w:rPr>
        <w:t>东二环片区</w:t>
      </w:r>
      <w:proofErr w:type="gramEnd"/>
    </w:p>
    <w:p w:rsidR="00E4569F" w:rsidRPr="006D5AF7" w:rsidRDefault="00E4569F" w:rsidP="00E4569F">
      <w:pPr>
        <w:spacing w:line="560" w:lineRule="exact"/>
        <w:ind w:firstLineChars="200" w:firstLine="640"/>
        <w:rPr>
          <w:rFonts w:eastAsia="仿宋_GB2312"/>
          <w:sz w:val="32"/>
          <w:szCs w:val="32"/>
        </w:rPr>
      </w:pPr>
      <w:r w:rsidRPr="006D5AF7">
        <w:rPr>
          <w:rFonts w:eastAsia="仿宋_GB2312"/>
          <w:sz w:val="32"/>
          <w:szCs w:val="32"/>
        </w:rPr>
        <w:t>集聚总部企业，发展创新研发，做好配套保障。统筹东二环商务楼宇发展和空间利用，以信达中心</w:t>
      </w:r>
      <w:proofErr w:type="gramStart"/>
      <w:r w:rsidRPr="006D5AF7">
        <w:rPr>
          <w:rFonts w:eastAsia="仿宋_GB2312"/>
          <w:sz w:val="32"/>
          <w:szCs w:val="32"/>
        </w:rPr>
        <w:t>复建</w:t>
      </w:r>
      <w:r w:rsidRPr="006D5AF7">
        <w:rPr>
          <w:rFonts w:eastAsia="仿宋_GB2312" w:hint="eastAsia"/>
          <w:sz w:val="32"/>
          <w:szCs w:val="32"/>
        </w:rPr>
        <w:t>和</w:t>
      </w:r>
      <w:r w:rsidRPr="006D5AF7">
        <w:rPr>
          <w:rFonts w:eastAsia="仿宋_GB2312"/>
          <w:sz w:val="32"/>
          <w:szCs w:val="32"/>
        </w:rPr>
        <w:t>弘通科技</w:t>
      </w:r>
      <w:proofErr w:type="gramEnd"/>
      <w:r w:rsidRPr="006D5AF7">
        <w:rPr>
          <w:rFonts w:eastAsia="仿宋_GB2312"/>
          <w:sz w:val="32"/>
          <w:szCs w:val="32"/>
        </w:rPr>
        <w:t>大厦地块</w:t>
      </w:r>
      <w:r w:rsidRPr="006D5AF7">
        <w:rPr>
          <w:rFonts w:eastAsia="仿宋_GB2312" w:hint="eastAsia"/>
          <w:sz w:val="32"/>
          <w:szCs w:val="32"/>
        </w:rPr>
        <w:t>等项目</w:t>
      </w:r>
      <w:r w:rsidRPr="006D5AF7">
        <w:rPr>
          <w:rFonts w:eastAsia="仿宋_GB2312"/>
          <w:sz w:val="32"/>
          <w:szCs w:val="32"/>
        </w:rPr>
        <w:t>为</w:t>
      </w:r>
      <w:r w:rsidRPr="006D5AF7">
        <w:rPr>
          <w:rFonts w:eastAsia="仿宋_GB2312" w:hint="eastAsia"/>
          <w:sz w:val="32"/>
          <w:szCs w:val="32"/>
        </w:rPr>
        <w:t>载体</w:t>
      </w:r>
      <w:r w:rsidRPr="006D5AF7">
        <w:rPr>
          <w:rFonts w:eastAsia="仿宋_GB2312"/>
          <w:sz w:val="32"/>
          <w:szCs w:val="32"/>
        </w:rPr>
        <w:t>，发挥集聚服务功能及领军企业引领作用，引导总部型企业入驻，发展创新型、实体化总部经济。做好产业配套，培育资产管理、金融科技新业态，突出文化科技金融融合发展特色品牌，巩固壮大东二环总部经济集聚区。</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b/>
          <w:bCs/>
          <w:sz w:val="32"/>
          <w:szCs w:val="32"/>
        </w:rPr>
        <w:t>3</w:t>
      </w:r>
      <w:r w:rsidRPr="006D5AF7">
        <w:rPr>
          <w:rFonts w:eastAsia="仿宋_GB2312" w:hint="eastAsia"/>
          <w:b/>
          <w:bCs/>
          <w:sz w:val="32"/>
          <w:szCs w:val="32"/>
        </w:rPr>
        <w:t>.</w:t>
      </w:r>
      <w:r w:rsidRPr="006D5AF7">
        <w:rPr>
          <w:rFonts w:eastAsia="仿宋_GB2312"/>
          <w:b/>
          <w:bCs/>
          <w:sz w:val="32"/>
          <w:szCs w:val="32"/>
        </w:rPr>
        <w:t>预留发展区</w:t>
      </w:r>
    </w:p>
    <w:p w:rsidR="00E4569F" w:rsidRPr="006D5AF7" w:rsidRDefault="00E4569F" w:rsidP="00E4569F">
      <w:pPr>
        <w:spacing w:line="560" w:lineRule="exact"/>
        <w:ind w:firstLineChars="200" w:firstLine="640"/>
        <w:rPr>
          <w:rFonts w:eastAsia="仿宋_GB2312"/>
          <w:color w:val="FFCC00"/>
          <w:sz w:val="32"/>
          <w:szCs w:val="32"/>
          <w:highlight w:val="yellow"/>
          <w:u w:val="single" w:color="FFFFFF"/>
        </w:rPr>
      </w:pPr>
      <w:r w:rsidRPr="006D5AF7">
        <w:rPr>
          <w:rFonts w:eastAsia="仿宋_GB2312"/>
          <w:sz w:val="32"/>
          <w:szCs w:val="32"/>
        </w:rPr>
        <w:t>抢抓冬奥机遇，发展高端体育，将龙潭湖国家体育产业示范基地</w:t>
      </w:r>
      <w:r w:rsidRPr="006D5AF7">
        <w:rPr>
          <w:rFonts w:eastAsia="仿宋_GB2312"/>
          <w:sz w:val="32"/>
          <w:szCs w:val="32"/>
        </w:rPr>
        <w:t>58</w:t>
      </w:r>
      <w:r w:rsidRPr="006D5AF7">
        <w:rPr>
          <w:rFonts w:eastAsia="仿宋_GB2312"/>
          <w:sz w:val="32"/>
          <w:szCs w:val="32"/>
        </w:rPr>
        <w:t>公顷用地作为中关村</w:t>
      </w:r>
      <w:proofErr w:type="gramStart"/>
      <w:r w:rsidRPr="006D5AF7">
        <w:rPr>
          <w:rFonts w:eastAsia="仿宋_GB2312"/>
          <w:sz w:val="32"/>
          <w:szCs w:val="32"/>
        </w:rPr>
        <w:t>东城园</w:t>
      </w:r>
      <w:proofErr w:type="gramEnd"/>
      <w:r w:rsidRPr="006D5AF7">
        <w:rPr>
          <w:rFonts w:eastAsia="仿宋_GB2312"/>
          <w:sz w:val="32"/>
          <w:szCs w:val="32"/>
        </w:rPr>
        <w:t>预留发展区，推动金天坛、东四块玉南街、双玉中街地块入市。推动天坛体育文化中心、天坛体育文化园、体育报业总社等存量空间转型升级，吸引聚集体育组织、体育科技、体育健康、体育赛事、体育传媒等机构。</w:t>
      </w:r>
      <w:r w:rsidRPr="006D5AF7">
        <w:rPr>
          <w:rFonts w:eastAsia="仿宋_GB2312" w:hint="eastAsia"/>
          <w:sz w:val="32"/>
          <w:szCs w:val="32"/>
        </w:rPr>
        <w:t>支持市场主体运营龙潭湖国家体育产业示范</w:t>
      </w:r>
      <w:r w:rsidRPr="006D5AF7">
        <w:rPr>
          <w:rFonts w:eastAsia="仿宋_GB2312"/>
          <w:sz w:val="32"/>
          <w:szCs w:val="32"/>
        </w:rPr>
        <w:t>基地</w:t>
      </w:r>
      <w:r w:rsidRPr="006D5AF7">
        <w:rPr>
          <w:rFonts w:eastAsia="仿宋_GB2312" w:hint="eastAsia"/>
          <w:sz w:val="32"/>
          <w:szCs w:val="32"/>
        </w:rPr>
        <w:t>内的</w:t>
      </w:r>
      <w:r w:rsidRPr="006D5AF7">
        <w:rPr>
          <w:rFonts w:eastAsia="仿宋_GB2312"/>
          <w:sz w:val="32"/>
          <w:szCs w:val="32"/>
        </w:rPr>
        <w:t>公共文化体育设施，</w:t>
      </w:r>
      <w:r w:rsidRPr="006D5AF7">
        <w:rPr>
          <w:rFonts w:eastAsia="仿宋_GB2312" w:hint="eastAsia"/>
          <w:sz w:val="32"/>
          <w:szCs w:val="32"/>
        </w:rPr>
        <w:t>在</w:t>
      </w:r>
      <w:r w:rsidRPr="006D5AF7">
        <w:rPr>
          <w:rFonts w:eastAsia="仿宋_GB2312"/>
          <w:sz w:val="32"/>
          <w:szCs w:val="32"/>
        </w:rPr>
        <w:t>满足广大市民基本公共服务需求</w:t>
      </w:r>
      <w:r w:rsidRPr="006D5AF7">
        <w:rPr>
          <w:rFonts w:eastAsia="仿宋_GB2312" w:hint="eastAsia"/>
          <w:sz w:val="32"/>
          <w:szCs w:val="32"/>
        </w:rPr>
        <w:t>的前提下</w:t>
      </w:r>
      <w:r w:rsidRPr="006D5AF7">
        <w:rPr>
          <w:rFonts w:eastAsia="仿宋_GB2312"/>
          <w:sz w:val="32"/>
          <w:szCs w:val="32"/>
        </w:rPr>
        <w:t>，</w:t>
      </w:r>
      <w:r w:rsidRPr="006D5AF7">
        <w:rPr>
          <w:rFonts w:eastAsia="仿宋_GB2312" w:hint="eastAsia"/>
          <w:sz w:val="32"/>
          <w:szCs w:val="32"/>
        </w:rPr>
        <w:t>以</w:t>
      </w:r>
      <w:r w:rsidRPr="006D5AF7">
        <w:rPr>
          <w:rFonts w:eastAsia="仿宋_GB2312"/>
          <w:sz w:val="32"/>
          <w:szCs w:val="32"/>
        </w:rPr>
        <w:t>市场</w:t>
      </w:r>
      <w:r w:rsidRPr="006D5AF7">
        <w:rPr>
          <w:rFonts w:eastAsia="仿宋_GB2312" w:hint="eastAsia"/>
          <w:sz w:val="32"/>
          <w:szCs w:val="32"/>
        </w:rPr>
        <w:t>化</w:t>
      </w:r>
      <w:r w:rsidRPr="006D5AF7">
        <w:rPr>
          <w:rFonts w:eastAsia="仿宋_GB2312"/>
          <w:sz w:val="32"/>
          <w:szCs w:val="32"/>
        </w:rPr>
        <w:t>方式向全社会提供公共体育服务，促进文化体育消费，发展文化体育产业。</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b/>
          <w:bCs/>
          <w:sz w:val="32"/>
          <w:szCs w:val="32"/>
        </w:rPr>
        <w:t>4</w:t>
      </w:r>
      <w:r w:rsidRPr="006D5AF7">
        <w:rPr>
          <w:rFonts w:eastAsia="仿宋_GB2312" w:hint="eastAsia"/>
          <w:b/>
          <w:bCs/>
          <w:sz w:val="32"/>
          <w:szCs w:val="32"/>
        </w:rPr>
        <w:t>.</w:t>
      </w:r>
      <w:r w:rsidRPr="006D5AF7">
        <w:rPr>
          <w:rFonts w:eastAsia="仿宋_GB2312"/>
          <w:b/>
          <w:bCs/>
          <w:sz w:val="32"/>
          <w:szCs w:val="32"/>
        </w:rPr>
        <w:t>小规模创新发展区</w:t>
      </w:r>
    </w:p>
    <w:p w:rsidR="00E4569F" w:rsidRPr="006D5AF7" w:rsidRDefault="00E4569F" w:rsidP="00E4569F">
      <w:pPr>
        <w:spacing w:line="560" w:lineRule="exact"/>
        <w:ind w:firstLineChars="200" w:firstLine="640"/>
        <w:rPr>
          <w:rFonts w:eastAsia="仿宋"/>
          <w:sz w:val="32"/>
          <w:szCs w:val="32"/>
        </w:rPr>
      </w:pPr>
      <w:r w:rsidRPr="006D5AF7">
        <w:rPr>
          <w:rFonts w:eastAsia="仿宋_GB2312"/>
          <w:sz w:val="32"/>
          <w:szCs w:val="32"/>
        </w:rPr>
        <w:t>结合老城保护、老旧厂房改造和</w:t>
      </w:r>
      <w:r w:rsidRPr="006D5AF7">
        <w:rPr>
          <w:rFonts w:eastAsia="仿宋_GB2312" w:hint="eastAsia"/>
          <w:sz w:val="32"/>
          <w:szCs w:val="32"/>
        </w:rPr>
        <w:t>城市</w:t>
      </w:r>
      <w:r w:rsidRPr="006D5AF7">
        <w:rPr>
          <w:rFonts w:eastAsia="仿宋_GB2312"/>
          <w:sz w:val="32"/>
          <w:szCs w:val="32"/>
        </w:rPr>
        <w:t>有机更新，推动创意文化街区、</w:t>
      </w:r>
      <w:r w:rsidRPr="006D5AF7">
        <w:rPr>
          <w:rFonts w:eastAsia="仿宋_GB2312" w:hint="eastAsia"/>
          <w:sz w:val="32"/>
          <w:szCs w:val="32"/>
        </w:rPr>
        <w:t>老旧厂房腾退</w:t>
      </w:r>
      <w:r w:rsidRPr="006D5AF7">
        <w:rPr>
          <w:rFonts w:eastAsia="仿宋_GB2312"/>
          <w:sz w:val="32"/>
          <w:szCs w:val="32"/>
        </w:rPr>
        <w:t>空间利用，</w:t>
      </w:r>
      <w:r w:rsidRPr="006D5AF7">
        <w:rPr>
          <w:rFonts w:eastAsia="仿宋_GB2312" w:hint="eastAsia"/>
          <w:sz w:val="32"/>
          <w:szCs w:val="32"/>
        </w:rPr>
        <w:t>优化</w:t>
      </w:r>
      <w:r w:rsidRPr="006D5AF7">
        <w:rPr>
          <w:rFonts w:eastAsia="仿宋_GB2312"/>
          <w:sz w:val="32"/>
          <w:szCs w:val="32"/>
        </w:rPr>
        <w:t>文化产业园区、胡同创意工厂</w:t>
      </w:r>
      <w:r w:rsidRPr="006D5AF7">
        <w:rPr>
          <w:rFonts w:eastAsia="仿宋_GB2312" w:hint="eastAsia"/>
          <w:sz w:val="32"/>
          <w:szCs w:val="32"/>
        </w:rPr>
        <w:t>转型升级，</w:t>
      </w:r>
      <w:r w:rsidRPr="006D5AF7">
        <w:rPr>
          <w:rFonts w:eastAsia="仿宋_GB2312"/>
          <w:sz w:val="32"/>
          <w:szCs w:val="32"/>
        </w:rPr>
        <w:t>拓展政策空间。在</w:t>
      </w:r>
      <w:proofErr w:type="gramStart"/>
      <w:r w:rsidRPr="006D5AF7">
        <w:rPr>
          <w:rFonts w:eastAsia="仿宋_GB2312"/>
          <w:sz w:val="32"/>
          <w:szCs w:val="32"/>
        </w:rPr>
        <w:t>北电科林</w:t>
      </w:r>
      <w:r w:rsidRPr="006D5AF7">
        <w:rPr>
          <w:rFonts w:eastAsia="仿宋_GB2312"/>
          <w:sz w:val="32"/>
          <w:szCs w:val="32"/>
        </w:rPr>
        <w:t>107</w:t>
      </w:r>
      <w:r w:rsidRPr="006D5AF7">
        <w:rPr>
          <w:rFonts w:eastAsia="仿宋_GB2312"/>
          <w:sz w:val="32"/>
          <w:szCs w:val="32"/>
        </w:rPr>
        <w:t>号院文创</w:t>
      </w:r>
      <w:proofErr w:type="gramEnd"/>
      <w:r w:rsidRPr="006D5AF7">
        <w:rPr>
          <w:rFonts w:eastAsia="仿宋_GB2312"/>
          <w:sz w:val="32"/>
          <w:szCs w:val="32"/>
        </w:rPr>
        <w:t>园</w:t>
      </w:r>
      <w:r w:rsidRPr="006D5AF7">
        <w:rPr>
          <w:rFonts w:eastAsia="仿宋_GB2312" w:hint="eastAsia"/>
          <w:sz w:val="32"/>
          <w:szCs w:val="32"/>
        </w:rPr>
        <w:t>、人民美术文化园、尚</w:t>
      </w:r>
      <w:r w:rsidRPr="006D5AF7">
        <w:rPr>
          <w:rFonts w:eastAsia="仿宋_GB2312" w:hint="eastAsia"/>
          <w:sz w:val="32"/>
          <w:szCs w:val="32"/>
        </w:rPr>
        <w:t>8</w:t>
      </w:r>
      <w:r w:rsidRPr="006D5AF7">
        <w:rPr>
          <w:rFonts w:eastAsia="仿宋_GB2312" w:hint="eastAsia"/>
          <w:sz w:val="32"/>
          <w:szCs w:val="32"/>
        </w:rPr>
        <w:t>远东文创园、东外</w:t>
      </w:r>
      <w:r w:rsidRPr="006D5AF7">
        <w:rPr>
          <w:rFonts w:eastAsia="仿宋_GB2312" w:hint="eastAsia"/>
          <w:sz w:val="32"/>
          <w:szCs w:val="32"/>
        </w:rPr>
        <w:t>56</w:t>
      </w:r>
      <w:r w:rsidRPr="006D5AF7">
        <w:rPr>
          <w:rFonts w:eastAsia="仿宋_GB2312" w:hint="eastAsia"/>
          <w:sz w:val="32"/>
          <w:szCs w:val="32"/>
        </w:rPr>
        <w:t>号等</w:t>
      </w:r>
      <w:r w:rsidRPr="006D5AF7">
        <w:rPr>
          <w:rFonts w:eastAsia="仿宋_GB2312"/>
          <w:sz w:val="32"/>
          <w:szCs w:val="32"/>
        </w:rPr>
        <w:t>具有较好科技创新和产业发展基础的产业空间，建设中关村</w:t>
      </w:r>
      <w:proofErr w:type="gramStart"/>
      <w:r w:rsidRPr="006D5AF7">
        <w:rPr>
          <w:rFonts w:eastAsia="仿宋_GB2312"/>
          <w:sz w:val="32"/>
          <w:szCs w:val="32"/>
        </w:rPr>
        <w:t>东城园</w:t>
      </w:r>
      <w:proofErr w:type="gramEnd"/>
      <w:r w:rsidRPr="006D5AF7">
        <w:rPr>
          <w:rFonts w:eastAsia="仿宋_GB2312"/>
          <w:sz w:val="32"/>
          <w:szCs w:val="32"/>
        </w:rPr>
        <w:t>小规模创新发展区</w:t>
      </w:r>
      <w:r w:rsidRPr="006D5AF7">
        <w:rPr>
          <w:rFonts w:eastAsia="仿宋_GB2312" w:hint="eastAsia"/>
          <w:sz w:val="32"/>
          <w:szCs w:val="32"/>
        </w:rPr>
        <w:t>；</w:t>
      </w:r>
      <w:r w:rsidRPr="006D5AF7">
        <w:rPr>
          <w:rFonts w:eastAsia="仿宋_GB2312"/>
          <w:sz w:val="32"/>
          <w:szCs w:val="32"/>
        </w:rPr>
        <w:t>对通过考核评估的小规模创新发展区</w:t>
      </w:r>
      <w:r w:rsidRPr="006D5AF7">
        <w:rPr>
          <w:rFonts w:eastAsia="仿宋_GB2312" w:hint="eastAsia"/>
          <w:sz w:val="32"/>
          <w:szCs w:val="32"/>
        </w:rPr>
        <w:t>，</w:t>
      </w:r>
      <w:r w:rsidRPr="006D5AF7">
        <w:rPr>
          <w:rFonts w:eastAsia="仿宋_GB2312"/>
          <w:sz w:val="32"/>
          <w:szCs w:val="32"/>
        </w:rPr>
        <w:t>纳入中关村示范区政策覆盖范围。</w:t>
      </w:r>
    </w:p>
    <w:p w:rsidR="00E4569F" w:rsidRPr="00FF2D68" w:rsidRDefault="00E4569F" w:rsidP="00E4569F">
      <w:pPr>
        <w:tabs>
          <w:tab w:val="right" w:leader="dot" w:pos="8834"/>
        </w:tabs>
        <w:spacing w:line="560" w:lineRule="exact"/>
        <w:rPr>
          <w:rFonts w:ascii="楷体_GB2312" w:eastAsia="楷体_GB2312" w:hint="eastAsia"/>
          <w:sz w:val="32"/>
          <w:szCs w:val="32"/>
          <w:u w:color="000000"/>
        </w:rPr>
      </w:pPr>
      <w:r w:rsidRPr="00FF2D68">
        <w:rPr>
          <w:rFonts w:ascii="楷体_GB2312" w:eastAsia="楷体_GB2312" w:hint="eastAsia"/>
          <w:color w:val="000000"/>
          <w:sz w:val="28"/>
          <w:szCs w:val="28"/>
          <w:u w:color="000000"/>
        </w:rPr>
        <w:t xml:space="preserve">    </w:t>
      </w:r>
      <w:r w:rsidRPr="00FF2D68">
        <w:rPr>
          <w:rFonts w:ascii="楷体_GB2312" w:eastAsia="楷体_GB2312" w:hint="eastAsia"/>
          <w:sz w:val="32"/>
          <w:szCs w:val="32"/>
          <w:u w:color="FFFFFF"/>
        </w:rPr>
        <w:t>（四）推动商务楼宇提质增效</w:t>
      </w:r>
    </w:p>
    <w:p w:rsidR="00E4569F" w:rsidRPr="006D5AF7" w:rsidRDefault="00E4569F" w:rsidP="00E4569F">
      <w:pPr>
        <w:spacing w:line="560" w:lineRule="exact"/>
        <w:ind w:firstLineChars="200" w:firstLine="640"/>
        <w:jc w:val="left"/>
        <w:rPr>
          <w:rFonts w:eastAsia="仿宋_GB2312"/>
          <w:color w:val="000000"/>
          <w:spacing w:val="-6"/>
          <w:sz w:val="32"/>
          <w:szCs w:val="32"/>
        </w:rPr>
      </w:pPr>
      <w:r w:rsidRPr="006D5AF7">
        <w:rPr>
          <w:rFonts w:eastAsia="仿宋_GB2312"/>
          <w:color w:val="000000"/>
          <w:sz w:val="32"/>
          <w:szCs w:val="32"/>
          <w:lang w:val="zh-TW"/>
        </w:rPr>
        <w:t>按照</w:t>
      </w:r>
      <w:r w:rsidRPr="006D5AF7">
        <w:rPr>
          <w:rFonts w:eastAsia="仿宋_GB2312" w:hint="eastAsia"/>
          <w:color w:val="000000"/>
          <w:sz w:val="32"/>
          <w:szCs w:val="32"/>
        </w:rPr>
        <w:t>商务楼宇提质增效</w:t>
      </w:r>
      <w:r w:rsidRPr="006D5AF7">
        <w:rPr>
          <w:rFonts w:eastAsia="仿宋_GB2312"/>
          <w:color w:val="000000"/>
          <w:sz w:val="32"/>
          <w:szCs w:val="32"/>
          <w:lang w:val="zh-TW"/>
        </w:rPr>
        <w:t>的发展目标，</w:t>
      </w:r>
      <w:r w:rsidRPr="006D5AF7">
        <w:rPr>
          <w:rFonts w:eastAsia="仿宋_GB2312"/>
          <w:color w:val="000000"/>
          <w:spacing w:val="-6"/>
          <w:sz w:val="32"/>
          <w:szCs w:val="32"/>
        </w:rPr>
        <w:t>引导商务楼宇业</w:t>
      </w:r>
      <w:proofErr w:type="gramStart"/>
      <w:r w:rsidRPr="006D5AF7">
        <w:rPr>
          <w:rFonts w:eastAsia="仿宋_GB2312"/>
          <w:color w:val="000000"/>
          <w:spacing w:val="-6"/>
          <w:sz w:val="32"/>
          <w:szCs w:val="32"/>
        </w:rPr>
        <w:t>态调整</w:t>
      </w:r>
      <w:proofErr w:type="gramEnd"/>
      <w:r w:rsidRPr="006D5AF7">
        <w:rPr>
          <w:rFonts w:eastAsia="仿宋_GB2312"/>
          <w:color w:val="000000"/>
          <w:spacing w:val="-6"/>
          <w:sz w:val="32"/>
          <w:szCs w:val="32"/>
        </w:rPr>
        <w:t>优化</w:t>
      </w:r>
      <w:r w:rsidRPr="006D5AF7">
        <w:rPr>
          <w:rFonts w:eastAsia="仿宋_GB2312" w:hint="eastAsia"/>
          <w:color w:val="000000"/>
          <w:spacing w:val="-6"/>
          <w:sz w:val="32"/>
          <w:szCs w:val="32"/>
        </w:rPr>
        <w:t>，实现梯次提质增效。</w:t>
      </w:r>
    </w:p>
    <w:p w:rsidR="00E4569F" w:rsidRPr="006D5AF7" w:rsidRDefault="00E4569F" w:rsidP="00E4569F">
      <w:pPr>
        <w:spacing w:line="560" w:lineRule="exact"/>
        <w:ind w:firstLineChars="200" w:firstLine="643"/>
        <w:rPr>
          <w:rFonts w:eastAsia="仿宋_GB2312"/>
          <w:color w:val="000000"/>
          <w:sz w:val="32"/>
          <w:szCs w:val="32"/>
          <w:lang w:val="zh-TW"/>
        </w:rPr>
      </w:pPr>
      <w:r w:rsidRPr="006D5AF7">
        <w:rPr>
          <w:rFonts w:eastAsia="仿宋_GB2312" w:hint="eastAsia"/>
          <w:b/>
          <w:bCs/>
          <w:color w:val="000000"/>
          <w:sz w:val="32"/>
          <w:szCs w:val="32"/>
        </w:rPr>
        <w:t>1</w:t>
      </w:r>
      <w:r w:rsidRPr="006D5AF7">
        <w:rPr>
          <w:rFonts w:eastAsia="仿宋_GB2312" w:hint="eastAsia"/>
          <w:b/>
          <w:bCs/>
          <w:sz w:val="32"/>
          <w:szCs w:val="32"/>
          <w:u w:color="FFFFFF"/>
        </w:rPr>
        <w:t>.</w:t>
      </w:r>
      <w:r w:rsidRPr="006D5AF7">
        <w:rPr>
          <w:rFonts w:eastAsia="仿宋_GB2312" w:hint="eastAsia"/>
          <w:b/>
          <w:bCs/>
          <w:color w:val="000000"/>
          <w:sz w:val="32"/>
          <w:szCs w:val="32"/>
        </w:rPr>
        <w:t>打造主题楼宇和</w:t>
      </w:r>
      <w:r w:rsidRPr="006D5AF7">
        <w:rPr>
          <w:rFonts w:eastAsia="仿宋_GB2312"/>
          <w:b/>
          <w:bCs/>
          <w:sz w:val="32"/>
          <w:szCs w:val="32"/>
          <w:u w:color="FFFFFF"/>
        </w:rPr>
        <w:t>亿元楼宇</w:t>
      </w:r>
      <w:r w:rsidRPr="006D5AF7">
        <w:rPr>
          <w:rFonts w:eastAsia="仿宋_GB2312" w:hint="eastAsia"/>
          <w:b/>
          <w:bCs/>
          <w:color w:val="000000"/>
          <w:sz w:val="32"/>
          <w:szCs w:val="32"/>
        </w:rPr>
        <w:t>。</w:t>
      </w:r>
      <w:r w:rsidRPr="006D5AF7">
        <w:rPr>
          <w:rFonts w:eastAsia="仿宋_GB2312"/>
          <w:sz w:val="32"/>
          <w:szCs w:val="32"/>
        </w:rPr>
        <w:t>联合楼宇业主、物业管理单位和运营机构，承接科技成果转化和产业化项目落地，</w:t>
      </w:r>
      <w:r w:rsidRPr="006D5AF7">
        <w:rPr>
          <w:rFonts w:eastAsia="仿宋_GB2312"/>
          <w:color w:val="000000"/>
          <w:sz w:val="32"/>
          <w:szCs w:val="32"/>
          <w:lang w:val="zh-TW" w:eastAsia="zh-Hans"/>
        </w:rPr>
        <w:t>引导形成产业特征明显的</w:t>
      </w:r>
      <w:r w:rsidRPr="006D5AF7">
        <w:rPr>
          <w:rFonts w:eastAsia="仿宋_GB2312"/>
          <w:color w:val="000000"/>
          <w:sz w:val="32"/>
          <w:szCs w:val="32"/>
        </w:rPr>
        <w:t>主题</w:t>
      </w:r>
      <w:r w:rsidRPr="006D5AF7">
        <w:rPr>
          <w:rFonts w:eastAsia="仿宋_GB2312"/>
          <w:color w:val="000000"/>
          <w:sz w:val="32"/>
          <w:szCs w:val="32"/>
          <w:lang w:val="zh-TW" w:eastAsia="zh-Hans"/>
        </w:rPr>
        <w:t>特色楼宇</w:t>
      </w:r>
      <w:r w:rsidRPr="006D5AF7">
        <w:rPr>
          <w:rFonts w:eastAsia="仿宋_GB2312"/>
          <w:color w:val="000000"/>
          <w:sz w:val="32"/>
          <w:szCs w:val="32"/>
          <w:lang w:val="zh-TW"/>
        </w:rPr>
        <w:t>。</w:t>
      </w:r>
      <w:r w:rsidRPr="006D5AF7">
        <w:rPr>
          <w:rFonts w:eastAsia="仿宋_GB2312"/>
          <w:color w:val="000000"/>
          <w:sz w:val="32"/>
          <w:szCs w:val="32"/>
          <w:lang w:val="zh-TW" w:eastAsia="zh-Hans"/>
        </w:rPr>
        <w:t>持续提高楼宇</w:t>
      </w:r>
      <w:r w:rsidRPr="006D5AF7">
        <w:rPr>
          <w:rFonts w:eastAsia="仿宋_GB2312" w:hint="eastAsia"/>
          <w:color w:val="000000"/>
          <w:sz w:val="32"/>
          <w:szCs w:val="32"/>
        </w:rPr>
        <w:t>入驻企业</w:t>
      </w:r>
      <w:r w:rsidRPr="006D5AF7">
        <w:rPr>
          <w:rFonts w:eastAsia="仿宋_GB2312"/>
          <w:color w:val="000000"/>
          <w:sz w:val="32"/>
          <w:szCs w:val="32"/>
          <w:lang w:val="zh-TW" w:eastAsia="zh-Hans"/>
        </w:rPr>
        <w:t>在地纳税率</w:t>
      </w:r>
      <w:r w:rsidRPr="006D5AF7">
        <w:rPr>
          <w:rFonts w:eastAsia="仿宋_GB2312"/>
          <w:color w:val="000000"/>
          <w:sz w:val="32"/>
          <w:szCs w:val="32"/>
          <w:lang w:val="zh-TW"/>
        </w:rPr>
        <w:t>，</w:t>
      </w:r>
      <w:r w:rsidRPr="006D5AF7">
        <w:rPr>
          <w:rFonts w:eastAsia="仿宋_GB2312"/>
          <w:sz w:val="32"/>
          <w:szCs w:val="32"/>
          <w:u w:color="FFFFFF"/>
        </w:rPr>
        <w:t>到</w:t>
      </w:r>
      <w:r w:rsidRPr="006D5AF7">
        <w:rPr>
          <w:rFonts w:eastAsia="仿宋_GB2312"/>
          <w:sz w:val="32"/>
          <w:szCs w:val="32"/>
          <w:u w:color="FFFFFF"/>
        </w:rPr>
        <w:t>2025</w:t>
      </w:r>
      <w:r w:rsidRPr="006D5AF7">
        <w:rPr>
          <w:rFonts w:eastAsia="仿宋_GB2312"/>
          <w:sz w:val="32"/>
          <w:szCs w:val="32"/>
          <w:u w:color="FFFFFF"/>
        </w:rPr>
        <w:t>年</w:t>
      </w:r>
      <w:r w:rsidRPr="006D5AF7">
        <w:rPr>
          <w:rFonts w:eastAsia="仿宋_GB2312"/>
          <w:color w:val="000000"/>
          <w:sz w:val="32"/>
          <w:szCs w:val="32"/>
        </w:rPr>
        <w:t>提升至</w:t>
      </w:r>
      <w:r w:rsidRPr="006D5AF7">
        <w:rPr>
          <w:rFonts w:eastAsia="仿宋_GB2312"/>
          <w:color w:val="000000"/>
          <w:sz w:val="32"/>
          <w:szCs w:val="32"/>
        </w:rPr>
        <w:t>85%</w:t>
      </w:r>
      <w:r w:rsidRPr="006D5AF7">
        <w:rPr>
          <w:rFonts w:eastAsia="仿宋_GB2312"/>
          <w:color w:val="000000"/>
          <w:sz w:val="32"/>
          <w:szCs w:val="32"/>
        </w:rPr>
        <w:t>，</w:t>
      </w:r>
      <w:r w:rsidRPr="006D5AF7">
        <w:rPr>
          <w:rFonts w:eastAsia="仿宋_GB2312"/>
          <w:sz w:val="32"/>
          <w:szCs w:val="32"/>
          <w:u w:color="FFFFFF"/>
        </w:rPr>
        <w:t>重点楼宇单位面积区级</w:t>
      </w:r>
      <w:r w:rsidRPr="006D5AF7">
        <w:rPr>
          <w:rFonts w:eastAsia="仿宋_GB2312" w:hint="eastAsia"/>
          <w:sz w:val="32"/>
          <w:szCs w:val="32"/>
          <w:u w:color="FFFFFF"/>
        </w:rPr>
        <w:t>税收</w:t>
      </w:r>
      <w:r w:rsidRPr="006D5AF7">
        <w:rPr>
          <w:rFonts w:eastAsia="仿宋_GB2312"/>
          <w:sz w:val="32"/>
          <w:szCs w:val="32"/>
          <w:u w:color="FFFFFF"/>
        </w:rPr>
        <w:t>贡献达到</w:t>
      </w:r>
      <w:r w:rsidRPr="006D5AF7">
        <w:rPr>
          <w:rFonts w:eastAsia="仿宋_GB2312"/>
          <w:color w:val="000000"/>
          <w:sz w:val="32"/>
          <w:szCs w:val="32"/>
          <w:u w:color="FFFFFF"/>
        </w:rPr>
        <w:t>1050</w:t>
      </w:r>
      <w:r w:rsidRPr="006D5AF7">
        <w:rPr>
          <w:rFonts w:eastAsia="仿宋_GB2312"/>
          <w:color w:val="000000"/>
          <w:sz w:val="32"/>
          <w:szCs w:val="32"/>
          <w:u w:color="FFFFFF"/>
        </w:rPr>
        <w:t>元</w:t>
      </w:r>
      <w:r w:rsidRPr="006D5AF7">
        <w:rPr>
          <w:rFonts w:eastAsia="仿宋_GB2312"/>
          <w:color w:val="000000"/>
          <w:sz w:val="32"/>
          <w:szCs w:val="32"/>
          <w:u w:color="FFFFFF"/>
        </w:rPr>
        <w:t>/</w:t>
      </w:r>
      <w:r w:rsidRPr="006D5AF7">
        <w:rPr>
          <w:rFonts w:eastAsia="仿宋_GB2312" w:hint="eastAsia"/>
          <w:color w:val="000000"/>
          <w:sz w:val="32"/>
          <w:szCs w:val="32"/>
          <w:u w:color="FFFFFF"/>
        </w:rPr>
        <w:t>年</w:t>
      </w:r>
      <w:r w:rsidRPr="006D5AF7">
        <w:rPr>
          <w:rFonts w:eastAsia="仿宋_GB2312" w:hint="eastAsia"/>
          <w:color w:val="000000"/>
          <w:sz w:val="32"/>
          <w:szCs w:val="32"/>
          <w:u w:color="FFFFFF"/>
        </w:rPr>
        <w:t>/</w:t>
      </w:r>
      <w:r w:rsidRPr="006D5AF7">
        <w:rPr>
          <w:rFonts w:eastAsia="仿宋_GB2312"/>
          <w:color w:val="000000"/>
          <w:sz w:val="32"/>
          <w:szCs w:val="32"/>
          <w:u w:color="FFFFFF"/>
        </w:rPr>
        <w:t>平方米。</w:t>
      </w:r>
    </w:p>
    <w:p w:rsidR="00E4569F" w:rsidRPr="006D5AF7" w:rsidRDefault="00E4569F" w:rsidP="00E4569F">
      <w:pPr>
        <w:spacing w:line="560" w:lineRule="exact"/>
        <w:ind w:firstLineChars="200" w:firstLine="643"/>
        <w:rPr>
          <w:rFonts w:eastAsia="仿宋_GB2312"/>
          <w:color w:val="000000"/>
          <w:sz w:val="32"/>
          <w:szCs w:val="32"/>
          <w:u w:color="FFFFFF"/>
        </w:rPr>
      </w:pPr>
      <w:r w:rsidRPr="006D5AF7">
        <w:rPr>
          <w:rFonts w:eastAsia="仿宋_GB2312" w:hint="eastAsia"/>
          <w:b/>
          <w:bCs/>
          <w:sz w:val="32"/>
          <w:szCs w:val="32"/>
          <w:u w:color="FFFFFF"/>
        </w:rPr>
        <w:t>2.</w:t>
      </w:r>
      <w:r w:rsidRPr="006D5AF7">
        <w:rPr>
          <w:rFonts w:eastAsia="仿宋_GB2312"/>
          <w:b/>
          <w:bCs/>
          <w:sz w:val="32"/>
          <w:szCs w:val="32"/>
          <w:u w:color="FFFFFF"/>
        </w:rPr>
        <w:t>增强政企合作黏性。</w:t>
      </w:r>
      <w:r w:rsidRPr="006D5AF7">
        <w:rPr>
          <w:rFonts w:eastAsia="仿宋_GB2312"/>
          <w:sz w:val="32"/>
          <w:szCs w:val="32"/>
          <w:u w:color="FFFFFF"/>
        </w:rPr>
        <w:t>完成</w:t>
      </w:r>
      <w:r w:rsidRPr="006D5AF7">
        <w:rPr>
          <w:rFonts w:eastAsia="仿宋_GB2312"/>
          <w:sz w:val="32"/>
          <w:szCs w:val="32"/>
          <w:u w:color="FFFFFF"/>
        </w:rPr>
        <w:t>10</w:t>
      </w:r>
      <w:proofErr w:type="gramStart"/>
      <w:r w:rsidRPr="006D5AF7">
        <w:rPr>
          <w:rFonts w:eastAsia="仿宋_GB2312"/>
          <w:sz w:val="32"/>
          <w:szCs w:val="32"/>
          <w:u w:color="FFFFFF"/>
        </w:rPr>
        <w:t>座商务</w:t>
      </w:r>
      <w:proofErr w:type="gramEnd"/>
      <w:r w:rsidRPr="006D5AF7">
        <w:rPr>
          <w:rFonts w:eastAsia="仿宋_GB2312"/>
          <w:sz w:val="32"/>
          <w:szCs w:val="32"/>
          <w:u w:color="FFFFFF"/>
        </w:rPr>
        <w:t>楼宇升级改造和提质增效，对标中关村</w:t>
      </w:r>
      <w:proofErr w:type="gramStart"/>
      <w:r w:rsidRPr="006D5AF7">
        <w:rPr>
          <w:rFonts w:eastAsia="仿宋_GB2312"/>
          <w:sz w:val="32"/>
          <w:szCs w:val="32"/>
          <w:u w:color="FFFFFF"/>
        </w:rPr>
        <w:t>东城园产业</w:t>
      </w:r>
      <w:proofErr w:type="gramEnd"/>
      <w:r w:rsidRPr="006D5AF7">
        <w:rPr>
          <w:rFonts w:eastAsia="仿宋_GB2312"/>
          <w:sz w:val="32"/>
          <w:szCs w:val="32"/>
          <w:u w:color="FFFFFF"/>
        </w:rPr>
        <w:t>发展定位，引导楼宇业主合理</w:t>
      </w:r>
      <w:r w:rsidRPr="006D5AF7">
        <w:rPr>
          <w:rFonts w:eastAsia="仿宋_GB2312" w:hint="eastAsia"/>
          <w:sz w:val="32"/>
          <w:szCs w:val="32"/>
          <w:u w:color="FFFFFF"/>
        </w:rPr>
        <w:t>利用</w:t>
      </w:r>
      <w:r w:rsidRPr="006D5AF7">
        <w:rPr>
          <w:rFonts w:eastAsia="仿宋_GB2312"/>
          <w:sz w:val="32"/>
          <w:szCs w:val="32"/>
          <w:u w:color="FFFFFF"/>
        </w:rPr>
        <w:t>空置资源。落实东城区双楼长工作机制，帮助楼宇业主解决经营发展中遇到的各种困难。落实楼宇招商激励</w:t>
      </w:r>
      <w:r w:rsidRPr="006D5AF7">
        <w:rPr>
          <w:rFonts w:eastAsia="仿宋_GB2312" w:hint="eastAsia"/>
          <w:sz w:val="32"/>
          <w:szCs w:val="32"/>
          <w:u w:color="FFFFFF"/>
        </w:rPr>
        <w:t>、</w:t>
      </w:r>
      <w:r w:rsidRPr="006D5AF7">
        <w:rPr>
          <w:rFonts w:eastAsia="仿宋_GB2312"/>
          <w:sz w:val="32"/>
          <w:szCs w:val="32"/>
          <w:u w:color="FFFFFF"/>
        </w:rPr>
        <w:t>疫情防控、复工复产、楼宇推介、客户推荐等政策服务，增强与楼宇业主的合作黏性，支持楼宇业主引进符合东城</w:t>
      </w:r>
      <w:proofErr w:type="gramStart"/>
      <w:r w:rsidRPr="006D5AF7">
        <w:rPr>
          <w:rFonts w:eastAsia="仿宋_GB2312"/>
          <w:sz w:val="32"/>
          <w:szCs w:val="32"/>
          <w:u w:color="FFFFFF"/>
        </w:rPr>
        <w:t>区产业</w:t>
      </w:r>
      <w:proofErr w:type="gramEnd"/>
      <w:r w:rsidRPr="006D5AF7">
        <w:rPr>
          <w:rFonts w:eastAsia="仿宋_GB2312"/>
          <w:sz w:val="32"/>
          <w:szCs w:val="32"/>
          <w:u w:color="FFFFFF"/>
        </w:rPr>
        <w:t>发展方向的高成长和高效益企业</w:t>
      </w:r>
      <w:r w:rsidRPr="006D5AF7">
        <w:rPr>
          <w:rFonts w:eastAsia="仿宋_GB2312" w:hint="eastAsia"/>
          <w:sz w:val="32"/>
          <w:szCs w:val="32"/>
          <w:u w:color="FFFFFF"/>
        </w:rPr>
        <w:t>，</w:t>
      </w:r>
      <w:r w:rsidRPr="006D5AF7">
        <w:rPr>
          <w:rFonts w:eastAsia="仿宋_GB2312"/>
          <w:sz w:val="32"/>
          <w:szCs w:val="32"/>
          <w:u w:color="FFFFFF"/>
        </w:rPr>
        <w:t>实现合作共赢。</w:t>
      </w:r>
      <w:r w:rsidRPr="006D5AF7">
        <w:rPr>
          <w:rFonts w:eastAsia="仿宋_GB2312"/>
          <w:sz w:val="32"/>
          <w:szCs w:val="32"/>
          <w:u w:color="FFFFFF"/>
        </w:rPr>
        <w:t xml:space="preserve"> </w:t>
      </w:r>
    </w:p>
    <w:p w:rsidR="00E4569F" w:rsidRPr="00FF2D68" w:rsidRDefault="00E4569F" w:rsidP="00FF2D68">
      <w:pPr>
        <w:tabs>
          <w:tab w:val="right" w:leader="dot" w:pos="8834"/>
        </w:tabs>
        <w:spacing w:line="560" w:lineRule="exact"/>
        <w:ind w:firstLineChars="200" w:firstLine="640"/>
        <w:rPr>
          <w:rFonts w:ascii="楷体_GB2312" w:eastAsia="楷体_GB2312"/>
          <w:sz w:val="32"/>
          <w:szCs w:val="32"/>
          <w:u w:color="FFFFFF"/>
        </w:rPr>
      </w:pPr>
      <w:r w:rsidRPr="00FF2D68">
        <w:rPr>
          <w:rFonts w:ascii="楷体_GB2312" w:eastAsia="楷体_GB2312"/>
          <w:sz w:val="32"/>
          <w:szCs w:val="32"/>
          <w:u w:color="FFFFFF"/>
        </w:rPr>
        <w:t>（</w:t>
      </w:r>
      <w:r w:rsidRPr="00FF2D68">
        <w:rPr>
          <w:rFonts w:ascii="楷体_GB2312" w:eastAsia="楷体_GB2312" w:hint="eastAsia"/>
          <w:sz w:val="32"/>
          <w:szCs w:val="32"/>
          <w:u w:color="FFFFFF"/>
        </w:rPr>
        <w:t>五</w:t>
      </w:r>
      <w:r w:rsidRPr="00FF2D68">
        <w:rPr>
          <w:rFonts w:ascii="楷体_GB2312" w:eastAsia="楷体_GB2312"/>
          <w:sz w:val="32"/>
          <w:szCs w:val="32"/>
          <w:u w:color="FFFFFF"/>
        </w:rPr>
        <w:t>）培育创新成长型企业</w:t>
      </w:r>
    </w:p>
    <w:p w:rsidR="00E4569F" w:rsidRPr="006D5AF7" w:rsidRDefault="00E4569F" w:rsidP="00E4569F">
      <w:pPr>
        <w:spacing w:line="560" w:lineRule="exact"/>
        <w:ind w:firstLineChars="200" w:firstLine="640"/>
        <w:rPr>
          <w:rFonts w:eastAsia="仿宋_GB2312"/>
          <w:sz w:val="32"/>
          <w:szCs w:val="32"/>
          <w:u w:color="FFFFFF"/>
        </w:rPr>
      </w:pPr>
      <w:r w:rsidRPr="006D5AF7">
        <w:rPr>
          <w:rFonts w:eastAsia="仿宋_GB2312"/>
          <w:sz w:val="32"/>
          <w:szCs w:val="32"/>
          <w:u w:color="FFFFFF"/>
        </w:rPr>
        <w:t>链接各</w:t>
      </w:r>
      <w:proofErr w:type="gramStart"/>
      <w:r w:rsidRPr="006D5AF7">
        <w:rPr>
          <w:rFonts w:eastAsia="仿宋_GB2312"/>
          <w:sz w:val="32"/>
          <w:szCs w:val="32"/>
          <w:u w:color="FFFFFF"/>
        </w:rPr>
        <w:t>类创新</w:t>
      </w:r>
      <w:proofErr w:type="gramEnd"/>
      <w:r w:rsidRPr="006D5AF7">
        <w:rPr>
          <w:rFonts w:eastAsia="仿宋_GB2312"/>
          <w:sz w:val="32"/>
          <w:szCs w:val="32"/>
          <w:u w:color="FFFFFF"/>
        </w:rPr>
        <w:t>创业要素，积极吸引和培育独角兽企业、瞪</w:t>
      </w:r>
      <w:proofErr w:type="gramStart"/>
      <w:r w:rsidRPr="006D5AF7">
        <w:rPr>
          <w:rFonts w:eastAsia="仿宋_GB2312"/>
          <w:sz w:val="32"/>
          <w:szCs w:val="32"/>
          <w:u w:color="FFFFFF"/>
        </w:rPr>
        <w:t>羚</w:t>
      </w:r>
      <w:proofErr w:type="gramEnd"/>
      <w:r w:rsidRPr="006D5AF7">
        <w:rPr>
          <w:rFonts w:eastAsia="仿宋_GB2312"/>
          <w:sz w:val="32"/>
          <w:szCs w:val="32"/>
          <w:u w:color="FFFFFF"/>
        </w:rPr>
        <w:t>企业、拟上市企业、隐形冠军企业等创新成长型企业，培育创新型和研发型企业总部，整合财务、法律、金融、知识产权等服务资源对接企业需求，搭建创新成长型企业与政府部门、投资机构、服务机构间的沟通交流平台，提供政策、资金、空间、平台等个性化服务，支持独角兽企业稳健发展，支持隐形冠军企业提升竞争力，支持瞪</w:t>
      </w:r>
      <w:proofErr w:type="gramStart"/>
      <w:r w:rsidRPr="006D5AF7">
        <w:rPr>
          <w:rFonts w:eastAsia="仿宋_GB2312"/>
          <w:sz w:val="32"/>
          <w:szCs w:val="32"/>
          <w:u w:color="FFFFFF"/>
        </w:rPr>
        <w:t>羚</w:t>
      </w:r>
      <w:proofErr w:type="gramEnd"/>
      <w:r w:rsidRPr="006D5AF7">
        <w:rPr>
          <w:rFonts w:eastAsia="仿宋_GB2312"/>
          <w:sz w:val="32"/>
          <w:szCs w:val="32"/>
          <w:u w:color="FFFFFF"/>
        </w:rPr>
        <w:t>企业和</w:t>
      </w:r>
      <w:proofErr w:type="gramStart"/>
      <w:r w:rsidRPr="006D5AF7">
        <w:rPr>
          <w:rFonts w:eastAsia="仿宋_GB2312"/>
          <w:sz w:val="32"/>
          <w:szCs w:val="32"/>
          <w:u w:color="FFFFFF"/>
        </w:rPr>
        <w:t>拟上市</w:t>
      </w:r>
      <w:proofErr w:type="gramEnd"/>
      <w:r w:rsidRPr="006D5AF7">
        <w:rPr>
          <w:rFonts w:eastAsia="仿宋_GB2312"/>
          <w:sz w:val="32"/>
          <w:szCs w:val="32"/>
          <w:u w:color="FFFFFF"/>
        </w:rPr>
        <w:t>企业快速成长壮大，形成发展梯次。</w:t>
      </w:r>
    </w:p>
    <w:p w:rsidR="00E4569F" w:rsidRPr="00FF2D68" w:rsidRDefault="00E4569F" w:rsidP="00FF2D68">
      <w:pPr>
        <w:tabs>
          <w:tab w:val="right" w:leader="dot" w:pos="8834"/>
        </w:tabs>
        <w:spacing w:line="560" w:lineRule="exact"/>
        <w:ind w:firstLineChars="200" w:firstLine="640"/>
        <w:rPr>
          <w:rFonts w:ascii="楷体_GB2312" w:eastAsia="楷体_GB2312"/>
          <w:sz w:val="32"/>
          <w:szCs w:val="32"/>
          <w:u w:color="FFFFFF"/>
        </w:rPr>
      </w:pPr>
      <w:r w:rsidRPr="00FF2D68">
        <w:rPr>
          <w:rFonts w:ascii="楷体_GB2312" w:eastAsia="楷体_GB2312"/>
          <w:sz w:val="32"/>
          <w:szCs w:val="32"/>
          <w:u w:color="FFFFFF"/>
        </w:rPr>
        <w:t>（</w:t>
      </w:r>
      <w:r w:rsidRPr="00FF2D68">
        <w:rPr>
          <w:rFonts w:ascii="楷体_GB2312" w:eastAsia="楷体_GB2312" w:hint="eastAsia"/>
          <w:sz w:val="32"/>
          <w:szCs w:val="32"/>
          <w:u w:color="FFFFFF"/>
        </w:rPr>
        <w:t>六</w:t>
      </w:r>
      <w:r w:rsidRPr="00FF2D68">
        <w:rPr>
          <w:rFonts w:ascii="楷体_GB2312" w:eastAsia="楷体_GB2312"/>
          <w:sz w:val="32"/>
          <w:szCs w:val="32"/>
          <w:u w:color="FFFFFF"/>
        </w:rPr>
        <w:t>）</w:t>
      </w:r>
      <w:r w:rsidRPr="00FF2D68">
        <w:rPr>
          <w:rFonts w:ascii="楷体_GB2312" w:eastAsia="楷体_GB2312" w:hint="eastAsia"/>
          <w:sz w:val="32"/>
          <w:szCs w:val="32"/>
          <w:u w:color="FFFFFF"/>
        </w:rPr>
        <w:t>打造创新生态体系</w:t>
      </w:r>
    </w:p>
    <w:p w:rsidR="00E4569F" w:rsidRPr="006D5AF7" w:rsidRDefault="00E4569F" w:rsidP="00E4569F">
      <w:pPr>
        <w:spacing w:line="560" w:lineRule="exact"/>
        <w:ind w:firstLineChars="200" w:firstLine="640"/>
        <w:rPr>
          <w:rFonts w:eastAsia="仿宋_GB2312"/>
          <w:sz w:val="32"/>
          <w:szCs w:val="32"/>
          <w:u w:color="FFFFFF"/>
        </w:rPr>
      </w:pPr>
      <w:r w:rsidRPr="006D5AF7">
        <w:rPr>
          <w:rFonts w:eastAsia="仿宋_GB2312"/>
          <w:sz w:val="32"/>
          <w:szCs w:val="32"/>
          <w:u w:color="FFFFFF"/>
        </w:rPr>
        <w:t>引导创新孵化集聚区打造集</w:t>
      </w:r>
      <w:r w:rsidRPr="006D5AF7">
        <w:rPr>
          <w:rFonts w:eastAsia="仿宋_GB2312"/>
          <w:sz w:val="32"/>
          <w:szCs w:val="32"/>
          <w:u w:color="FFFFFF"/>
        </w:rPr>
        <w:t>“</w:t>
      </w:r>
      <w:r w:rsidRPr="006D5AF7">
        <w:rPr>
          <w:rFonts w:eastAsia="仿宋_GB2312"/>
          <w:sz w:val="32"/>
          <w:szCs w:val="32"/>
          <w:u w:color="FFFFFF"/>
        </w:rPr>
        <w:t>研发创新、成果转化、创业投资、人才和创业孵化</w:t>
      </w:r>
      <w:r w:rsidRPr="006D5AF7">
        <w:rPr>
          <w:rFonts w:eastAsia="仿宋_GB2312"/>
          <w:sz w:val="32"/>
          <w:szCs w:val="32"/>
          <w:u w:color="FFFFFF"/>
        </w:rPr>
        <w:t>”</w:t>
      </w:r>
      <w:r w:rsidRPr="006D5AF7">
        <w:rPr>
          <w:rFonts w:eastAsia="仿宋_GB2312"/>
          <w:sz w:val="32"/>
          <w:szCs w:val="32"/>
          <w:u w:color="FFFFFF"/>
        </w:rPr>
        <w:t>等功能于一体的创新服务平台，建设特色园区。</w:t>
      </w:r>
    </w:p>
    <w:p w:rsidR="00E4569F" w:rsidRPr="006D5AF7" w:rsidRDefault="00E4569F" w:rsidP="00E4569F">
      <w:pPr>
        <w:spacing w:line="560" w:lineRule="exact"/>
        <w:ind w:firstLineChars="200" w:firstLine="643"/>
        <w:outlineLvl w:val="2"/>
        <w:rPr>
          <w:rFonts w:eastAsia="仿宋_GB2312"/>
          <w:sz w:val="32"/>
          <w:szCs w:val="32"/>
          <w:u w:color="FFFFFF"/>
        </w:rPr>
      </w:pPr>
      <w:r w:rsidRPr="006D5AF7">
        <w:rPr>
          <w:rFonts w:eastAsia="仿宋_GB2312" w:hint="eastAsia"/>
          <w:b/>
          <w:bCs/>
          <w:sz w:val="32"/>
          <w:szCs w:val="32"/>
        </w:rPr>
        <w:t>1.</w:t>
      </w:r>
      <w:r w:rsidRPr="006D5AF7">
        <w:rPr>
          <w:rFonts w:eastAsia="仿宋_GB2312"/>
          <w:b/>
          <w:bCs/>
          <w:sz w:val="32"/>
          <w:szCs w:val="32"/>
        </w:rPr>
        <w:t>推动</w:t>
      </w:r>
      <w:r w:rsidRPr="006D5AF7">
        <w:rPr>
          <w:rFonts w:eastAsia="仿宋_GB2312" w:hint="eastAsia"/>
          <w:b/>
          <w:bCs/>
          <w:sz w:val="32"/>
          <w:szCs w:val="32"/>
        </w:rPr>
        <w:t>创新孵化集聚区</w:t>
      </w:r>
      <w:r w:rsidRPr="006D5AF7">
        <w:rPr>
          <w:rFonts w:eastAsia="仿宋_GB2312"/>
          <w:b/>
          <w:bCs/>
          <w:sz w:val="32"/>
          <w:szCs w:val="32"/>
        </w:rPr>
        <w:t>升级。</w:t>
      </w:r>
      <w:r w:rsidRPr="006D5AF7">
        <w:rPr>
          <w:rFonts w:eastAsia="仿宋_GB2312"/>
          <w:sz w:val="32"/>
          <w:szCs w:val="32"/>
          <w:u w:color="FFFFFF"/>
        </w:rPr>
        <w:t>推进</w:t>
      </w:r>
      <w:r w:rsidRPr="006D5AF7">
        <w:rPr>
          <w:rFonts w:eastAsia="仿宋_GB2312" w:hint="eastAsia"/>
          <w:sz w:val="32"/>
          <w:szCs w:val="32"/>
          <w:u w:color="FFFFFF"/>
        </w:rPr>
        <w:t>产业发展</w:t>
      </w:r>
      <w:r w:rsidRPr="006D5AF7">
        <w:rPr>
          <w:rFonts w:eastAsia="仿宋_GB2312"/>
          <w:sz w:val="32"/>
          <w:szCs w:val="32"/>
          <w:u w:color="FFFFFF"/>
        </w:rPr>
        <w:t>面积</w:t>
      </w:r>
      <w:r w:rsidRPr="006D5AF7">
        <w:rPr>
          <w:rFonts w:eastAsia="仿宋_GB2312"/>
          <w:sz w:val="32"/>
          <w:szCs w:val="32"/>
          <w:u w:color="FFFFFF"/>
        </w:rPr>
        <w:t>3</w:t>
      </w:r>
      <w:r w:rsidRPr="006D5AF7">
        <w:rPr>
          <w:rFonts w:eastAsia="仿宋_GB2312"/>
          <w:sz w:val="32"/>
          <w:szCs w:val="32"/>
          <w:u w:color="FFFFFF"/>
        </w:rPr>
        <w:t>万平方米以下的综合型单体楼宇，整合人才、空间、资本等市场资源，强化运营机构</w:t>
      </w:r>
      <w:proofErr w:type="gramStart"/>
      <w:r w:rsidRPr="006D5AF7">
        <w:rPr>
          <w:rFonts w:eastAsia="仿宋_GB2312"/>
          <w:sz w:val="32"/>
          <w:szCs w:val="32"/>
          <w:u w:color="FFFFFF"/>
        </w:rPr>
        <w:t>创业增值</w:t>
      </w:r>
      <w:proofErr w:type="gramEnd"/>
      <w:r w:rsidRPr="006D5AF7">
        <w:rPr>
          <w:rFonts w:eastAsia="仿宋_GB2312"/>
          <w:sz w:val="32"/>
          <w:szCs w:val="32"/>
          <w:u w:color="FFFFFF"/>
        </w:rPr>
        <w:t>服务能力，集成创业辅导、资本对接、产业对接、品牌推广、市场营销等</w:t>
      </w:r>
      <w:proofErr w:type="gramStart"/>
      <w:r w:rsidRPr="006D5AF7">
        <w:rPr>
          <w:rFonts w:eastAsia="仿宋_GB2312"/>
          <w:sz w:val="32"/>
          <w:szCs w:val="32"/>
          <w:u w:color="FFFFFF"/>
        </w:rPr>
        <w:t>高端多元</w:t>
      </w:r>
      <w:proofErr w:type="gramEnd"/>
      <w:r w:rsidRPr="006D5AF7">
        <w:rPr>
          <w:rFonts w:eastAsia="仿宋_GB2312"/>
          <w:sz w:val="32"/>
          <w:szCs w:val="32"/>
          <w:u w:color="FFFFFF"/>
        </w:rPr>
        <w:t>孵化服务，提升专业孵化水平，建设</w:t>
      </w:r>
      <w:r w:rsidRPr="006D5AF7">
        <w:rPr>
          <w:rFonts w:eastAsia="仿宋_GB2312"/>
          <w:sz w:val="32"/>
          <w:szCs w:val="32"/>
          <w:u w:color="FFFFFF"/>
        </w:rPr>
        <w:t>6</w:t>
      </w:r>
      <w:r w:rsidRPr="006D5AF7">
        <w:rPr>
          <w:rFonts w:eastAsia="仿宋_GB2312"/>
          <w:sz w:val="32"/>
          <w:szCs w:val="32"/>
          <w:u w:color="FFFFFF"/>
        </w:rPr>
        <w:t>家创新型孵化器，每年新入</w:t>
      </w:r>
      <w:proofErr w:type="gramStart"/>
      <w:r w:rsidRPr="006D5AF7">
        <w:rPr>
          <w:rFonts w:eastAsia="仿宋_GB2312"/>
          <w:sz w:val="32"/>
          <w:szCs w:val="32"/>
          <w:u w:color="FFFFFF"/>
        </w:rPr>
        <w:t>孵</w:t>
      </w:r>
      <w:proofErr w:type="gramEnd"/>
      <w:r w:rsidRPr="006D5AF7">
        <w:rPr>
          <w:rFonts w:eastAsia="仿宋_GB2312"/>
          <w:sz w:val="32"/>
          <w:szCs w:val="32"/>
          <w:u w:color="FFFFFF"/>
        </w:rPr>
        <w:t>企业</w:t>
      </w:r>
      <w:r w:rsidRPr="006D5AF7">
        <w:rPr>
          <w:rFonts w:eastAsia="仿宋_GB2312"/>
          <w:sz w:val="32"/>
          <w:szCs w:val="32"/>
          <w:u w:color="FFFFFF"/>
        </w:rPr>
        <w:t>100</w:t>
      </w:r>
      <w:r w:rsidRPr="006D5AF7">
        <w:rPr>
          <w:rFonts w:eastAsia="仿宋_GB2312"/>
          <w:sz w:val="32"/>
          <w:szCs w:val="32"/>
          <w:u w:color="FFFFFF"/>
        </w:rPr>
        <w:t>家，每年培养具有成长型中小企业</w:t>
      </w:r>
      <w:r w:rsidRPr="006D5AF7">
        <w:rPr>
          <w:rFonts w:eastAsia="仿宋_GB2312"/>
          <w:sz w:val="32"/>
          <w:szCs w:val="32"/>
          <w:u w:color="FFFFFF"/>
        </w:rPr>
        <w:t>20</w:t>
      </w:r>
      <w:r w:rsidRPr="006D5AF7">
        <w:rPr>
          <w:rFonts w:eastAsia="仿宋_GB2312"/>
          <w:sz w:val="32"/>
          <w:szCs w:val="32"/>
          <w:u w:color="FFFFFF"/>
        </w:rPr>
        <w:t>家。支持创新孵化运营机构举办成长型企业上市路演和沙龙活动，发掘、培育、服务、落地一批有潜力高成长的企业，提升创新孵化集聚区的可持续发展能力和经济贡献水平。</w:t>
      </w:r>
    </w:p>
    <w:p w:rsidR="00E4569F" w:rsidRPr="006D5AF7" w:rsidRDefault="00E4569F" w:rsidP="00E4569F">
      <w:pPr>
        <w:spacing w:line="560" w:lineRule="exact"/>
        <w:ind w:firstLineChars="200" w:firstLine="643"/>
        <w:outlineLvl w:val="2"/>
        <w:rPr>
          <w:rFonts w:eastAsia="仿宋_GB2312"/>
          <w:color w:val="000000"/>
          <w:sz w:val="32"/>
          <w:szCs w:val="32"/>
        </w:rPr>
      </w:pPr>
      <w:r w:rsidRPr="006D5AF7">
        <w:rPr>
          <w:rFonts w:eastAsia="仿宋_GB2312" w:hint="eastAsia"/>
          <w:b/>
          <w:bCs/>
          <w:sz w:val="32"/>
          <w:szCs w:val="32"/>
        </w:rPr>
        <w:t>2.</w:t>
      </w:r>
      <w:r w:rsidRPr="006D5AF7">
        <w:rPr>
          <w:rFonts w:eastAsia="仿宋_GB2312" w:hint="eastAsia"/>
          <w:b/>
          <w:bCs/>
          <w:sz w:val="32"/>
          <w:szCs w:val="32"/>
        </w:rPr>
        <w:t>打造特色园区。</w:t>
      </w:r>
      <w:r w:rsidRPr="006D5AF7">
        <w:rPr>
          <w:rFonts w:eastAsia="仿宋_GB2312" w:hint="eastAsia"/>
          <w:sz w:val="32"/>
          <w:szCs w:val="32"/>
        </w:rPr>
        <w:t>推进产业发展</w:t>
      </w:r>
      <w:r w:rsidRPr="006D5AF7">
        <w:rPr>
          <w:rFonts w:eastAsia="仿宋_GB2312"/>
          <w:sz w:val="32"/>
          <w:szCs w:val="32"/>
        </w:rPr>
        <w:t>面积</w:t>
      </w:r>
      <w:r w:rsidRPr="006D5AF7">
        <w:rPr>
          <w:rFonts w:eastAsia="仿宋_GB2312"/>
          <w:sz w:val="32"/>
          <w:szCs w:val="32"/>
        </w:rPr>
        <w:t>3</w:t>
      </w:r>
      <w:r w:rsidRPr="006D5AF7">
        <w:rPr>
          <w:rFonts w:eastAsia="仿宋_GB2312" w:hint="eastAsia"/>
          <w:sz w:val="32"/>
          <w:szCs w:val="32"/>
        </w:rPr>
        <w:t>万</w:t>
      </w:r>
      <w:r w:rsidRPr="006D5AF7">
        <w:rPr>
          <w:rFonts w:eastAsia="仿宋_GB2312"/>
          <w:sz w:val="32"/>
          <w:szCs w:val="32"/>
        </w:rPr>
        <w:t>-1</w:t>
      </w:r>
      <w:r w:rsidRPr="006D5AF7">
        <w:rPr>
          <w:rFonts w:eastAsia="仿宋_GB2312" w:hint="eastAsia"/>
          <w:sz w:val="32"/>
          <w:szCs w:val="32"/>
        </w:rPr>
        <w:t>5</w:t>
      </w:r>
      <w:r w:rsidRPr="006D5AF7">
        <w:rPr>
          <w:rFonts w:eastAsia="仿宋_GB2312"/>
          <w:sz w:val="32"/>
          <w:szCs w:val="32"/>
        </w:rPr>
        <w:t>万平方米的</w:t>
      </w:r>
      <w:r w:rsidRPr="006D5AF7">
        <w:rPr>
          <w:rFonts w:eastAsia="仿宋_GB2312" w:hint="eastAsia"/>
          <w:sz w:val="32"/>
          <w:szCs w:val="32"/>
        </w:rPr>
        <w:t>可利用空间，</w:t>
      </w:r>
      <w:r w:rsidRPr="006D5AF7">
        <w:rPr>
          <w:rFonts w:eastAsia="仿宋_GB2312"/>
          <w:sz w:val="32"/>
          <w:szCs w:val="32"/>
        </w:rPr>
        <w:t>围绕新一代信息技术产业、文化科技产业和创新型企业，</w:t>
      </w:r>
      <w:r w:rsidRPr="006D5AF7">
        <w:rPr>
          <w:rFonts w:eastAsia="仿宋_GB2312"/>
          <w:spacing w:val="-6"/>
          <w:kern w:val="0"/>
          <w:sz w:val="32"/>
          <w:szCs w:val="32"/>
        </w:rPr>
        <w:t>突出主导产业及其细分领域，加强产业服务、公共配套、新型基础设施等协同联动发展，</w:t>
      </w:r>
      <w:r w:rsidRPr="006D5AF7">
        <w:rPr>
          <w:rFonts w:eastAsia="仿宋_GB2312" w:hint="eastAsia"/>
          <w:sz w:val="32"/>
          <w:szCs w:val="32"/>
        </w:rPr>
        <w:t>优化特色园区配套服务，</w:t>
      </w:r>
      <w:r w:rsidRPr="006D5AF7">
        <w:rPr>
          <w:rFonts w:eastAsia="仿宋_GB2312" w:hint="eastAsia"/>
          <w:spacing w:val="-6"/>
          <w:kern w:val="0"/>
          <w:sz w:val="32"/>
          <w:szCs w:val="32"/>
        </w:rPr>
        <w:t>利用中关村政策重点支持建设中关村</w:t>
      </w:r>
      <w:proofErr w:type="gramStart"/>
      <w:r w:rsidRPr="006D5AF7">
        <w:rPr>
          <w:rFonts w:eastAsia="仿宋_GB2312" w:hint="eastAsia"/>
          <w:spacing w:val="-6"/>
          <w:kern w:val="0"/>
          <w:sz w:val="32"/>
          <w:szCs w:val="32"/>
        </w:rPr>
        <w:t>雍</w:t>
      </w:r>
      <w:proofErr w:type="gramEnd"/>
      <w:r w:rsidRPr="006D5AF7">
        <w:rPr>
          <w:rFonts w:eastAsia="仿宋_GB2312" w:hint="eastAsia"/>
          <w:spacing w:val="-6"/>
          <w:kern w:val="0"/>
          <w:sz w:val="32"/>
          <w:szCs w:val="32"/>
        </w:rPr>
        <w:t>和</w:t>
      </w:r>
      <w:proofErr w:type="gramStart"/>
      <w:r w:rsidRPr="006D5AF7">
        <w:rPr>
          <w:rFonts w:eastAsia="仿宋_GB2312" w:hint="eastAsia"/>
          <w:spacing w:val="-6"/>
          <w:kern w:val="0"/>
          <w:sz w:val="32"/>
          <w:szCs w:val="32"/>
        </w:rPr>
        <w:t>航星</w:t>
      </w:r>
      <w:proofErr w:type="gramEnd"/>
      <w:r w:rsidRPr="006D5AF7">
        <w:rPr>
          <w:rFonts w:eastAsia="仿宋_GB2312" w:hint="eastAsia"/>
          <w:spacing w:val="-6"/>
          <w:kern w:val="0"/>
          <w:sz w:val="32"/>
          <w:szCs w:val="32"/>
        </w:rPr>
        <w:t>科技园等</w:t>
      </w:r>
      <w:r w:rsidRPr="006D5AF7">
        <w:rPr>
          <w:rFonts w:eastAsia="仿宋_GB2312"/>
          <w:spacing w:val="-6"/>
          <w:kern w:val="0"/>
          <w:sz w:val="32"/>
          <w:szCs w:val="32"/>
        </w:rPr>
        <w:t>3</w:t>
      </w:r>
      <w:r w:rsidRPr="006D5AF7">
        <w:rPr>
          <w:rFonts w:eastAsia="仿宋_GB2312"/>
          <w:spacing w:val="-6"/>
          <w:kern w:val="0"/>
          <w:sz w:val="32"/>
          <w:szCs w:val="32"/>
        </w:rPr>
        <w:t>个基础设施完善、生态环境优美、管理运营智能、配套服务成熟的中关村</w:t>
      </w:r>
      <w:proofErr w:type="gramStart"/>
      <w:r w:rsidRPr="006D5AF7">
        <w:rPr>
          <w:rFonts w:eastAsia="仿宋_GB2312"/>
          <w:sz w:val="32"/>
          <w:szCs w:val="32"/>
        </w:rPr>
        <w:t>东城园</w:t>
      </w:r>
      <w:proofErr w:type="gramEnd"/>
      <w:r w:rsidRPr="006D5AF7">
        <w:rPr>
          <w:rFonts w:eastAsia="仿宋_GB2312"/>
          <w:sz w:val="32"/>
          <w:szCs w:val="32"/>
        </w:rPr>
        <w:t>特色产业园。</w:t>
      </w:r>
    </w:p>
    <w:p w:rsidR="00E4569F" w:rsidRPr="00FF2D68" w:rsidRDefault="00E4569F" w:rsidP="00FF2D68">
      <w:pPr>
        <w:tabs>
          <w:tab w:val="right" w:leader="dot" w:pos="8834"/>
        </w:tabs>
        <w:spacing w:line="560" w:lineRule="exact"/>
        <w:ind w:firstLineChars="200" w:firstLine="640"/>
        <w:rPr>
          <w:rFonts w:ascii="楷体_GB2312" w:eastAsia="楷体_GB2312"/>
          <w:sz w:val="32"/>
          <w:szCs w:val="32"/>
          <w:u w:color="FFFFFF"/>
        </w:rPr>
      </w:pPr>
      <w:r w:rsidRPr="00FF2D68">
        <w:rPr>
          <w:rFonts w:ascii="楷体_GB2312" w:eastAsia="楷体_GB2312"/>
          <w:sz w:val="32"/>
          <w:szCs w:val="32"/>
          <w:u w:color="FFFFFF"/>
        </w:rPr>
        <w:t>（</w:t>
      </w:r>
      <w:r w:rsidRPr="00FF2D68">
        <w:rPr>
          <w:rFonts w:ascii="楷体_GB2312" w:eastAsia="楷体_GB2312" w:hint="eastAsia"/>
          <w:sz w:val="32"/>
          <w:szCs w:val="32"/>
          <w:u w:color="FFFFFF"/>
        </w:rPr>
        <w:t>七</w:t>
      </w:r>
      <w:r w:rsidRPr="00FF2D68">
        <w:rPr>
          <w:rFonts w:ascii="楷体_GB2312" w:eastAsia="楷体_GB2312"/>
          <w:sz w:val="32"/>
          <w:szCs w:val="32"/>
          <w:u w:color="FFFFFF"/>
        </w:rPr>
        <w:t>）</w:t>
      </w:r>
      <w:r w:rsidRPr="00FF2D68">
        <w:rPr>
          <w:rFonts w:ascii="楷体_GB2312" w:eastAsia="楷体_GB2312" w:hint="eastAsia"/>
          <w:sz w:val="32"/>
          <w:szCs w:val="32"/>
          <w:u w:color="FFFFFF"/>
        </w:rPr>
        <w:t>推动创新能力建设</w:t>
      </w:r>
    </w:p>
    <w:p w:rsidR="00E4569F" w:rsidRPr="006D5AF7" w:rsidRDefault="00E4569F" w:rsidP="00E4569F">
      <w:pPr>
        <w:spacing w:line="560" w:lineRule="exact"/>
        <w:ind w:firstLineChars="200" w:firstLine="640"/>
        <w:rPr>
          <w:rFonts w:eastAsia="仿宋_GB2312" w:hint="eastAsia"/>
          <w:b/>
          <w:sz w:val="32"/>
          <w:szCs w:val="32"/>
        </w:rPr>
      </w:pPr>
      <w:r w:rsidRPr="006D5AF7">
        <w:rPr>
          <w:rFonts w:eastAsia="仿宋_GB2312"/>
          <w:color w:val="000000"/>
          <w:sz w:val="32"/>
          <w:szCs w:val="32"/>
        </w:rPr>
        <w:t>发挥中关村国家自主创新示范区示范引领作用，推动创新资源要素高度集聚、高效配置，</w:t>
      </w:r>
      <w:r w:rsidRPr="006D5AF7">
        <w:rPr>
          <w:rFonts w:eastAsia="仿宋_GB2312" w:hint="eastAsia"/>
          <w:color w:val="000000"/>
          <w:sz w:val="32"/>
          <w:szCs w:val="32"/>
        </w:rPr>
        <w:t>有效利用科技服务业的创新支撑作用，提升创新能力</w:t>
      </w:r>
      <w:r w:rsidRPr="006D5AF7">
        <w:rPr>
          <w:rFonts w:eastAsia="仿宋_GB2312"/>
          <w:color w:val="000000"/>
          <w:sz w:val="32"/>
          <w:szCs w:val="32"/>
        </w:rPr>
        <w:t>。</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hint="eastAsia"/>
          <w:b/>
          <w:sz w:val="32"/>
          <w:szCs w:val="32"/>
        </w:rPr>
        <w:t>1.</w:t>
      </w:r>
      <w:r w:rsidRPr="006D5AF7">
        <w:rPr>
          <w:rFonts w:eastAsia="仿宋_GB2312"/>
          <w:b/>
          <w:sz w:val="32"/>
          <w:szCs w:val="32"/>
        </w:rPr>
        <w:t>引进和培育高新技术企业</w:t>
      </w:r>
      <w:r w:rsidRPr="006D5AF7">
        <w:rPr>
          <w:rFonts w:eastAsia="仿宋_GB2312" w:hint="eastAsia"/>
          <w:b/>
          <w:sz w:val="32"/>
          <w:szCs w:val="32"/>
        </w:rPr>
        <w:t>。</w:t>
      </w:r>
      <w:r w:rsidRPr="006D5AF7">
        <w:rPr>
          <w:rFonts w:eastAsia="仿宋_GB2312"/>
          <w:bCs/>
          <w:sz w:val="32"/>
          <w:szCs w:val="32"/>
        </w:rPr>
        <w:t>加大</w:t>
      </w:r>
      <w:r w:rsidRPr="006D5AF7">
        <w:rPr>
          <w:rFonts w:eastAsia="仿宋_GB2312" w:hint="eastAsia"/>
          <w:bCs/>
          <w:sz w:val="32"/>
          <w:szCs w:val="32"/>
        </w:rPr>
        <w:t>国家高新技术企业</w:t>
      </w:r>
      <w:r w:rsidRPr="006D5AF7">
        <w:rPr>
          <w:rFonts w:eastAsia="仿宋_GB2312"/>
          <w:bCs/>
          <w:sz w:val="32"/>
          <w:szCs w:val="32"/>
        </w:rPr>
        <w:t>、</w:t>
      </w:r>
      <w:r w:rsidRPr="006D5AF7">
        <w:rPr>
          <w:rFonts w:eastAsia="仿宋_GB2312" w:hint="eastAsia"/>
          <w:bCs/>
          <w:sz w:val="32"/>
          <w:szCs w:val="32"/>
        </w:rPr>
        <w:t>中关村高新技术企业政策宣传力度和资格认定</w:t>
      </w:r>
      <w:r w:rsidRPr="006D5AF7">
        <w:rPr>
          <w:rFonts w:eastAsia="仿宋_GB2312"/>
          <w:bCs/>
          <w:sz w:val="32"/>
          <w:szCs w:val="32"/>
        </w:rPr>
        <w:t>力度</w:t>
      </w:r>
      <w:r w:rsidRPr="006D5AF7">
        <w:rPr>
          <w:rFonts w:eastAsia="仿宋_GB2312" w:hint="eastAsia"/>
          <w:bCs/>
          <w:sz w:val="32"/>
          <w:szCs w:val="32"/>
        </w:rPr>
        <w:t>，提高政策落实效率</w:t>
      </w:r>
      <w:r w:rsidRPr="006D5AF7">
        <w:rPr>
          <w:rFonts w:eastAsia="仿宋_GB2312"/>
          <w:bCs/>
          <w:sz w:val="32"/>
          <w:szCs w:val="32"/>
        </w:rPr>
        <w:t>，对</w:t>
      </w:r>
      <w:r w:rsidRPr="006D5AF7">
        <w:rPr>
          <w:rFonts w:eastAsia="仿宋_GB2312" w:hint="eastAsia"/>
          <w:bCs/>
          <w:sz w:val="32"/>
          <w:szCs w:val="32"/>
        </w:rPr>
        <w:t>中关村</w:t>
      </w:r>
      <w:proofErr w:type="gramStart"/>
      <w:r w:rsidRPr="006D5AF7">
        <w:rPr>
          <w:rFonts w:eastAsia="仿宋_GB2312" w:hint="eastAsia"/>
          <w:bCs/>
          <w:sz w:val="32"/>
          <w:szCs w:val="32"/>
        </w:rPr>
        <w:t>东城园</w:t>
      </w:r>
      <w:proofErr w:type="gramEnd"/>
      <w:r w:rsidRPr="006D5AF7">
        <w:rPr>
          <w:rFonts w:eastAsia="仿宋_GB2312"/>
          <w:bCs/>
          <w:sz w:val="32"/>
          <w:szCs w:val="32"/>
        </w:rPr>
        <w:t>高新技术企业及时纳统</w:t>
      </w:r>
      <w:r w:rsidRPr="006D5AF7">
        <w:rPr>
          <w:rFonts w:eastAsia="仿宋_GB2312"/>
          <w:sz w:val="32"/>
          <w:szCs w:val="32"/>
        </w:rPr>
        <w:t>。</w:t>
      </w:r>
    </w:p>
    <w:p w:rsidR="00E4569F" w:rsidRPr="006D5AF7" w:rsidRDefault="00E4569F" w:rsidP="00E4569F">
      <w:pPr>
        <w:adjustRightInd w:val="0"/>
        <w:snapToGrid w:val="0"/>
        <w:spacing w:line="560" w:lineRule="exact"/>
        <w:ind w:firstLineChars="200" w:firstLine="643"/>
        <w:rPr>
          <w:rFonts w:eastAsia="仿宋_GB2312"/>
          <w:color w:val="000000"/>
          <w:sz w:val="32"/>
          <w:szCs w:val="32"/>
        </w:rPr>
      </w:pPr>
      <w:r w:rsidRPr="006D5AF7">
        <w:rPr>
          <w:rFonts w:eastAsia="仿宋_GB2312" w:hint="eastAsia"/>
          <w:b/>
          <w:bCs/>
          <w:color w:val="000000"/>
          <w:sz w:val="32"/>
          <w:szCs w:val="32"/>
        </w:rPr>
        <w:t>2</w:t>
      </w:r>
      <w:r w:rsidRPr="006D5AF7">
        <w:rPr>
          <w:rFonts w:eastAsia="仿宋_GB2312"/>
          <w:b/>
          <w:bCs/>
          <w:color w:val="000000"/>
          <w:sz w:val="32"/>
          <w:szCs w:val="32"/>
        </w:rPr>
        <w:t>.</w:t>
      </w:r>
      <w:r w:rsidRPr="006D5AF7">
        <w:rPr>
          <w:rFonts w:eastAsia="仿宋_GB2312" w:hint="eastAsia"/>
          <w:b/>
          <w:bCs/>
          <w:color w:val="000000"/>
          <w:sz w:val="32"/>
          <w:szCs w:val="32"/>
        </w:rPr>
        <w:t>提升园区</w:t>
      </w:r>
      <w:r w:rsidRPr="006D5AF7">
        <w:rPr>
          <w:rFonts w:eastAsia="仿宋_GB2312"/>
          <w:b/>
          <w:bCs/>
          <w:color w:val="000000"/>
          <w:sz w:val="32"/>
          <w:szCs w:val="32"/>
        </w:rPr>
        <w:t>创新</w:t>
      </w:r>
      <w:r w:rsidRPr="006D5AF7">
        <w:rPr>
          <w:rFonts w:eastAsia="仿宋_GB2312" w:hint="eastAsia"/>
          <w:b/>
          <w:bCs/>
          <w:color w:val="000000"/>
          <w:sz w:val="32"/>
          <w:szCs w:val="32"/>
        </w:rPr>
        <w:t>能力</w:t>
      </w:r>
      <w:r w:rsidRPr="006D5AF7">
        <w:rPr>
          <w:rFonts w:eastAsia="仿宋_GB2312"/>
          <w:b/>
          <w:bCs/>
          <w:color w:val="000000"/>
          <w:sz w:val="32"/>
          <w:szCs w:val="32"/>
        </w:rPr>
        <w:t>。</w:t>
      </w:r>
      <w:r w:rsidRPr="006D5AF7">
        <w:rPr>
          <w:rFonts w:eastAsia="仿宋_GB2312" w:hint="eastAsia"/>
          <w:color w:val="000000"/>
          <w:sz w:val="32"/>
          <w:szCs w:val="32"/>
        </w:rPr>
        <w:t>鼓励高新技术企业加强技术研发，鼓励各类资本参与培育新型研发机构。通过与</w:t>
      </w:r>
      <w:r w:rsidRPr="006D5AF7">
        <w:rPr>
          <w:rFonts w:eastAsia="仿宋_GB2312" w:hint="eastAsia"/>
          <w:sz w:val="32"/>
          <w:szCs w:val="32"/>
        </w:rPr>
        <w:t>小米、字节跳动、</w:t>
      </w:r>
      <w:proofErr w:type="gramStart"/>
      <w:r w:rsidRPr="006D5AF7">
        <w:rPr>
          <w:rFonts w:eastAsia="仿宋_GB2312" w:hint="eastAsia"/>
          <w:sz w:val="32"/>
          <w:szCs w:val="32"/>
        </w:rPr>
        <w:t>腾讯等</w:t>
      </w:r>
      <w:proofErr w:type="gramEnd"/>
      <w:r w:rsidRPr="006D5AF7">
        <w:rPr>
          <w:rFonts w:eastAsia="仿宋_GB2312" w:hint="eastAsia"/>
          <w:sz w:val="32"/>
          <w:szCs w:val="32"/>
        </w:rPr>
        <w:t>企业的战略合作，推动</w:t>
      </w:r>
      <w:r w:rsidRPr="006D5AF7">
        <w:rPr>
          <w:rFonts w:eastAsia="仿宋_GB2312"/>
          <w:sz w:val="32"/>
          <w:szCs w:val="32"/>
        </w:rPr>
        <w:t>建立以</w:t>
      </w:r>
      <w:r w:rsidRPr="006D5AF7">
        <w:rPr>
          <w:rFonts w:eastAsia="仿宋_GB2312" w:hint="eastAsia"/>
          <w:sz w:val="32"/>
          <w:szCs w:val="32"/>
        </w:rPr>
        <w:t>互联网科技创新头部企业</w:t>
      </w:r>
      <w:r w:rsidRPr="006D5AF7">
        <w:rPr>
          <w:rFonts w:eastAsia="仿宋_GB2312"/>
          <w:sz w:val="32"/>
          <w:szCs w:val="32"/>
        </w:rPr>
        <w:t>为主体、产学研深度合作、上下游衔接的高精尖产业协同创新平台，促进各</w:t>
      </w:r>
      <w:proofErr w:type="gramStart"/>
      <w:r w:rsidRPr="006D5AF7">
        <w:rPr>
          <w:rFonts w:eastAsia="仿宋_GB2312"/>
          <w:sz w:val="32"/>
          <w:szCs w:val="32"/>
        </w:rPr>
        <w:t>类创新</w:t>
      </w:r>
      <w:proofErr w:type="gramEnd"/>
      <w:r w:rsidRPr="006D5AF7">
        <w:rPr>
          <w:rFonts w:eastAsia="仿宋_GB2312"/>
          <w:sz w:val="32"/>
          <w:szCs w:val="32"/>
        </w:rPr>
        <w:t>要素向企业集聚。支持众包、众筹、专利导航、网络技术交易、社交化等新型服务模式发展。</w:t>
      </w:r>
      <w:r w:rsidRPr="006D5AF7">
        <w:rPr>
          <w:rFonts w:eastAsia="仿宋_GB2312"/>
          <w:color w:val="000000"/>
          <w:sz w:val="32"/>
          <w:szCs w:val="32"/>
        </w:rPr>
        <w:t>鼓励企业</w:t>
      </w:r>
      <w:r w:rsidRPr="006D5AF7">
        <w:rPr>
          <w:rFonts w:eastAsia="仿宋_GB2312" w:hint="eastAsia"/>
          <w:color w:val="000000"/>
          <w:sz w:val="32"/>
          <w:szCs w:val="32"/>
        </w:rPr>
        <w:t>在</w:t>
      </w:r>
      <w:r w:rsidRPr="006D5AF7">
        <w:rPr>
          <w:rFonts w:eastAsia="仿宋_GB2312"/>
          <w:color w:val="000000"/>
          <w:sz w:val="32"/>
          <w:szCs w:val="32"/>
        </w:rPr>
        <w:t>文化科技、大数据、新一代通信和网络</w:t>
      </w:r>
      <w:r w:rsidRPr="006D5AF7">
        <w:rPr>
          <w:rFonts w:eastAsia="仿宋_GB2312" w:hint="eastAsia"/>
          <w:color w:val="000000"/>
          <w:sz w:val="32"/>
          <w:szCs w:val="32"/>
        </w:rPr>
        <w:t>领域</w:t>
      </w:r>
      <w:r w:rsidRPr="006D5AF7">
        <w:rPr>
          <w:rFonts w:eastAsia="仿宋_GB2312"/>
          <w:color w:val="000000"/>
          <w:sz w:val="32"/>
          <w:szCs w:val="32"/>
        </w:rPr>
        <w:t>申报发明专利、商标、</w:t>
      </w:r>
      <w:r w:rsidRPr="006D5AF7">
        <w:rPr>
          <w:rFonts w:eastAsia="仿宋_GB2312" w:hint="eastAsia"/>
          <w:color w:val="000000"/>
          <w:sz w:val="32"/>
          <w:szCs w:val="32"/>
        </w:rPr>
        <w:t>制定</w:t>
      </w:r>
      <w:r w:rsidRPr="006D5AF7">
        <w:rPr>
          <w:rFonts w:eastAsia="仿宋_GB2312"/>
          <w:color w:val="000000"/>
          <w:sz w:val="32"/>
          <w:szCs w:val="32"/>
        </w:rPr>
        <w:t>标准，积极参与国际标准制定。争取形成</w:t>
      </w:r>
      <w:r w:rsidRPr="006D5AF7">
        <w:rPr>
          <w:rFonts w:eastAsia="仿宋_GB2312"/>
          <w:color w:val="000000"/>
          <w:sz w:val="32"/>
          <w:szCs w:val="32"/>
        </w:rPr>
        <w:t>1-2</w:t>
      </w:r>
      <w:r w:rsidRPr="006D5AF7">
        <w:rPr>
          <w:rFonts w:eastAsia="仿宋_GB2312"/>
          <w:color w:val="000000"/>
          <w:sz w:val="32"/>
          <w:szCs w:val="32"/>
        </w:rPr>
        <w:t>个具有较大影响力的行业标准。</w:t>
      </w:r>
    </w:p>
    <w:p w:rsidR="00E4569F" w:rsidRPr="006D5AF7" w:rsidRDefault="00E4569F" w:rsidP="00E4569F">
      <w:pPr>
        <w:adjustRightInd w:val="0"/>
        <w:snapToGrid w:val="0"/>
        <w:spacing w:line="560" w:lineRule="exact"/>
        <w:ind w:firstLineChars="200" w:firstLine="643"/>
        <w:rPr>
          <w:rFonts w:eastAsia="仿宋_GB2312"/>
          <w:sz w:val="32"/>
          <w:szCs w:val="32"/>
          <w:lang w:val="zh-CN"/>
        </w:rPr>
      </w:pPr>
      <w:r w:rsidRPr="006D5AF7">
        <w:rPr>
          <w:rFonts w:eastAsia="仿宋_GB2312" w:hint="eastAsia"/>
          <w:b/>
          <w:bCs/>
          <w:color w:val="000000"/>
          <w:sz w:val="32"/>
          <w:szCs w:val="32"/>
        </w:rPr>
        <w:t>3</w:t>
      </w:r>
      <w:r w:rsidRPr="006D5AF7">
        <w:rPr>
          <w:rFonts w:eastAsia="仿宋_GB2312"/>
          <w:b/>
          <w:bCs/>
          <w:color w:val="000000"/>
          <w:sz w:val="32"/>
          <w:szCs w:val="32"/>
        </w:rPr>
        <w:t>.</w:t>
      </w:r>
      <w:r w:rsidRPr="006D5AF7">
        <w:rPr>
          <w:rFonts w:eastAsia="仿宋_GB2312"/>
          <w:b/>
          <w:bCs/>
          <w:color w:val="000000"/>
          <w:sz w:val="32"/>
          <w:szCs w:val="32"/>
          <w:lang w:val="zh-CN"/>
        </w:rPr>
        <w:t>深化科技成果转化。</w:t>
      </w:r>
      <w:r w:rsidRPr="006D5AF7">
        <w:rPr>
          <w:rFonts w:eastAsia="仿宋_GB2312" w:hint="eastAsia"/>
          <w:color w:val="000000"/>
          <w:sz w:val="32"/>
          <w:szCs w:val="32"/>
        </w:rPr>
        <w:t>主动对接</w:t>
      </w:r>
      <w:r w:rsidRPr="006D5AF7">
        <w:rPr>
          <w:rFonts w:eastAsia="仿宋_GB2312" w:hint="eastAsia"/>
          <w:color w:val="000000"/>
          <w:sz w:val="32"/>
          <w:szCs w:val="32"/>
          <w:lang w:val="zh-CN"/>
        </w:rPr>
        <w:t>高校院所，整合创新资源，鼓励</w:t>
      </w:r>
      <w:r w:rsidRPr="006D5AF7">
        <w:rPr>
          <w:rFonts w:eastAsia="仿宋_GB2312"/>
          <w:sz w:val="32"/>
          <w:szCs w:val="32"/>
          <w:lang w:val="zh-CN"/>
        </w:rPr>
        <w:t>在中关村</w:t>
      </w:r>
      <w:proofErr w:type="gramStart"/>
      <w:r w:rsidRPr="006D5AF7">
        <w:rPr>
          <w:rFonts w:eastAsia="仿宋_GB2312"/>
          <w:sz w:val="32"/>
          <w:szCs w:val="32"/>
          <w:lang w:val="zh-CN"/>
        </w:rPr>
        <w:t>东城园</w:t>
      </w:r>
      <w:proofErr w:type="gramEnd"/>
      <w:r w:rsidRPr="006D5AF7">
        <w:rPr>
          <w:rFonts w:eastAsia="仿宋_GB2312"/>
          <w:sz w:val="32"/>
          <w:szCs w:val="32"/>
          <w:lang w:val="zh-CN"/>
        </w:rPr>
        <w:t>设立开放实验室和成果转化机构，支持科学家与园区企业家联合推动早期科技成果产业化，丰富产业化应用技术、成果转化项目的有效供给</w:t>
      </w:r>
      <w:r w:rsidRPr="006D5AF7">
        <w:rPr>
          <w:rFonts w:eastAsia="仿宋_GB2312" w:hint="eastAsia"/>
          <w:sz w:val="32"/>
          <w:szCs w:val="32"/>
          <w:lang w:val="zh-CN"/>
        </w:rPr>
        <w:t>，</w:t>
      </w:r>
      <w:r w:rsidRPr="006D5AF7">
        <w:rPr>
          <w:rFonts w:eastAsia="仿宋_GB2312"/>
          <w:color w:val="000000"/>
          <w:sz w:val="32"/>
          <w:szCs w:val="32"/>
          <w:lang w:val="zh-CN"/>
        </w:rPr>
        <w:t>积极争取赋予科研人员职务科技成果所有权或长期使用权等改革试点。</w:t>
      </w:r>
      <w:r w:rsidRPr="006D5AF7">
        <w:rPr>
          <w:rFonts w:eastAsia="仿宋_GB2312"/>
          <w:sz w:val="32"/>
          <w:szCs w:val="32"/>
        </w:rPr>
        <w:t>支持国际、国内其他地区</w:t>
      </w:r>
      <w:proofErr w:type="gramStart"/>
      <w:r w:rsidRPr="006D5AF7">
        <w:rPr>
          <w:rFonts w:eastAsia="仿宋_GB2312"/>
          <w:sz w:val="32"/>
          <w:szCs w:val="32"/>
        </w:rPr>
        <w:t>知名科技</w:t>
      </w:r>
      <w:proofErr w:type="gramEnd"/>
      <w:r w:rsidRPr="006D5AF7">
        <w:rPr>
          <w:rFonts w:eastAsia="仿宋_GB2312"/>
          <w:sz w:val="32"/>
          <w:szCs w:val="32"/>
        </w:rPr>
        <w:t>成果转化服务机构落地</w:t>
      </w:r>
      <w:r w:rsidRPr="006D5AF7">
        <w:rPr>
          <w:rFonts w:eastAsia="仿宋_GB2312"/>
          <w:sz w:val="32"/>
          <w:szCs w:val="32"/>
          <w:lang w:val="zh-CN"/>
        </w:rPr>
        <w:t>。加强中小企业公共服务平台建设，支持中小</w:t>
      </w:r>
      <w:proofErr w:type="gramStart"/>
      <w:r w:rsidRPr="006D5AF7">
        <w:rPr>
          <w:rFonts w:eastAsia="仿宋_GB2312"/>
          <w:sz w:val="32"/>
          <w:szCs w:val="32"/>
          <w:lang w:val="zh-CN"/>
        </w:rPr>
        <w:t>微科创</w:t>
      </w:r>
      <w:proofErr w:type="gramEnd"/>
      <w:r w:rsidRPr="006D5AF7">
        <w:rPr>
          <w:rFonts w:eastAsia="仿宋_GB2312"/>
          <w:sz w:val="32"/>
          <w:szCs w:val="32"/>
          <w:lang w:val="zh-CN"/>
        </w:rPr>
        <w:t>企业原始创新与科技成果转化</w:t>
      </w:r>
      <w:r w:rsidRPr="006D5AF7">
        <w:rPr>
          <w:rFonts w:eastAsia="仿宋_GB2312"/>
          <w:sz w:val="32"/>
          <w:szCs w:val="32"/>
        </w:rPr>
        <w:t>。</w:t>
      </w:r>
    </w:p>
    <w:p w:rsidR="00E4569F" w:rsidRPr="006D5AF7" w:rsidRDefault="00E4569F" w:rsidP="00E4569F">
      <w:pPr>
        <w:adjustRightInd w:val="0"/>
        <w:snapToGrid w:val="0"/>
        <w:spacing w:line="560" w:lineRule="exact"/>
        <w:ind w:firstLineChars="200" w:firstLine="643"/>
        <w:rPr>
          <w:rFonts w:eastAsia="仿宋_GB2312" w:hint="eastAsia"/>
          <w:color w:val="000000"/>
          <w:sz w:val="32"/>
          <w:szCs w:val="32"/>
          <w:lang w:val="zh-CN"/>
        </w:rPr>
      </w:pPr>
      <w:r w:rsidRPr="006D5AF7">
        <w:rPr>
          <w:rFonts w:eastAsia="仿宋_GB2312" w:hint="eastAsia"/>
          <w:b/>
          <w:bCs/>
          <w:color w:val="000000"/>
          <w:sz w:val="32"/>
          <w:szCs w:val="32"/>
        </w:rPr>
        <w:t>4</w:t>
      </w:r>
      <w:r w:rsidRPr="006D5AF7">
        <w:rPr>
          <w:rFonts w:eastAsia="仿宋_GB2312"/>
          <w:b/>
          <w:bCs/>
          <w:color w:val="000000"/>
          <w:sz w:val="32"/>
          <w:szCs w:val="32"/>
        </w:rPr>
        <w:t>.</w:t>
      </w:r>
      <w:r w:rsidRPr="006D5AF7">
        <w:rPr>
          <w:rFonts w:eastAsia="仿宋_GB2312"/>
          <w:b/>
          <w:bCs/>
          <w:color w:val="000000"/>
          <w:sz w:val="32"/>
          <w:szCs w:val="32"/>
          <w:lang w:val="zh-CN"/>
        </w:rPr>
        <w:t>强化知识产权管理。</w:t>
      </w:r>
      <w:r w:rsidRPr="006D5AF7">
        <w:rPr>
          <w:rFonts w:eastAsia="仿宋_GB2312"/>
          <w:color w:val="000000"/>
          <w:sz w:val="32"/>
          <w:szCs w:val="32"/>
          <w:lang w:val="zh-CN"/>
        </w:rPr>
        <w:t>落实国外专利申请支持政策和海外知识产权维权援助</w:t>
      </w:r>
      <w:r w:rsidRPr="006D5AF7">
        <w:rPr>
          <w:rFonts w:eastAsia="仿宋_GB2312" w:hint="eastAsia"/>
          <w:color w:val="000000"/>
          <w:sz w:val="32"/>
          <w:szCs w:val="32"/>
        </w:rPr>
        <w:t>工作</w:t>
      </w:r>
      <w:r w:rsidRPr="006D5AF7">
        <w:rPr>
          <w:rFonts w:eastAsia="仿宋_GB2312"/>
          <w:color w:val="000000"/>
          <w:sz w:val="32"/>
          <w:szCs w:val="32"/>
          <w:lang w:val="zh-CN"/>
        </w:rPr>
        <w:t>机制，加大对</w:t>
      </w:r>
      <w:r w:rsidRPr="006D5AF7">
        <w:rPr>
          <w:rFonts w:eastAsia="仿宋_GB2312" w:hint="eastAsia"/>
          <w:color w:val="000000"/>
          <w:sz w:val="32"/>
          <w:szCs w:val="32"/>
        </w:rPr>
        <w:t>园区</w:t>
      </w:r>
      <w:r w:rsidRPr="006D5AF7">
        <w:rPr>
          <w:rFonts w:eastAsia="仿宋_GB2312"/>
          <w:color w:val="000000"/>
          <w:sz w:val="32"/>
          <w:szCs w:val="32"/>
          <w:lang w:val="zh-CN"/>
        </w:rPr>
        <w:t>企业申请国外专利的支持力度。</w:t>
      </w:r>
      <w:r w:rsidRPr="006D5AF7">
        <w:rPr>
          <w:rFonts w:eastAsia="仿宋_GB2312"/>
          <w:sz w:val="32"/>
          <w:szCs w:val="32"/>
        </w:rPr>
        <w:t>鼓励园区企业独立或与高等院校、科研院所合作设立研发机构，形成一批自主知识产权。</w:t>
      </w:r>
      <w:r w:rsidRPr="006D5AF7">
        <w:rPr>
          <w:rFonts w:eastAsia="仿宋_GB2312"/>
          <w:color w:val="000000"/>
          <w:sz w:val="32"/>
          <w:szCs w:val="32"/>
          <w:lang w:val="zh-CN"/>
        </w:rPr>
        <w:t>发挥各类市场化知识产权机构的作用，深化知识产权申请运用、知识产权保险、知识产权质押融资等工作。建立</w:t>
      </w:r>
      <w:r w:rsidRPr="006D5AF7">
        <w:rPr>
          <w:rFonts w:eastAsia="仿宋_GB2312"/>
          <w:color w:val="000000"/>
          <w:sz w:val="32"/>
          <w:szCs w:val="32"/>
          <w:lang w:val="zh-CN"/>
        </w:rPr>
        <w:t>1</w:t>
      </w:r>
      <w:r w:rsidRPr="006D5AF7">
        <w:rPr>
          <w:rFonts w:eastAsia="仿宋_GB2312"/>
          <w:color w:val="000000"/>
          <w:sz w:val="32"/>
          <w:szCs w:val="32"/>
          <w:lang w:val="zh-CN"/>
        </w:rPr>
        <w:t>家知识产权公共服务工作站</w:t>
      </w:r>
      <w:r w:rsidRPr="006D5AF7">
        <w:rPr>
          <w:rFonts w:eastAsia="仿宋_GB2312" w:hint="eastAsia"/>
          <w:color w:val="000000"/>
          <w:sz w:val="32"/>
          <w:szCs w:val="32"/>
          <w:lang w:val="zh-CN"/>
        </w:rPr>
        <w:t>。</w:t>
      </w:r>
    </w:p>
    <w:p w:rsidR="00E4569F" w:rsidRPr="006D5AF7" w:rsidRDefault="00E4569F" w:rsidP="00E4569F">
      <w:pPr>
        <w:adjustRightInd w:val="0"/>
        <w:snapToGrid w:val="0"/>
        <w:spacing w:line="560" w:lineRule="exact"/>
        <w:ind w:firstLineChars="200" w:firstLine="643"/>
        <w:rPr>
          <w:rFonts w:eastAsia="仿宋_GB2312"/>
          <w:sz w:val="32"/>
          <w:szCs w:val="32"/>
        </w:rPr>
      </w:pPr>
      <w:r w:rsidRPr="006D5AF7">
        <w:rPr>
          <w:rFonts w:eastAsia="仿宋_GB2312" w:hint="eastAsia"/>
          <w:b/>
          <w:bCs/>
          <w:color w:val="000000"/>
          <w:sz w:val="32"/>
          <w:szCs w:val="32"/>
        </w:rPr>
        <w:t>5</w:t>
      </w:r>
      <w:r w:rsidRPr="006D5AF7">
        <w:rPr>
          <w:rFonts w:eastAsia="仿宋_GB2312"/>
          <w:b/>
          <w:bCs/>
          <w:color w:val="000000"/>
          <w:sz w:val="32"/>
          <w:szCs w:val="32"/>
          <w:lang w:val="zh-CN"/>
        </w:rPr>
        <w:t>.</w:t>
      </w:r>
      <w:r w:rsidRPr="006D5AF7">
        <w:rPr>
          <w:rFonts w:eastAsia="仿宋_GB2312"/>
          <w:b/>
          <w:bCs/>
          <w:color w:val="000000"/>
          <w:sz w:val="32"/>
          <w:szCs w:val="32"/>
          <w:lang w:val="zh-CN"/>
        </w:rPr>
        <w:t>发挥社会中介组织作用。</w:t>
      </w:r>
      <w:r w:rsidRPr="006D5AF7">
        <w:rPr>
          <w:rFonts w:eastAsia="仿宋_GB2312"/>
          <w:sz w:val="32"/>
          <w:szCs w:val="32"/>
        </w:rPr>
        <w:t>支持组建和引入行业协会、产业</w:t>
      </w:r>
      <w:r w:rsidRPr="006D5AF7">
        <w:rPr>
          <w:rFonts w:eastAsia="仿宋_GB2312" w:hint="eastAsia"/>
          <w:sz w:val="32"/>
          <w:szCs w:val="32"/>
        </w:rPr>
        <w:t>联盟、技术</w:t>
      </w:r>
      <w:r w:rsidRPr="006D5AF7">
        <w:rPr>
          <w:rFonts w:eastAsia="仿宋_GB2312"/>
          <w:sz w:val="32"/>
          <w:szCs w:val="32"/>
        </w:rPr>
        <w:t>联盟、知识产权联盟等创新型组织</w:t>
      </w:r>
      <w:r w:rsidRPr="006D5AF7">
        <w:rPr>
          <w:rFonts w:eastAsia="仿宋_GB2312" w:hint="eastAsia"/>
          <w:sz w:val="32"/>
          <w:szCs w:val="32"/>
        </w:rPr>
        <w:t>，</w:t>
      </w:r>
      <w:r w:rsidRPr="006D5AF7">
        <w:rPr>
          <w:rFonts w:eastAsia="仿宋_GB2312"/>
          <w:sz w:val="32"/>
          <w:szCs w:val="32"/>
        </w:rPr>
        <w:t>协同开展技术标准创制、共性技术攻关、专利池共建和国际合作。支持联盟协会等社会组织为</w:t>
      </w:r>
      <w:r w:rsidRPr="006D5AF7">
        <w:rPr>
          <w:rFonts w:eastAsia="仿宋_GB2312" w:hint="eastAsia"/>
          <w:sz w:val="32"/>
          <w:szCs w:val="32"/>
        </w:rPr>
        <w:t>创新成长型</w:t>
      </w:r>
      <w:r w:rsidRPr="006D5AF7">
        <w:rPr>
          <w:rFonts w:eastAsia="仿宋_GB2312"/>
          <w:sz w:val="32"/>
          <w:szCs w:val="32"/>
        </w:rPr>
        <w:t>企业提供产品研发、成果转化、技术信息咨询</w:t>
      </w:r>
      <w:r w:rsidRPr="006D5AF7">
        <w:rPr>
          <w:rFonts w:eastAsia="仿宋_GB2312" w:hint="eastAsia"/>
          <w:sz w:val="32"/>
          <w:szCs w:val="32"/>
        </w:rPr>
        <w:t>等</w:t>
      </w:r>
      <w:r w:rsidRPr="006D5AF7">
        <w:rPr>
          <w:rFonts w:eastAsia="仿宋_GB2312"/>
          <w:sz w:val="32"/>
          <w:szCs w:val="32"/>
        </w:rPr>
        <w:t>技术创新服务</w:t>
      </w:r>
      <w:r w:rsidRPr="006D5AF7">
        <w:rPr>
          <w:rFonts w:eastAsia="仿宋_GB2312" w:hint="eastAsia"/>
          <w:sz w:val="32"/>
          <w:szCs w:val="32"/>
        </w:rPr>
        <w:t>；协助</w:t>
      </w:r>
      <w:r w:rsidRPr="006D5AF7">
        <w:rPr>
          <w:rFonts w:eastAsia="仿宋_GB2312"/>
          <w:sz w:val="32"/>
          <w:szCs w:val="32"/>
        </w:rPr>
        <w:t>提供资本推介、项目展示、创业辅导、政策宣讲、网络评选等创新资源链接</w:t>
      </w:r>
      <w:r w:rsidRPr="006D5AF7">
        <w:rPr>
          <w:rFonts w:eastAsia="仿宋_GB2312" w:hint="eastAsia"/>
          <w:sz w:val="32"/>
          <w:szCs w:val="32"/>
        </w:rPr>
        <w:t>服务</w:t>
      </w:r>
      <w:r w:rsidRPr="006D5AF7">
        <w:rPr>
          <w:rFonts w:eastAsia="仿宋_GB2312"/>
          <w:sz w:val="32"/>
          <w:szCs w:val="32"/>
        </w:rPr>
        <w:t>。</w:t>
      </w:r>
    </w:p>
    <w:p w:rsidR="00E4569F" w:rsidRPr="006D5AF7" w:rsidRDefault="00E4569F" w:rsidP="00E4569F">
      <w:pPr>
        <w:adjustRightInd w:val="0"/>
        <w:snapToGrid w:val="0"/>
        <w:spacing w:line="560" w:lineRule="exact"/>
        <w:ind w:firstLineChars="200" w:firstLine="643"/>
        <w:rPr>
          <w:rFonts w:eastAsia="仿宋_GB2312"/>
          <w:sz w:val="32"/>
          <w:szCs w:val="32"/>
        </w:rPr>
      </w:pPr>
      <w:r w:rsidRPr="006D5AF7">
        <w:rPr>
          <w:rFonts w:eastAsia="仿宋_GB2312" w:hint="eastAsia"/>
          <w:b/>
          <w:bCs/>
          <w:sz w:val="32"/>
          <w:szCs w:val="32"/>
        </w:rPr>
        <w:t>6</w:t>
      </w:r>
      <w:r w:rsidRPr="006D5AF7">
        <w:rPr>
          <w:rFonts w:eastAsia="仿宋_GB2312"/>
          <w:b/>
          <w:bCs/>
          <w:sz w:val="32"/>
          <w:szCs w:val="32"/>
        </w:rPr>
        <w:t>.</w:t>
      </w:r>
      <w:r w:rsidRPr="006D5AF7">
        <w:rPr>
          <w:rFonts w:eastAsia="仿宋_GB2312" w:hint="eastAsia"/>
          <w:b/>
          <w:bCs/>
          <w:sz w:val="32"/>
          <w:szCs w:val="32"/>
        </w:rPr>
        <w:t>提升国际化科技合作水平</w:t>
      </w:r>
      <w:r w:rsidRPr="006D5AF7">
        <w:rPr>
          <w:rFonts w:eastAsia="仿宋_GB2312"/>
          <w:b/>
          <w:bCs/>
          <w:sz w:val="32"/>
          <w:szCs w:val="32"/>
        </w:rPr>
        <w:t>。</w:t>
      </w:r>
      <w:r w:rsidRPr="006D5AF7">
        <w:rPr>
          <w:rFonts w:eastAsia="仿宋_GB2312"/>
          <w:color w:val="000000"/>
          <w:sz w:val="32"/>
          <w:szCs w:val="32"/>
        </w:rPr>
        <w:t>支持</w:t>
      </w:r>
      <w:r w:rsidRPr="006D5AF7">
        <w:rPr>
          <w:rFonts w:eastAsia="仿宋_GB2312" w:hint="eastAsia"/>
          <w:color w:val="000000"/>
          <w:sz w:val="32"/>
          <w:szCs w:val="32"/>
        </w:rPr>
        <w:t>园区企业</w:t>
      </w:r>
      <w:r w:rsidRPr="006D5AF7">
        <w:rPr>
          <w:rFonts w:eastAsia="仿宋_GB2312"/>
          <w:color w:val="000000"/>
          <w:sz w:val="32"/>
          <w:szCs w:val="32"/>
        </w:rPr>
        <w:t>主办国际创新创业活动</w:t>
      </w:r>
      <w:r w:rsidRPr="006D5AF7">
        <w:rPr>
          <w:rFonts w:eastAsia="仿宋_GB2312" w:hint="eastAsia"/>
          <w:color w:val="000000"/>
          <w:sz w:val="32"/>
          <w:szCs w:val="32"/>
        </w:rPr>
        <w:t>，</w:t>
      </w:r>
      <w:r w:rsidRPr="006D5AF7">
        <w:rPr>
          <w:rFonts w:eastAsia="仿宋_GB2312"/>
          <w:sz w:val="32"/>
          <w:szCs w:val="32"/>
        </w:rPr>
        <w:t>支持</w:t>
      </w:r>
      <w:r w:rsidRPr="006D5AF7">
        <w:rPr>
          <w:rFonts w:eastAsia="仿宋_GB2312" w:hint="eastAsia"/>
          <w:sz w:val="32"/>
          <w:szCs w:val="32"/>
        </w:rPr>
        <w:t>园区企业</w:t>
      </w:r>
      <w:r w:rsidRPr="006D5AF7">
        <w:rPr>
          <w:rFonts w:eastAsia="仿宋_GB2312"/>
          <w:sz w:val="32"/>
          <w:szCs w:val="32"/>
        </w:rPr>
        <w:t>与国外科技园区、创新伙伴开展双向合作，搭建国际化协同创新平台，开展前沿技术研究、应用推广以及创新服务。</w:t>
      </w:r>
      <w:r w:rsidRPr="006D5AF7">
        <w:rPr>
          <w:rFonts w:eastAsia="仿宋_GB2312"/>
          <w:color w:val="000000"/>
          <w:sz w:val="32"/>
          <w:szCs w:val="32"/>
        </w:rPr>
        <w:t>依托</w:t>
      </w:r>
      <w:r w:rsidRPr="006D5AF7">
        <w:rPr>
          <w:rFonts w:eastAsia="仿宋_GB2312" w:hint="eastAsia"/>
          <w:color w:val="000000"/>
          <w:sz w:val="32"/>
          <w:szCs w:val="32"/>
        </w:rPr>
        <w:t>中关村</w:t>
      </w:r>
      <w:proofErr w:type="gramStart"/>
      <w:r w:rsidRPr="006D5AF7">
        <w:rPr>
          <w:rFonts w:eastAsia="仿宋_GB2312"/>
          <w:color w:val="000000"/>
          <w:sz w:val="32"/>
          <w:szCs w:val="32"/>
        </w:rPr>
        <w:t>海创园</w:t>
      </w:r>
      <w:proofErr w:type="gramEnd"/>
      <w:r w:rsidRPr="006D5AF7">
        <w:rPr>
          <w:rFonts w:eastAsia="仿宋_GB2312"/>
          <w:color w:val="000000"/>
          <w:sz w:val="32"/>
          <w:szCs w:val="32"/>
        </w:rPr>
        <w:t>，吸引战略性新兴产业项目入园孵化，引导和帮助海外留学人才归国创业。</w:t>
      </w:r>
      <w:r w:rsidRPr="006D5AF7">
        <w:rPr>
          <w:rFonts w:eastAsia="仿宋_GB2312" w:hint="eastAsia"/>
          <w:color w:val="000000"/>
          <w:sz w:val="32"/>
          <w:szCs w:val="32"/>
        </w:rPr>
        <w:t>支持</w:t>
      </w:r>
      <w:r w:rsidRPr="006D5AF7">
        <w:rPr>
          <w:rFonts w:eastAsia="仿宋_GB2312" w:hint="eastAsia"/>
          <w:sz w:val="32"/>
          <w:szCs w:val="32"/>
        </w:rPr>
        <w:t>园区</w:t>
      </w:r>
      <w:r w:rsidRPr="006D5AF7">
        <w:rPr>
          <w:rFonts w:eastAsia="仿宋_GB2312"/>
          <w:sz w:val="32"/>
          <w:szCs w:val="32"/>
        </w:rPr>
        <w:t>企业</w:t>
      </w:r>
      <w:r w:rsidRPr="006D5AF7">
        <w:rPr>
          <w:rFonts w:eastAsia="仿宋_GB2312" w:hint="eastAsia"/>
          <w:sz w:val="32"/>
          <w:szCs w:val="32"/>
        </w:rPr>
        <w:t>设立海外孵化器，</w:t>
      </w:r>
      <w:r w:rsidRPr="006D5AF7">
        <w:rPr>
          <w:rFonts w:eastAsia="仿宋_GB2312"/>
          <w:sz w:val="32"/>
          <w:szCs w:val="32"/>
        </w:rPr>
        <w:t>对接海外项目投融资、建立国际联合实验室等海外创新载体。</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hint="eastAsia"/>
          <w:b/>
          <w:bCs/>
          <w:sz w:val="32"/>
          <w:szCs w:val="32"/>
        </w:rPr>
        <w:t>7.</w:t>
      </w:r>
      <w:r w:rsidRPr="006D5AF7">
        <w:rPr>
          <w:rFonts w:eastAsia="仿宋_GB2312" w:hint="eastAsia"/>
          <w:b/>
          <w:bCs/>
          <w:sz w:val="32"/>
          <w:szCs w:val="32"/>
        </w:rPr>
        <w:t>激发园区创新活力。</w:t>
      </w:r>
      <w:r w:rsidRPr="006D5AF7">
        <w:rPr>
          <w:rFonts w:eastAsia="仿宋_GB2312"/>
          <w:sz w:val="32"/>
          <w:szCs w:val="32"/>
        </w:rPr>
        <w:t>积极参与、承办</w:t>
      </w:r>
      <w:r w:rsidRPr="006D5AF7">
        <w:rPr>
          <w:rFonts w:eastAsia="仿宋_GB2312" w:hint="eastAsia"/>
          <w:sz w:val="32"/>
          <w:szCs w:val="32"/>
        </w:rPr>
        <w:t>国家“</w:t>
      </w:r>
      <w:r w:rsidRPr="006D5AF7">
        <w:rPr>
          <w:rFonts w:eastAsia="仿宋_GB2312"/>
          <w:sz w:val="32"/>
          <w:szCs w:val="32"/>
        </w:rPr>
        <w:t>双创周</w:t>
      </w:r>
      <w:r w:rsidRPr="006D5AF7">
        <w:rPr>
          <w:rFonts w:eastAsia="仿宋_GB2312" w:hint="eastAsia"/>
          <w:sz w:val="32"/>
          <w:szCs w:val="32"/>
        </w:rPr>
        <w:t>”“</w:t>
      </w:r>
      <w:r w:rsidRPr="006D5AF7">
        <w:rPr>
          <w:rFonts w:eastAsia="仿宋_GB2312"/>
          <w:sz w:val="32"/>
          <w:szCs w:val="32"/>
        </w:rPr>
        <w:t>中关村论坛</w:t>
      </w:r>
      <w:r w:rsidRPr="006D5AF7">
        <w:rPr>
          <w:rFonts w:eastAsia="仿宋_GB2312" w:hint="eastAsia"/>
          <w:sz w:val="32"/>
          <w:szCs w:val="32"/>
        </w:rPr>
        <w:t>”、</w:t>
      </w:r>
      <w:r w:rsidRPr="006D5AF7">
        <w:rPr>
          <w:rFonts w:eastAsia="仿宋_GB2312"/>
          <w:sz w:val="32"/>
          <w:szCs w:val="32"/>
        </w:rPr>
        <w:t>北京国际设计周</w:t>
      </w:r>
      <w:r w:rsidRPr="006D5AF7">
        <w:rPr>
          <w:rFonts w:eastAsia="仿宋_GB2312" w:hint="eastAsia"/>
          <w:sz w:val="32"/>
          <w:szCs w:val="32"/>
        </w:rPr>
        <w:t>“</w:t>
      </w:r>
      <w:r w:rsidRPr="006D5AF7">
        <w:rPr>
          <w:rFonts w:eastAsia="仿宋_GB2312"/>
          <w:sz w:val="32"/>
          <w:szCs w:val="32"/>
        </w:rPr>
        <w:t>创意点亮北京</w:t>
      </w:r>
      <w:r w:rsidRPr="006D5AF7">
        <w:rPr>
          <w:rFonts w:eastAsia="仿宋_GB2312" w:hint="eastAsia"/>
          <w:sz w:val="32"/>
          <w:szCs w:val="32"/>
        </w:rPr>
        <w:t>”</w:t>
      </w:r>
      <w:r w:rsidRPr="006D5AF7">
        <w:rPr>
          <w:rFonts w:eastAsia="仿宋_GB2312"/>
          <w:sz w:val="32"/>
          <w:szCs w:val="32"/>
        </w:rPr>
        <w:t>等品牌活动。支持园区企业和创新型组织举办创新成果转化对接会</w:t>
      </w:r>
      <w:r w:rsidRPr="006D5AF7">
        <w:rPr>
          <w:rFonts w:eastAsia="仿宋_GB2312" w:hint="eastAsia"/>
          <w:sz w:val="32"/>
          <w:szCs w:val="32"/>
        </w:rPr>
        <w:t>、</w:t>
      </w:r>
      <w:r w:rsidRPr="006D5AF7">
        <w:rPr>
          <w:rFonts w:eastAsia="仿宋_GB2312"/>
          <w:sz w:val="32"/>
          <w:szCs w:val="32"/>
        </w:rPr>
        <w:t>项目推介会</w:t>
      </w:r>
      <w:r w:rsidRPr="006D5AF7">
        <w:rPr>
          <w:rFonts w:eastAsia="仿宋_GB2312" w:hint="eastAsia"/>
          <w:sz w:val="32"/>
          <w:szCs w:val="32"/>
        </w:rPr>
        <w:t>和</w:t>
      </w:r>
      <w:r w:rsidRPr="006D5AF7">
        <w:rPr>
          <w:rFonts w:eastAsia="仿宋_GB2312"/>
          <w:sz w:val="32"/>
          <w:szCs w:val="32"/>
        </w:rPr>
        <w:t>项目签约等宣传活动。支持园区企业承办</w:t>
      </w:r>
      <w:r w:rsidRPr="006D5AF7">
        <w:rPr>
          <w:rFonts w:eastAsia="仿宋_GB2312" w:hint="eastAsia"/>
          <w:sz w:val="32"/>
          <w:szCs w:val="32"/>
        </w:rPr>
        <w:t>和参加</w:t>
      </w:r>
      <w:r w:rsidRPr="006D5AF7">
        <w:rPr>
          <w:rFonts w:eastAsia="仿宋_GB2312"/>
          <w:sz w:val="32"/>
          <w:szCs w:val="32"/>
        </w:rPr>
        <w:t>重大国际会议和具有国际影响力的高端论坛；支持</w:t>
      </w:r>
      <w:r w:rsidRPr="006D5AF7">
        <w:rPr>
          <w:rFonts w:eastAsia="仿宋_GB2312" w:hint="eastAsia"/>
          <w:sz w:val="32"/>
          <w:szCs w:val="32"/>
        </w:rPr>
        <w:t>园区</w:t>
      </w:r>
      <w:r w:rsidRPr="006D5AF7">
        <w:rPr>
          <w:rFonts w:eastAsia="仿宋_GB2312"/>
          <w:sz w:val="32"/>
          <w:szCs w:val="32"/>
        </w:rPr>
        <w:t>企业</w:t>
      </w:r>
      <w:r w:rsidRPr="006D5AF7">
        <w:rPr>
          <w:rFonts w:eastAsia="仿宋_GB2312" w:hint="eastAsia"/>
          <w:sz w:val="32"/>
          <w:szCs w:val="32"/>
        </w:rPr>
        <w:t>参加具有全国影响力的展会和大型活动</w:t>
      </w:r>
      <w:r w:rsidRPr="006D5AF7">
        <w:rPr>
          <w:rFonts w:eastAsia="仿宋_GB2312"/>
          <w:sz w:val="32"/>
          <w:szCs w:val="32"/>
        </w:rPr>
        <w:t>，推动</w:t>
      </w:r>
      <w:proofErr w:type="gramStart"/>
      <w:r w:rsidRPr="006D5AF7">
        <w:rPr>
          <w:rFonts w:eastAsia="仿宋_GB2312"/>
          <w:sz w:val="32"/>
          <w:szCs w:val="32"/>
        </w:rPr>
        <w:t>东城园产业</w:t>
      </w:r>
      <w:proofErr w:type="gramEnd"/>
      <w:r w:rsidRPr="006D5AF7">
        <w:rPr>
          <w:rFonts w:eastAsia="仿宋_GB2312"/>
          <w:sz w:val="32"/>
          <w:szCs w:val="32"/>
        </w:rPr>
        <w:t>集聚和品牌提升。</w:t>
      </w:r>
    </w:p>
    <w:p w:rsidR="00E4569F" w:rsidRPr="006D5AF7" w:rsidRDefault="00E4569F" w:rsidP="00E4569F">
      <w:pPr>
        <w:spacing w:line="560" w:lineRule="exact"/>
        <w:ind w:firstLineChars="200" w:firstLine="640"/>
        <w:outlineLvl w:val="1"/>
        <w:rPr>
          <w:rFonts w:eastAsia="楷体_GB2312"/>
          <w:color w:val="000000"/>
          <w:sz w:val="32"/>
          <w:szCs w:val="32"/>
          <w:u w:color="000000"/>
        </w:rPr>
      </w:pPr>
      <w:bookmarkStart w:id="12" w:name="_Toc19901"/>
      <w:bookmarkStart w:id="13" w:name="_Toc30740"/>
      <w:r w:rsidRPr="006D5AF7">
        <w:rPr>
          <w:rFonts w:eastAsia="楷体_GB2312"/>
          <w:color w:val="000000"/>
          <w:sz w:val="32"/>
          <w:szCs w:val="32"/>
          <w:u w:color="000000"/>
        </w:rPr>
        <w:t>（八）提</w:t>
      </w:r>
      <w:r w:rsidRPr="006D5AF7">
        <w:rPr>
          <w:rFonts w:eastAsia="楷体_GB2312" w:hint="eastAsia"/>
          <w:color w:val="000000"/>
          <w:sz w:val="32"/>
          <w:szCs w:val="32"/>
          <w:u w:color="000000"/>
        </w:rPr>
        <w:t>升创新</w:t>
      </w:r>
      <w:r w:rsidRPr="006D5AF7">
        <w:rPr>
          <w:rFonts w:eastAsia="楷体_GB2312"/>
          <w:color w:val="000000"/>
          <w:sz w:val="32"/>
          <w:szCs w:val="32"/>
          <w:u w:color="000000"/>
        </w:rPr>
        <w:t>人才服务水平</w:t>
      </w:r>
      <w:bookmarkEnd w:id="12"/>
      <w:bookmarkEnd w:id="13"/>
    </w:p>
    <w:p w:rsidR="00E4569F" w:rsidRPr="006D5AF7" w:rsidRDefault="00E4569F" w:rsidP="00E4569F">
      <w:pPr>
        <w:spacing w:line="560" w:lineRule="exact"/>
        <w:ind w:firstLineChars="200" w:firstLine="640"/>
        <w:rPr>
          <w:rFonts w:eastAsia="仿宋_GB2312"/>
          <w:sz w:val="32"/>
          <w:szCs w:val="32"/>
        </w:rPr>
      </w:pPr>
      <w:r w:rsidRPr="006D5AF7">
        <w:rPr>
          <w:rFonts w:eastAsia="仿宋_GB2312"/>
          <w:sz w:val="32"/>
          <w:szCs w:val="32"/>
        </w:rPr>
        <w:t>牢固确立人才引领发展的战略地位，大力集聚培养构建</w:t>
      </w:r>
      <w:r w:rsidRPr="006D5AF7">
        <w:rPr>
          <w:rFonts w:eastAsia="仿宋_GB2312" w:hint="eastAsia"/>
          <w:sz w:val="32"/>
          <w:szCs w:val="32"/>
        </w:rPr>
        <w:t>“</w:t>
      </w:r>
      <w:r w:rsidRPr="006D5AF7">
        <w:rPr>
          <w:rFonts w:eastAsia="仿宋_GB2312"/>
          <w:sz w:val="32"/>
          <w:szCs w:val="32"/>
        </w:rPr>
        <w:t>高精尖</w:t>
      </w:r>
      <w:r w:rsidRPr="006D5AF7">
        <w:rPr>
          <w:rFonts w:eastAsia="仿宋_GB2312" w:hint="eastAsia"/>
          <w:sz w:val="32"/>
          <w:szCs w:val="32"/>
        </w:rPr>
        <w:t>”</w:t>
      </w:r>
      <w:r w:rsidRPr="006D5AF7">
        <w:rPr>
          <w:rFonts w:eastAsia="仿宋_GB2312"/>
          <w:sz w:val="32"/>
          <w:szCs w:val="32"/>
        </w:rPr>
        <w:t>经济结构所需人才，实现人才发展与区域经济社会发展深度融合。</w:t>
      </w:r>
    </w:p>
    <w:p w:rsidR="00E4569F" w:rsidRPr="006D5AF7" w:rsidRDefault="00E4569F" w:rsidP="00E4569F">
      <w:pPr>
        <w:spacing w:line="560" w:lineRule="exact"/>
        <w:ind w:firstLineChars="200" w:firstLine="643"/>
        <w:rPr>
          <w:rFonts w:eastAsia="仿宋_GB2312" w:hint="eastAsia"/>
          <w:sz w:val="32"/>
          <w:szCs w:val="32"/>
        </w:rPr>
      </w:pPr>
      <w:r w:rsidRPr="006D5AF7">
        <w:rPr>
          <w:rFonts w:eastAsia="仿宋_GB2312"/>
          <w:b/>
          <w:bCs/>
          <w:sz w:val="32"/>
          <w:szCs w:val="32"/>
        </w:rPr>
        <w:t>1.</w:t>
      </w:r>
      <w:r w:rsidRPr="006D5AF7">
        <w:rPr>
          <w:rFonts w:eastAsia="仿宋_GB2312"/>
          <w:b/>
          <w:bCs/>
          <w:sz w:val="32"/>
          <w:szCs w:val="32"/>
        </w:rPr>
        <w:t>建设中关村</w:t>
      </w:r>
      <w:proofErr w:type="gramStart"/>
      <w:r w:rsidRPr="006D5AF7">
        <w:rPr>
          <w:rFonts w:eastAsia="仿宋_GB2312"/>
          <w:b/>
          <w:bCs/>
          <w:sz w:val="32"/>
          <w:szCs w:val="32"/>
        </w:rPr>
        <w:t>东城园人才</w:t>
      </w:r>
      <w:proofErr w:type="gramEnd"/>
      <w:r w:rsidRPr="006D5AF7">
        <w:rPr>
          <w:rFonts w:eastAsia="仿宋_GB2312"/>
          <w:b/>
          <w:bCs/>
          <w:sz w:val="32"/>
          <w:szCs w:val="32"/>
        </w:rPr>
        <w:t>高地</w:t>
      </w:r>
      <w:r w:rsidRPr="006D5AF7">
        <w:rPr>
          <w:rFonts w:eastAsia="仿宋_GB2312" w:hint="eastAsia"/>
          <w:b/>
          <w:bCs/>
          <w:sz w:val="32"/>
          <w:szCs w:val="32"/>
        </w:rPr>
        <w:t>。</w:t>
      </w:r>
      <w:r w:rsidRPr="006D5AF7">
        <w:rPr>
          <w:rFonts w:eastAsia="仿宋_GB2312"/>
          <w:sz w:val="32"/>
          <w:szCs w:val="32"/>
        </w:rPr>
        <w:t>落实创新驱动发展战略，围绕北京市建设国际科技创新中心的目标，结合国家级文化和科技融合示范基地建设，集聚培养一批具有国际视野、熟悉国际规则、具有行业影响力的新型产业人才</w:t>
      </w:r>
      <w:r w:rsidRPr="006D5AF7">
        <w:rPr>
          <w:rFonts w:eastAsia="仿宋_GB2312" w:hint="eastAsia"/>
          <w:sz w:val="32"/>
          <w:szCs w:val="32"/>
        </w:rPr>
        <w:t>和“</w:t>
      </w:r>
      <w:r w:rsidRPr="006D5AF7">
        <w:rPr>
          <w:rFonts w:eastAsia="仿宋_GB2312"/>
          <w:sz w:val="32"/>
          <w:szCs w:val="32"/>
        </w:rPr>
        <w:t>高精尖</w:t>
      </w:r>
      <w:r w:rsidRPr="006D5AF7">
        <w:rPr>
          <w:rFonts w:eastAsia="仿宋_GB2312" w:hint="eastAsia"/>
          <w:sz w:val="32"/>
          <w:szCs w:val="32"/>
        </w:rPr>
        <w:t>”</w:t>
      </w:r>
      <w:r w:rsidRPr="006D5AF7">
        <w:rPr>
          <w:rFonts w:eastAsia="仿宋_GB2312"/>
          <w:sz w:val="32"/>
          <w:szCs w:val="32"/>
        </w:rPr>
        <w:t>产业领军人才，优化创新创业生态环境，激发创新创造活力，</w:t>
      </w:r>
      <w:proofErr w:type="gramStart"/>
      <w:r w:rsidRPr="006D5AF7">
        <w:rPr>
          <w:rFonts w:eastAsia="仿宋_GB2312" w:hint="eastAsia"/>
          <w:sz w:val="32"/>
          <w:szCs w:val="32"/>
        </w:rPr>
        <w:t>建设</w:t>
      </w:r>
      <w:r w:rsidRPr="006D5AF7">
        <w:rPr>
          <w:rFonts w:eastAsia="仿宋_GB2312"/>
          <w:sz w:val="32"/>
          <w:szCs w:val="32"/>
        </w:rPr>
        <w:t>科创氛围</w:t>
      </w:r>
      <w:proofErr w:type="gramEnd"/>
      <w:r w:rsidRPr="006D5AF7">
        <w:rPr>
          <w:rFonts w:eastAsia="仿宋_GB2312"/>
          <w:sz w:val="32"/>
          <w:szCs w:val="32"/>
        </w:rPr>
        <w:t>浓厚、科技人才涌现、成果转化高效的科技创新人才高地</w:t>
      </w:r>
      <w:r w:rsidRPr="006D5AF7">
        <w:rPr>
          <w:rFonts w:eastAsia="仿宋_GB2312" w:hint="eastAsia"/>
          <w:sz w:val="32"/>
          <w:szCs w:val="32"/>
        </w:rPr>
        <w:t>。</w:t>
      </w:r>
    </w:p>
    <w:p w:rsidR="00E4569F" w:rsidRPr="006D5AF7" w:rsidRDefault="00E4569F" w:rsidP="00E4569F">
      <w:pPr>
        <w:spacing w:line="560" w:lineRule="exact"/>
        <w:ind w:firstLineChars="200" w:firstLine="643"/>
        <w:rPr>
          <w:rFonts w:eastAsia="仿宋_GB2312"/>
          <w:sz w:val="32"/>
          <w:szCs w:val="32"/>
        </w:rPr>
      </w:pPr>
      <w:r w:rsidRPr="006D5AF7">
        <w:rPr>
          <w:rFonts w:eastAsia="仿宋_GB2312"/>
          <w:b/>
          <w:bCs/>
          <w:sz w:val="32"/>
          <w:szCs w:val="32"/>
        </w:rPr>
        <w:t>2.</w:t>
      </w:r>
      <w:r w:rsidRPr="006D5AF7">
        <w:rPr>
          <w:rFonts w:eastAsia="仿宋_GB2312"/>
          <w:b/>
          <w:bCs/>
          <w:sz w:val="32"/>
          <w:szCs w:val="32"/>
        </w:rPr>
        <w:t>加强人才管理与服务</w:t>
      </w:r>
      <w:r w:rsidRPr="006D5AF7">
        <w:rPr>
          <w:rFonts w:eastAsia="仿宋_GB2312" w:hint="eastAsia"/>
          <w:b/>
          <w:bCs/>
          <w:sz w:val="32"/>
          <w:szCs w:val="32"/>
        </w:rPr>
        <w:t>。</w:t>
      </w:r>
      <w:r w:rsidRPr="006D5AF7">
        <w:rPr>
          <w:rFonts w:eastAsia="仿宋_GB2312"/>
          <w:sz w:val="32"/>
          <w:szCs w:val="32"/>
        </w:rPr>
        <w:t>建立中关村</w:t>
      </w:r>
      <w:proofErr w:type="gramStart"/>
      <w:r w:rsidRPr="006D5AF7">
        <w:rPr>
          <w:rFonts w:eastAsia="仿宋_GB2312"/>
          <w:sz w:val="32"/>
          <w:szCs w:val="32"/>
        </w:rPr>
        <w:t>东城园人才</w:t>
      </w:r>
      <w:proofErr w:type="gramEnd"/>
      <w:r w:rsidRPr="006D5AF7">
        <w:rPr>
          <w:rFonts w:eastAsia="仿宋_GB2312"/>
          <w:sz w:val="32"/>
          <w:szCs w:val="32"/>
        </w:rPr>
        <w:t>数据库，掌握人才信息，挖掘人才价值，推动人才工作向纵深开展。探索建立企业博士后工作站，推动企业、从事科学研究和技术开发的事业单位、</w:t>
      </w:r>
      <w:proofErr w:type="gramStart"/>
      <w:r w:rsidRPr="006D5AF7">
        <w:rPr>
          <w:rFonts w:eastAsia="仿宋_GB2312"/>
          <w:sz w:val="32"/>
          <w:szCs w:val="32"/>
        </w:rPr>
        <w:t>留创园</w:t>
      </w:r>
      <w:proofErr w:type="gramEnd"/>
      <w:r w:rsidRPr="006D5AF7">
        <w:rPr>
          <w:rFonts w:eastAsia="仿宋_GB2312"/>
          <w:sz w:val="32"/>
          <w:szCs w:val="32"/>
        </w:rPr>
        <w:t>、孵化器等新型组织吸纳培育高水平人才</w:t>
      </w:r>
      <w:r w:rsidRPr="006D5AF7">
        <w:rPr>
          <w:rFonts w:eastAsia="仿宋_GB2312" w:hint="eastAsia"/>
          <w:sz w:val="32"/>
          <w:szCs w:val="32"/>
        </w:rPr>
        <w:t>。</w:t>
      </w:r>
      <w:r w:rsidRPr="006D5AF7">
        <w:rPr>
          <w:rFonts w:eastAsia="仿宋_GB2312"/>
          <w:sz w:val="32"/>
          <w:szCs w:val="32"/>
        </w:rPr>
        <w:t>依托中关村示范区和东城区各类人才政策，为人才提供子女入学入园、医疗保健、</w:t>
      </w:r>
      <w:r w:rsidRPr="006D5AF7">
        <w:rPr>
          <w:rFonts w:eastAsia="仿宋_GB2312" w:hint="eastAsia"/>
          <w:sz w:val="32"/>
          <w:szCs w:val="32"/>
        </w:rPr>
        <w:t>集中疗养</w:t>
      </w:r>
      <w:r w:rsidRPr="006D5AF7">
        <w:rPr>
          <w:rFonts w:eastAsia="仿宋_GB2312"/>
          <w:sz w:val="32"/>
          <w:szCs w:val="32"/>
        </w:rPr>
        <w:t>、公租房等服务，吸引聚集优质人才。</w:t>
      </w:r>
    </w:p>
    <w:p w:rsidR="00E4569F" w:rsidRPr="006D5AF7" w:rsidRDefault="00E4569F" w:rsidP="00F31F23">
      <w:pPr>
        <w:tabs>
          <w:tab w:val="right" w:leader="dot" w:pos="8835"/>
        </w:tabs>
        <w:spacing w:line="560" w:lineRule="exact"/>
        <w:ind w:firstLineChars="200" w:firstLine="640"/>
        <w:rPr>
          <w:color w:val="000000"/>
          <w:sz w:val="28"/>
          <w:szCs w:val="28"/>
          <w:u w:color="000000"/>
        </w:rPr>
      </w:pPr>
      <w:r w:rsidRPr="006D5AF7">
        <w:rPr>
          <w:rFonts w:eastAsia="黑体"/>
          <w:sz w:val="32"/>
          <w:szCs w:val="32"/>
          <w:u w:color="FFFFFF"/>
        </w:rPr>
        <w:t>五、保障措施</w:t>
      </w:r>
    </w:p>
    <w:p w:rsidR="00E4569F" w:rsidRPr="006D5AF7" w:rsidRDefault="00E4569F" w:rsidP="00E4569F">
      <w:pPr>
        <w:widowControl/>
        <w:spacing w:line="560" w:lineRule="exact"/>
        <w:ind w:firstLineChars="200" w:firstLine="640"/>
        <w:jc w:val="left"/>
        <w:rPr>
          <w:rFonts w:eastAsia="仿宋"/>
          <w:kern w:val="0"/>
          <w:sz w:val="24"/>
          <w:szCs w:val="32"/>
        </w:rPr>
      </w:pPr>
      <w:r w:rsidRPr="00FF2D68">
        <w:rPr>
          <w:rFonts w:ascii="楷体_GB2312" w:eastAsia="楷体_GB2312" w:hint="eastAsia"/>
          <w:kern w:val="0"/>
          <w:sz w:val="32"/>
          <w:szCs w:val="32"/>
        </w:rPr>
        <w:t>（一）强化部门协调。</w:t>
      </w:r>
      <w:r w:rsidRPr="006D5AF7">
        <w:rPr>
          <w:rFonts w:eastAsia="仿宋_GB2312"/>
          <w:kern w:val="0"/>
          <w:sz w:val="32"/>
          <w:szCs w:val="32"/>
        </w:rPr>
        <w:t>细化分解</w:t>
      </w:r>
      <w:r w:rsidRPr="006D5AF7">
        <w:rPr>
          <w:rFonts w:eastAsia="仿宋_GB2312" w:hint="eastAsia"/>
          <w:kern w:val="0"/>
          <w:sz w:val="32"/>
          <w:szCs w:val="32"/>
        </w:rPr>
        <w:t>“</w:t>
      </w:r>
      <w:r w:rsidRPr="006D5AF7">
        <w:rPr>
          <w:rFonts w:eastAsia="仿宋_GB2312"/>
          <w:kern w:val="0"/>
          <w:sz w:val="32"/>
          <w:szCs w:val="32"/>
        </w:rPr>
        <w:t>十四五</w:t>
      </w:r>
      <w:r w:rsidRPr="006D5AF7">
        <w:rPr>
          <w:rFonts w:eastAsia="仿宋_GB2312" w:hint="eastAsia"/>
          <w:kern w:val="0"/>
          <w:sz w:val="32"/>
          <w:szCs w:val="32"/>
        </w:rPr>
        <w:t>”</w:t>
      </w:r>
      <w:r w:rsidRPr="006D5AF7">
        <w:rPr>
          <w:rFonts w:eastAsia="仿宋_GB2312"/>
          <w:kern w:val="0"/>
          <w:sz w:val="32"/>
          <w:szCs w:val="32"/>
        </w:rPr>
        <w:t>专项规划重点任务</w:t>
      </w:r>
      <w:r w:rsidRPr="006D5AF7">
        <w:rPr>
          <w:rFonts w:eastAsia="仿宋_GB2312"/>
          <w:sz w:val="32"/>
          <w:szCs w:val="32"/>
        </w:rPr>
        <w:t>，明确重点工作、重要项目、时间进度，确保各项重点任务落地；建立项目调度工作机制，跟进工作进展，协调解决任务落实中的难点问题；成立场景应用落地工作组、项目资源整合工作组，建立多部门会商机制，强化跨部门的协同配合，加强项目落地的统筹推进。</w:t>
      </w:r>
    </w:p>
    <w:p w:rsidR="00E4569F" w:rsidRPr="006D5AF7" w:rsidRDefault="00E4569F" w:rsidP="00E4569F">
      <w:pPr>
        <w:tabs>
          <w:tab w:val="right" w:leader="dot" w:pos="8834"/>
        </w:tabs>
        <w:spacing w:line="560" w:lineRule="exact"/>
        <w:rPr>
          <w:color w:val="000000"/>
          <w:sz w:val="28"/>
          <w:szCs w:val="28"/>
          <w:u w:color="000000"/>
        </w:rPr>
      </w:pPr>
      <w:r w:rsidRPr="006D5AF7">
        <w:rPr>
          <w:rFonts w:eastAsia="仿宋_GB2312"/>
          <w:color w:val="000000"/>
          <w:sz w:val="32"/>
          <w:szCs w:val="32"/>
          <w:u w:color="000000"/>
        </w:rPr>
        <w:t xml:space="preserve">    </w:t>
      </w:r>
      <w:r w:rsidRPr="00FF2D68">
        <w:rPr>
          <w:rFonts w:ascii="楷体_GB2312" w:eastAsia="楷体_GB2312" w:hint="eastAsia"/>
          <w:sz w:val="32"/>
          <w:szCs w:val="32"/>
        </w:rPr>
        <w:t>（二）保障政策支持。</w:t>
      </w:r>
      <w:r w:rsidRPr="006D5AF7">
        <w:rPr>
          <w:rFonts w:eastAsia="仿宋_GB2312"/>
          <w:sz w:val="32"/>
          <w:szCs w:val="32"/>
        </w:rPr>
        <w:t>用足用好北京国际科技创新中心建设政策、</w:t>
      </w:r>
      <w:r w:rsidRPr="006D5AF7">
        <w:rPr>
          <w:rFonts w:eastAsia="仿宋_GB2312" w:hint="eastAsia"/>
          <w:sz w:val="32"/>
          <w:szCs w:val="32"/>
        </w:rPr>
        <w:t>“</w:t>
      </w:r>
      <w:r w:rsidRPr="006D5AF7">
        <w:rPr>
          <w:rFonts w:eastAsia="仿宋_GB2312"/>
          <w:sz w:val="32"/>
          <w:szCs w:val="32"/>
        </w:rPr>
        <w:t>两区</w:t>
      </w:r>
      <w:r w:rsidRPr="006D5AF7">
        <w:rPr>
          <w:rFonts w:eastAsia="仿宋_GB2312" w:hint="eastAsia"/>
          <w:sz w:val="32"/>
          <w:szCs w:val="32"/>
        </w:rPr>
        <w:t>”</w:t>
      </w:r>
      <w:r w:rsidRPr="006D5AF7">
        <w:rPr>
          <w:rFonts w:eastAsia="仿宋_GB2312"/>
          <w:sz w:val="32"/>
          <w:szCs w:val="32"/>
        </w:rPr>
        <w:t>建设政策、中关村示范区政策和东城</w:t>
      </w:r>
      <w:proofErr w:type="gramStart"/>
      <w:r w:rsidRPr="006D5AF7">
        <w:rPr>
          <w:rFonts w:eastAsia="仿宋_GB2312"/>
          <w:sz w:val="32"/>
          <w:szCs w:val="32"/>
        </w:rPr>
        <w:t>区产业</w:t>
      </w:r>
      <w:proofErr w:type="gramEnd"/>
      <w:r w:rsidRPr="006D5AF7">
        <w:rPr>
          <w:rFonts w:eastAsia="仿宋_GB2312"/>
          <w:sz w:val="32"/>
          <w:szCs w:val="32"/>
        </w:rPr>
        <w:t>扶持政策。研究制定支持中关村</w:t>
      </w:r>
      <w:proofErr w:type="gramStart"/>
      <w:r w:rsidRPr="006D5AF7">
        <w:rPr>
          <w:rFonts w:eastAsia="仿宋_GB2312"/>
          <w:sz w:val="32"/>
          <w:szCs w:val="32"/>
        </w:rPr>
        <w:t>东城园创新</w:t>
      </w:r>
      <w:proofErr w:type="gramEnd"/>
      <w:r w:rsidRPr="006D5AF7">
        <w:rPr>
          <w:rFonts w:eastAsia="仿宋_GB2312"/>
          <w:sz w:val="32"/>
          <w:szCs w:val="32"/>
        </w:rPr>
        <w:t>发展</w:t>
      </w:r>
      <w:r w:rsidRPr="006D5AF7">
        <w:rPr>
          <w:rFonts w:eastAsia="仿宋_GB2312" w:hint="eastAsia"/>
          <w:sz w:val="32"/>
          <w:szCs w:val="32"/>
        </w:rPr>
        <w:t>的</w:t>
      </w:r>
      <w:r w:rsidRPr="006D5AF7">
        <w:rPr>
          <w:rFonts w:eastAsia="仿宋_GB2312"/>
          <w:sz w:val="32"/>
          <w:szCs w:val="32"/>
        </w:rPr>
        <w:t>若干措施。</w:t>
      </w:r>
    </w:p>
    <w:p w:rsidR="00E4569F" w:rsidRPr="006D5AF7" w:rsidRDefault="00E4569F" w:rsidP="00E4569F">
      <w:pPr>
        <w:numPr>
          <w:ilvl w:val="0"/>
          <w:numId w:val="1"/>
        </w:numPr>
        <w:spacing w:line="560" w:lineRule="exact"/>
        <w:ind w:firstLineChars="200" w:firstLine="640"/>
        <w:rPr>
          <w:rFonts w:eastAsia="仿宋_GB2312"/>
          <w:sz w:val="32"/>
          <w:szCs w:val="32"/>
        </w:rPr>
      </w:pPr>
      <w:r w:rsidRPr="00FF2D68">
        <w:rPr>
          <w:rFonts w:ascii="楷体_GB2312" w:eastAsia="楷体_GB2312" w:hint="eastAsia"/>
          <w:sz w:val="32"/>
          <w:szCs w:val="32"/>
        </w:rPr>
        <w:t>优化营商环境。</w:t>
      </w:r>
      <w:r w:rsidRPr="006D5AF7">
        <w:rPr>
          <w:rFonts w:eastAsia="仿宋_GB2312"/>
          <w:sz w:val="32"/>
          <w:szCs w:val="32"/>
        </w:rPr>
        <w:t>坚持</w:t>
      </w:r>
      <w:r w:rsidRPr="006D5AF7">
        <w:rPr>
          <w:rFonts w:eastAsia="仿宋_GB2312" w:hint="eastAsia"/>
          <w:sz w:val="32"/>
          <w:szCs w:val="32"/>
        </w:rPr>
        <w:t>“</w:t>
      </w:r>
      <w:r w:rsidRPr="006D5AF7">
        <w:rPr>
          <w:rFonts w:eastAsia="仿宋_GB2312"/>
          <w:sz w:val="32"/>
          <w:szCs w:val="32"/>
        </w:rPr>
        <w:t>人人都是营商环境</w:t>
      </w:r>
      <w:r w:rsidRPr="006D5AF7">
        <w:rPr>
          <w:rFonts w:eastAsia="仿宋_GB2312" w:hint="eastAsia"/>
          <w:sz w:val="32"/>
          <w:szCs w:val="32"/>
        </w:rPr>
        <w:t>”</w:t>
      </w:r>
      <w:r w:rsidRPr="006D5AF7">
        <w:rPr>
          <w:rFonts w:eastAsia="仿宋_GB2312"/>
          <w:sz w:val="32"/>
          <w:szCs w:val="32"/>
        </w:rPr>
        <w:t>理念，构建亲清政商关系。认真落实紫金服务管家、商务楼宇楼长、政企联络服务等工作机制，建立紧密合作关系、及时了解诉求、协同解决困难、</w:t>
      </w:r>
      <w:proofErr w:type="gramStart"/>
      <w:r w:rsidRPr="006D5AF7">
        <w:rPr>
          <w:rFonts w:eastAsia="仿宋_GB2312"/>
          <w:sz w:val="32"/>
          <w:szCs w:val="32"/>
        </w:rPr>
        <w:t>实现共</w:t>
      </w:r>
      <w:proofErr w:type="gramEnd"/>
      <w:r w:rsidRPr="006D5AF7">
        <w:rPr>
          <w:rFonts w:eastAsia="仿宋_GB2312"/>
          <w:sz w:val="32"/>
          <w:szCs w:val="32"/>
        </w:rPr>
        <w:t>驻共赢。</w:t>
      </w:r>
    </w:p>
    <w:p w:rsidR="00E4569F" w:rsidRPr="006D5AF7" w:rsidRDefault="00E4569F" w:rsidP="00E4569F">
      <w:pPr>
        <w:spacing w:line="560" w:lineRule="exact"/>
        <w:rPr>
          <w:rFonts w:eastAsia="楷体"/>
          <w:sz w:val="32"/>
          <w:szCs w:val="32"/>
          <w:u w:color="FFFFFF"/>
        </w:rPr>
      </w:pPr>
      <w:r w:rsidRPr="006D5AF7">
        <w:rPr>
          <w:rFonts w:eastAsia="仿宋_GB2312" w:hint="eastAsia"/>
          <w:sz w:val="32"/>
          <w:szCs w:val="32"/>
        </w:rPr>
        <w:t xml:space="preserve">    </w:t>
      </w:r>
      <w:r w:rsidRPr="00FF2D68">
        <w:rPr>
          <w:rFonts w:ascii="楷体_GB2312" w:eastAsia="楷体_GB2312" w:hint="eastAsia"/>
          <w:sz w:val="32"/>
          <w:szCs w:val="32"/>
          <w:u w:color="FFFFFF"/>
        </w:rPr>
        <w:t>（四）提升园区市场化运营能力。</w:t>
      </w:r>
      <w:r w:rsidRPr="006D5AF7">
        <w:rPr>
          <w:rFonts w:eastAsia="仿宋_GB2312"/>
          <w:sz w:val="32"/>
          <w:szCs w:val="32"/>
        </w:rPr>
        <w:t>提升</w:t>
      </w:r>
      <w:r w:rsidRPr="006D5AF7">
        <w:rPr>
          <w:rFonts w:eastAsia="仿宋_GB2312" w:hint="eastAsia"/>
          <w:sz w:val="32"/>
          <w:szCs w:val="32"/>
        </w:rPr>
        <w:t>园区运营</w:t>
      </w:r>
      <w:r w:rsidRPr="006D5AF7">
        <w:rPr>
          <w:rFonts w:eastAsia="仿宋_GB2312"/>
          <w:sz w:val="32"/>
          <w:szCs w:val="32"/>
        </w:rPr>
        <w:t>公司在土地开发利用、资产运营管理、</w:t>
      </w:r>
      <w:r w:rsidRPr="006D5AF7">
        <w:rPr>
          <w:rFonts w:eastAsia="仿宋_GB2312" w:hint="eastAsia"/>
          <w:sz w:val="32"/>
          <w:szCs w:val="32"/>
        </w:rPr>
        <w:t>政府引导基金、</w:t>
      </w:r>
      <w:r w:rsidRPr="006D5AF7">
        <w:rPr>
          <w:rFonts w:eastAsia="仿宋_GB2312"/>
          <w:sz w:val="32"/>
          <w:szCs w:val="32"/>
        </w:rPr>
        <w:t>社会资本运作、服务产业招商、特色园区建设等方面的资源整合能力和专业化运营能力，破解</w:t>
      </w:r>
      <w:r w:rsidRPr="006D5AF7">
        <w:rPr>
          <w:rFonts w:eastAsia="仿宋_GB2312"/>
          <w:bCs/>
          <w:sz w:val="32"/>
          <w:szCs w:val="32"/>
        </w:rPr>
        <w:t>园区</w:t>
      </w:r>
      <w:r w:rsidRPr="006D5AF7">
        <w:rPr>
          <w:rFonts w:eastAsia="仿宋_GB2312" w:hint="eastAsia"/>
          <w:bCs/>
          <w:sz w:val="32"/>
          <w:szCs w:val="32"/>
        </w:rPr>
        <w:t>建设与发展中市场手段匮乏和市场运营能力不足</w:t>
      </w:r>
      <w:r w:rsidRPr="006D5AF7">
        <w:rPr>
          <w:rFonts w:eastAsia="仿宋_GB2312"/>
          <w:bCs/>
          <w:sz w:val="32"/>
          <w:szCs w:val="32"/>
        </w:rPr>
        <w:t>的</w:t>
      </w:r>
      <w:r w:rsidRPr="006D5AF7">
        <w:rPr>
          <w:rFonts w:eastAsia="仿宋_GB2312" w:hint="eastAsia"/>
          <w:bCs/>
          <w:sz w:val="32"/>
          <w:szCs w:val="32"/>
        </w:rPr>
        <w:t>难题。</w:t>
      </w:r>
    </w:p>
    <w:p w:rsidR="00E4569F" w:rsidRPr="006D5AF7" w:rsidRDefault="00E4569F" w:rsidP="00E4569F">
      <w:pPr>
        <w:spacing w:line="560" w:lineRule="exact"/>
        <w:ind w:firstLineChars="200" w:firstLine="640"/>
        <w:rPr>
          <w:rFonts w:eastAsia="仿宋"/>
          <w:sz w:val="32"/>
          <w:szCs w:val="32"/>
        </w:rPr>
      </w:pPr>
      <w:r w:rsidRPr="00FF2D68">
        <w:rPr>
          <w:rFonts w:ascii="楷体_GB2312" w:eastAsia="楷体_GB2312" w:hint="eastAsia"/>
          <w:sz w:val="32"/>
          <w:szCs w:val="32"/>
          <w:u w:color="FFFFFF"/>
        </w:rPr>
        <w:t>（五）加强运行监测评估考核。</w:t>
      </w:r>
      <w:r w:rsidRPr="006D5AF7">
        <w:rPr>
          <w:rFonts w:eastAsia="仿宋_GB2312"/>
          <w:sz w:val="32"/>
          <w:szCs w:val="32"/>
        </w:rPr>
        <w:t>建立和完善统计监测运行评估工作机制，定期监测分析规划落实情况，加强监测结果应用。按照要求开展规划落实中期评估，</w:t>
      </w:r>
      <w:r w:rsidRPr="006D5AF7">
        <w:rPr>
          <w:rFonts w:eastAsia="仿宋_GB2312" w:hint="eastAsia"/>
          <w:sz w:val="32"/>
          <w:szCs w:val="32"/>
        </w:rPr>
        <w:t>结合评估结果强化监督考核问责，</w:t>
      </w:r>
      <w:r w:rsidRPr="006D5AF7">
        <w:rPr>
          <w:rFonts w:eastAsia="仿宋_GB2312"/>
          <w:sz w:val="32"/>
          <w:szCs w:val="32"/>
        </w:rPr>
        <w:t>确保规划落实。</w:t>
      </w:r>
    </w:p>
    <w:p w:rsidR="005A7A93" w:rsidRPr="003E525F" w:rsidRDefault="005A7A93" w:rsidP="00FF2D68">
      <w:pPr>
        <w:spacing w:line="560" w:lineRule="exact"/>
        <w:rPr>
          <w:rFonts w:eastAsia="仿宋_GB2312"/>
          <w:spacing w:val="-4"/>
          <w:sz w:val="32"/>
          <w:szCs w:val="32"/>
        </w:rPr>
      </w:pPr>
    </w:p>
    <w:p w:rsidR="005A7A93" w:rsidRDefault="005A7A93" w:rsidP="00E04498">
      <w:pPr>
        <w:spacing w:line="590" w:lineRule="exact"/>
        <w:ind w:firstLineChars="200" w:firstLine="624"/>
        <w:rPr>
          <w:rFonts w:eastAsia="仿宋_GB2312" w:hint="eastAsia"/>
          <w:spacing w:val="-4"/>
          <w:sz w:val="32"/>
          <w:szCs w:val="32"/>
        </w:rPr>
      </w:pPr>
    </w:p>
    <w:p w:rsidR="00E4569F" w:rsidRDefault="00E4569F" w:rsidP="00E04498">
      <w:pPr>
        <w:spacing w:line="590" w:lineRule="exact"/>
        <w:ind w:firstLineChars="200" w:firstLine="624"/>
        <w:rPr>
          <w:rFonts w:eastAsia="仿宋_GB2312" w:hint="eastAsia"/>
          <w:spacing w:val="-4"/>
          <w:sz w:val="32"/>
          <w:szCs w:val="32"/>
        </w:rPr>
      </w:pPr>
    </w:p>
    <w:p w:rsidR="00E4569F" w:rsidRDefault="00E4569F" w:rsidP="00E04498">
      <w:pPr>
        <w:spacing w:line="590" w:lineRule="exact"/>
        <w:ind w:firstLineChars="200" w:firstLine="624"/>
        <w:rPr>
          <w:rFonts w:eastAsia="仿宋_GB2312" w:hint="eastAsia"/>
          <w:spacing w:val="-4"/>
          <w:sz w:val="32"/>
          <w:szCs w:val="32"/>
        </w:rPr>
      </w:pPr>
    </w:p>
    <w:p w:rsidR="00EF6FE7" w:rsidRDefault="00EF6FE7" w:rsidP="00E04498">
      <w:pPr>
        <w:spacing w:line="590" w:lineRule="exact"/>
        <w:ind w:firstLineChars="200" w:firstLine="624"/>
        <w:rPr>
          <w:rFonts w:eastAsia="仿宋_GB2312" w:hint="eastAsia"/>
          <w:spacing w:val="-4"/>
          <w:sz w:val="32"/>
          <w:szCs w:val="32"/>
        </w:rPr>
      </w:pPr>
    </w:p>
    <w:p w:rsidR="003E525F" w:rsidRDefault="003E525F" w:rsidP="00FF2D68">
      <w:pPr>
        <w:pBdr>
          <w:bottom w:val="single" w:sz="4" w:space="1" w:color="auto"/>
        </w:pBdr>
        <w:spacing w:line="590" w:lineRule="exact"/>
        <w:rPr>
          <w:rFonts w:eastAsia="仿宋_GB2312" w:hint="eastAsia"/>
          <w:spacing w:val="-4"/>
          <w:sz w:val="32"/>
          <w:szCs w:val="32"/>
        </w:rPr>
      </w:pPr>
    </w:p>
    <w:p w:rsidR="00204A44" w:rsidRPr="003E525F" w:rsidRDefault="00204A44" w:rsidP="00FF2D68">
      <w:pPr>
        <w:pBdr>
          <w:bottom w:val="single" w:sz="4" w:space="1" w:color="auto"/>
        </w:pBdr>
        <w:spacing w:line="590" w:lineRule="exact"/>
        <w:rPr>
          <w:rFonts w:eastAsia="仿宋_GB2312"/>
          <w:spacing w:val="-4"/>
          <w:sz w:val="32"/>
          <w:szCs w:val="32"/>
        </w:rPr>
      </w:pPr>
    </w:p>
    <w:p w:rsidR="001C26BD" w:rsidRPr="00FD6AF1" w:rsidRDefault="001C26BD" w:rsidP="00FD6AF1">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8C78EE" w:rsidRPr="000A4CD1" w:rsidRDefault="001C26BD" w:rsidP="00FF2D68">
      <w:pPr>
        <w:pBdr>
          <w:top w:val="single" w:sz="4" w:space="1" w:color="auto"/>
          <w:bottom w:val="single" w:sz="4" w:space="1" w:color="auto"/>
        </w:pBdr>
        <w:spacing w:line="590" w:lineRule="exact"/>
        <w:ind w:firstLineChars="100" w:firstLine="272"/>
        <w:rPr>
          <w:rFonts w:eastAsia="仿宋_GB2312"/>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00527565">
        <w:rPr>
          <w:rFonts w:eastAsia="仿宋_GB2312" w:hint="eastAsia"/>
          <w:spacing w:val="-4"/>
          <w:sz w:val="28"/>
          <w:szCs w:val="28"/>
        </w:rPr>
        <w:t xml:space="preserve">           </w:t>
      </w:r>
      <w:r w:rsidR="00B704FB">
        <w:rPr>
          <w:rFonts w:eastAsia="仿宋_GB2312" w:hint="eastAsia"/>
          <w:spacing w:val="-4"/>
          <w:sz w:val="28"/>
          <w:szCs w:val="28"/>
        </w:rPr>
        <w:t xml:space="preserve"> </w:t>
      </w:r>
      <w:r w:rsidR="00C31A81" w:rsidRPr="00FD6AF1">
        <w:rPr>
          <w:rFonts w:eastAsia="仿宋_GB2312"/>
          <w:spacing w:val="-4"/>
          <w:sz w:val="28"/>
          <w:szCs w:val="28"/>
        </w:rPr>
        <w:t>20</w:t>
      </w:r>
      <w:r w:rsidR="00C31A81">
        <w:rPr>
          <w:rFonts w:eastAsia="仿宋_GB2312" w:hint="eastAsia"/>
          <w:spacing w:val="-4"/>
          <w:sz w:val="28"/>
          <w:szCs w:val="28"/>
        </w:rPr>
        <w:t>21</w:t>
      </w:r>
      <w:r w:rsidRPr="00FD6AF1">
        <w:rPr>
          <w:rFonts w:eastAsia="仿宋_GB2312"/>
          <w:spacing w:val="-4"/>
          <w:sz w:val="28"/>
          <w:szCs w:val="28"/>
        </w:rPr>
        <w:t>年</w:t>
      </w:r>
      <w:r w:rsidR="00C31A81">
        <w:rPr>
          <w:rFonts w:eastAsia="仿宋_GB2312" w:hint="eastAsia"/>
          <w:spacing w:val="-4"/>
          <w:sz w:val="28"/>
          <w:szCs w:val="28"/>
        </w:rPr>
        <w:t>9</w:t>
      </w:r>
      <w:r w:rsidRPr="00FD6AF1">
        <w:rPr>
          <w:rFonts w:eastAsia="仿宋_GB2312"/>
          <w:spacing w:val="-4"/>
          <w:sz w:val="28"/>
          <w:szCs w:val="28"/>
        </w:rPr>
        <w:t>月</w:t>
      </w:r>
      <w:r w:rsidR="00B704FB">
        <w:rPr>
          <w:rFonts w:eastAsia="仿宋_GB2312" w:hint="eastAsia"/>
          <w:spacing w:val="-4"/>
          <w:sz w:val="28"/>
          <w:szCs w:val="28"/>
        </w:rPr>
        <w:t>13</w:t>
      </w:r>
      <w:r w:rsidRPr="00FD6AF1">
        <w:rPr>
          <w:rFonts w:eastAsia="仿宋_GB2312"/>
          <w:spacing w:val="-4"/>
          <w:sz w:val="28"/>
          <w:szCs w:val="28"/>
        </w:rPr>
        <w:t>日印发</w:t>
      </w:r>
    </w:p>
    <w:sectPr w:rsidR="008C78EE" w:rsidRPr="000A4CD1" w:rsidSect="00237B51">
      <w:headerReference w:type="default" r:id="rId7"/>
      <w:footerReference w:type="even" r:id="rId8"/>
      <w:footerReference w:type="default" r:id="rId9"/>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D5" w:rsidRDefault="00E946D5">
      <w:r>
        <w:separator/>
      </w:r>
    </w:p>
  </w:endnote>
  <w:endnote w:type="continuationSeparator" w:id="0">
    <w:p w:rsidR="00E946D5" w:rsidRDefault="00E9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2" w:rsidRDefault="000853D3"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0853D3">
      <w:rPr>
        <w:rStyle w:val="a6"/>
        <w:rFonts w:ascii="宋体"/>
        <w:kern w:val="0"/>
        <w:sz w:val="28"/>
      </w:rPr>
      <w:fldChar w:fldCharType="begin"/>
    </w:r>
    <w:r w:rsidR="00466B33">
      <w:rPr>
        <w:rStyle w:val="a6"/>
        <w:rFonts w:ascii="宋体"/>
        <w:kern w:val="0"/>
        <w:sz w:val="28"/>
      </w:rPr>
      <w:instrText xml:space="preserve"> PAGE </w:instrText>
    </w:r>
    <w:r w:rsidR="000853D3">
      <w:rPr>
        <w:rStyle w:val="a6"/>
        <w:rFonts w:ascii="宋体"/>
        <w:kern w:val="0"/>
        <w:sz w:val="28"/>
      </w:rPr>
      <w:fldChar w:fldCharType="separate"/>
    </w:r>
    <w:r w:rsidR="00FF2D68">
      <w:rPr>
        <w:rStyle w:val="a6"/>
        <w:rFonts w:ascii="宋体"/>
        <w:noProof/>
        <w:kern w:val="0"/>
        <w:sz w:val="28"/>
      </w:rPr>
      <w:t>22</w:t>
    </w:r>
    <w:r w:rsidR="000853D3">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D5" w:rsidRDefault="00E946D5">
      <w:r>
        <w:separator/>
      </w:r>
    </w:p>
  </w:footnote>
  <w:footnote w:type="continuationSeparator" w:id="0">
    <w:p w:rsidR="00E946D5" w:rsidRDefault="00E94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7A" w:rsidRDefault="00BE6B7A" w:rsidP="00655C8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66F60"/>
    <w:multiLevelType w:val="singleLevel"/>
    <w:tmpl w:val="D9201FEA"/>
    <w:lvl w:ilvl="0">
      <w:start w:val="3"/>
      <w:numFmt w:val="chineseCounting"/>
      <w:suff w:val="nothing"/>
      <w:lvlText w:val="（%1）"/>
      <w:lvlJc w:val="left"/>
      <w:rPr>
        <w:rFonts w:ascii="楷体_GB2312" w:eastAsia="楷体_GB2312"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F6B"/>
    <w:rsid w:val="00034B32"/>
    <w:rsid w:val="00045B01"/>
    <w:rsid w:val="000575DB"/>
    <w:rsid w:val="00080EBC"/>
    <w:rsid w:val="000853D3"/>
    <w:rsid w:val="00085F3E"/>
    <w:rsid w:val="00091600"/>
    <w:rsid w:val="000A4CD1"/>
    <w:rsid w:val="000D1893"/>
    <w:rsid w:val="000D2BE6"/>
    <w:rsid w:val="00100EA2"/>
    <w:rsid w:val="00133F54"/>
    <w:rsid w:val="00135C14"/>
    <w:rsid w:val="0013692C"/>
    <w:rsid w:val="0015005E"/>
    <w:rsid w:val="00176F78"/>
    <w:rsid w:val="00180A14"/>
    <w:rsid w:val="001A3B83"/>
    <w:rsid w:val="001C26BD"/>
    <w:rsid w:val="001D7C8C"/>
    <w:rsid w:val="001F628E"/>
    <w:rsid w:val="001F7B7B"/>
    <w:rsid w:val="0020010B"/>
    <w:rsid w:val="00204A44"/>
    <w:rsid w:val="00237B51"/>
    <w:rsid w:val="00272C9B"/>
    <w:rsid w:val="002864C4"/>
    <w:rsid w:val="00290B1A"/>
    <w:rsid w:val="00291D0E"/>
    <w:rsid w:val="002D2557"/>
    <w:rsid w:val="002D5CDE"/>
    <w:rsid w:val="002E26B1"/>
    <w:rsid w:val="002E5322"/>
    <w:rsid w:val="002E546D"/>
    <w:rsid w:val="002E7B6E"/>
    <w:rsid w:val="00312823"/>
    <w:rsid w:val="00323902"/>
    <w:rsid w:val="00331EE1"/>
    <w:rsid w:val="00346CB3"/>
    <w:rsid w:val="00376EB2"/>
    <w:rsid w:val="003A3BA6"/>
    <w:rsid w:val="003B0963"/>
    <w:rsid w:val="003D6D7B"/>
    <w:rsid w:val="003D7DA5"/>
    <w:rsid w:val="003E525F"/>
    <w:rsid w:val="0041661C"/>
    <w:rsid w:val="00452989"/>
    <w:rsid w:val="00466B33"/>
    <w:rsid w:val="0047027D"/>
    <w:rsid w:val="00473FF7"/>
    <w:rsid w:val="00482D5C"/>
    <w:rsid w:val="00485E61"/>
    <w:rsid w:val="004922F8"/>
    <w:rsid w:val="00497297"/>
    <w:rsid w:val="004E4594"/>
    <w:rsid w:val="004F05E7"/>
    <w:rsid w:val="0050141B"/>
    <w:rsid w:val="00516F61"/>
    <w:rsid w:val="0052724E"/>
    <w:rsid w:val="00527565"/>
    <w:rsid w:val="005A7A93"/>
    <w:rsid w:val="00615493"/>
    <w:rsid w:val="0064357E"/>
    <w:rsid w:val="00655C82"/>
    <w:rsid w:val="00676B7E"/>
    <w:rsid w:val="00677A25"/>
    <w:rsid w:val="00681623"/>
    <w:rsid w:val="006878AF"/>
    <w:rsid w:val="00693F78"/>
    <w:rsid w:val="006A7D32"/>
    <w:rsid w:val="006B10EE"/>
    <w:rsid w:val="006D4507"/>
    <w:rsid w:val="006D4D8C"/>
    <w:rsid w:val="006E7ED1"/>
    <w:rsid w:val="006F02DB"/>
    <w:rsid w:val="006F3894"/>
    <w:rsid w:val="007070FC"/>
    <w:rsid w:val="00715E93"/>
    <w:rsid w:val="00723737"/>
    <w:rsid w:val="007517F5"/>
    <w:rsid w:val="007F7EBA"/>
    <w:rsid w:val="00804D08"/>
    <w:rsid w:val="008240F6"/>
    <w:rsid w:val="0082771B"/>
    <w:rsid w:val="00836A94"/>
    <w:rsid w:val="00875774"/>
    <w:rsid w:val="008848C3"/>
    <w:rsid w:val="00886A61"/>
    <w:rsid w:val="008B26C0"/>
    <w:rsid w:val="008C78EE"/>
    <w:rsid w:val="008D6FBC"/>
    <w:rsid w:val="008E6C02"/>
    <w:rsid w:val="00906AC7"/>
    <w:rsid w:val="009156E4"/>
    <w:rsid w:val="009165E7"/>
    <w:rsid w:val="00920694"/>
    <w:rsid w:val="0092099A"/>
    <w:rsid w:val="00934F6B"/>
    <w:rsid w:val="00954499"/>
    <w:rsid w:val="00987800"/>
    <w:rsid w:val="009A7962"/>
    <w:rsid w:val="009F002B"/>
    <w:rsid w:val="00A24D88"/>
    <w:rsid w:val="00A37DD6"/>
    <w:rsid w:val="00A7200B"/>
    <w:rsid w:val="00A86E46"/>
    <w:rsid w:val="00AF25EE"/>
    <w:rsid w:val="00AF2973"/>
    <w:rsid w:val="00AF6F9A"/>
    <w:rsid w:val="00B05167"/>
    <w:rsid w:val="00B05E27"/>
    <w:rsid w:val="00B35CEB"/>
    <w:rsid w:val="00B40C3B"/>
    <w:rsid w:val="00B6285E"/>
    <w:rsid w:val="00B704FB"/>
    <w:rsid w:val="00B84A53"/>
    <w:rsid w:val="00BA6E56"/>
    <w:rsid w:val="00BC003F"/>
    <w:rsid w:val="00BD0FC0"/>
    <w:rsid w:val="00BE6B7A"/>
    <w:rsid w:val="00C22716"/>
    <w:rsid w:val="00C2325F"/>
    <w:rsid w:val="00C250F2"/>
    <w:rsid w:val="00C31A81"/>
    <w:rsid w:val="00C364BA"/>
    <w:rsid w:val="00C50479"/>
    <w:rsid w:val="00C610B8"/>
    <w:rsid w:val="00C74E0B"/>
    <w:rsid w:val="00C77F25"/>
    <w:rsid w:val="00C80DAE"/>
    <w:rsid w:val="00C824FD"/>
    <w:rsid w:val="00C83E99"/>
    <w:rsid w:val="00CF0307"/>
    <w:rsid w:val="00CF3087"/>
    <w:rsid w:val="00D40805"/>
    <w:rsid w:val="00D70BBF"/>
    <w:rsid w:val="00D856B9"/>
    <w:rsid w:val="00DA0A87"/>
    <w:rsid w:val="00DA6FEC"/>
    <w:rsid w:val="00DB1E06"/>
    <w:rsid w:val="00DB34F2"/>
    <w:rsid w:val="00DC6121"/>
    <w:rsid w:val="00E03A9F"/>
    <w:rsid w:val="00E04498"/>
    <w:rsid w:val="00E04F30"/>
    <w:rsid w:val="00E05DE0"/>
    <w:rsid w:val="00E26D7E"/>
    <w:rsid w:val="00E4555A"/>
    <w:rsid w:val="00E4569F"/>
    <w:rsid w:val="00E46C46"/>
    <w:rsid w:val="00E578FB"/>
    <w:rsid w:val="00E64BE0"/>
    <w:rsid w:val="00E931D7"/>
    <w:rsid w:val="00E946D5"/>
    <w:rsid w:val="00ED7AE1"/>
    <w:rsid w:val="00EF6FE7"/>
    <w:rsid w:val="00F020FF"/>
    <w:rsid w:val="00F223F1"/>
    <w:rsid w:val="00F31F23"/>
    <w:rsid w:val="00F6031E"/>
    <w:rsid w:val="00F8107D"/>
    <w:rsid w:val="00F843B9"/>
    <w:rsid w:val="00F85462"/>
    <w:rsid w:val="00F95FAE"/>
    <w:rsid w:val="00FD6AF1"/>
    <w:rsid w:val="00FF2C85"/>
    <w:rsid w:val="00FF2D68"/>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8C78EE"/>
    <w:rPr>
      <w:rFonts w:eastAsia="仿宋_GB2312"/>
      <w:sz w:val="32"/>
      <w:szCs w:val="20"/>
    </w:rPr>
  </w:style>
  <w:style w:type="paragraph" w:styleId="a4">
    <w:name w:val="header"/>
    <w:basedOn w:val="a"/>
    <w:link w:val="Char0"/>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link w:val="Char2"/>
    <w:semiHidden/>
    <w:rsid w:val="00954499"/>
    <w:rPr>
      <w:sz w:val="18"/>
      <w:szCs w:val="18"/>
    </w:rPr>
  </w:style>
  <w:style w:type="paragraph" w:styleId="a8">
    <w:name w:val="Body Text Indent"/>
    <w:basedOn w:val="a"/>
    <w:link w:val="Char3"/>
    <w:rsid w:val="001C26BD"/>
    <w:pPr>
      <w:ind w:left="815" w:hanging="815"/>
    </w:pPr>
    <w:rPr>
      <w:rFonts w:eastAsia="仿宋_GB2312"/>
      <w:sz w:val="28"/>
      <w:szCs w:val="20"/>
    </w:rPr>
  </w:style>
  <w:style w:type="character" w:customStyle="1" w:styleId="Char">
    <w:name w:val="日期 Char"/>
    <w:link w:val="a3"/>
    <w:rsid w:val="00E4569F"/>
    <w:rPr>
      <w:rFonts w:eastAsia="仿宋_GB2312"/>
      <w:kern w:val="2"/>
      <w:sz w:val="32"/>
    </w:rPr>
  </w:style>
  <w:style w:type="character" w:customStyle="1" w:styleId="Char0">
    <w:name w:val="页眉 Char"/>
    <w:link w:val="a4"/>
    <w:rsid w:val="00E4569F"/>
    <w:rPr>
      <w:kern w:val="2"/>
      <w:sz w:val="18"/>
      <w:szCs w:val="18"/>
    </w:rPr>
  </w:style>
  <w:style w:type="character" w:customStyle="1" w:styleId="Char1">
    <w:name w:val="页脚 Char"/>
    <w:link w:val="a5"/>
    <w:rsid w:val="00E4569F"/>
    <w:rPr>
      <w:kern w:val="2"/>
      <w:sz w:val="18"/>
      <w:szCs w:val="18"/>
    </w:rPr>
  </w:style>
  <w:style w:type="character" w:customStyle="1" w:styleId="Char2">
    <w:name w:val="批注框文本 Char"/>
    <w:link w:val="a7"/>
    <w:semiHidden/>
    <w:rsid w:val="00E4569F"/>
    <w:rPr>
      <w:kern w:val="2"/>
      <w:sz w:val="18"/>
      <w:szCs w:val="18"/>
    </w:rPr>
  </w:style>
  <w:style w:type="character" w:customStyle="1" w:styleId="Char3">
    <w:name w:val="正文文本缩进 Char"/>
    <w:link w:val="a8"/>
    <w:rsid w:val="00E4569F"/>
    <w:rPr>
      <w:rFonts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1849</Words>
  <Characters>10540</Characters>
  <Application>Microsoft Office Word</Application>
  <DocSecurity>0</DocSecurity>
  <Lines>87</Lines>
  <Paragraphs>24</Paragraphs>
  <ScaleCrop>false</ScaleCrop>
  <Company>msk</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3</cp:revision>
  <cp:lastPrinted>2021-09-13T06:46:00Z</cp:lastPrinted>
  <dcterms:created xsi:type="dcterms:W3CDTF">2021-09-13T03:30:00Z</dcterms:created>
  <dcterms:modified xsi:type="dcterms:W3CDTF">2021-09-13T06:46:00Z</dcterms:modified>
</cp:coreProperties>
</file>