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ascii="方正小标宋简体" w:eastAsia="方正小标宋简体"/>
          <w:color w:val="auto"/>
          <w:sz w:val="36"/>
          <w:szCs w:val="36"/>
          <w:highlight w:val="none"/>
        </w:rPr>
      </w:pPr>
      <w:bookmarkStart w:id="0" w:name="_Toc41032711"/>
      <w:bookmarkStart w:id="1" w:name="_Toc452369907"/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北京市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lang w:eastAsia="zh-CN"/>
        </w:rPr>
        <w:t>东城区人民政府交道口街道办事处</w:t>
      </w:r>
    </w:p>
    <w:p>
      <w:pPr>
        <w:pStyle w:val="2"/>
        <w:spacing w:after="120"/>
        <w:rPr>
          <w:b w:val="0"/>
          <w:color w:val="auto"/>
          <w:highlight w:val="none"/>
        </w:rPr>
      </w:pPr>
      <w:bookmarkStart w:id="2" w:name="_Toc405911459"/>
      <w:r>
        <w:rPr>
          <w:rFonts w:hint="eastAsia"/>
          <w:b w:val="0"/>
          <w:color w:val="auto"/>
          <w:highlight w:val="none"/>
        </w:rPr>
        <w:t>行政处罚</w:t>
      </w:r>
      <w:r>
        <w:rPr>
          <w:rFonts w:hint="eastAsia"/>
          <w:b w:val="0"/>
          <w:color w:val="auto"/>
          <w:highlight w:val="none"/>
          <w:lang w:val="en-US" w:eastAsia="zh-CN"/>
        </w:rPr>
        <w:t>撤销</w:t>
      </w:r>
      <w:r>
        <w:rPr>
          <w:rFonts w:hint="eastAsia"/>
          <w:b w:val="0"/>
          <w:color w:val="auto"/>
          <w:highlight w:val="none"/>
        </w:rPr>
        <w:t>决定书</w:t>
      </w:r>
      <w:bookmarkEnd w:id="0"/>
      <w:bookmarkEnd w:id="1"/>
      <w:bookmarkEnd w:id="2"/>
    </w:p>
    <w:p>
      <w:pPr>
        <w:spacing w:line="420" w:lineRule="atLeast"/>
        <w:jc w:val="center"/>
        <w:rPr>
          <w:rFonts w:ascii="仿宋" w:hAnsi="仿宋" w:eastAsia="仿宋" w:cs="仿宋"/>
          <w:color w:val="auto"/>
          <w:position w:val="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交道口街道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撤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字﹝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﹞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001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10795</wp:posOffset>
                </wp:positionV>
                <wp:extent cx="563118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7pt;margin-top:0.85pt;height:0pt;width:443.4pt;z-index:251668480;mso-width-relative:page;mso-height-relative:page;" filled="f" stroked="t" coordsize="21600,21600" o:gfxdata="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H2kBM0gAAAAYBAAAPAAAAAAAAAAEAIAAAACIAAABkcnMvZG93bnJl&#10;di54bWxQSwECFAAUAAAACACHTuJAFP2taMoBAABfAwAADgAAAAAAAAABACAAAAAhAQAAZHJzL2Uy&#10;b0RvYy54bWxQSwUGAAAAAAYABgBZAQAAX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 xml:space="preserve"> 事 人：杨德友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类    型：个体(内地)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统一社会信用代码：921101********QX4R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经营场所：北京市东城区北京站客运分站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经 营 者：杨德友；男；汉族；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身份证号：412***********3535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住    址：***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按照《北京市东城区人民法院行政判决书》(2024)京0101行初 346号的判决，本机关作出如下决定：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  <w:t>撤销2024年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  <w:t>日本机关作出的《行政处罚决定书》(京东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 xml:space="preserve"> 交道口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  <w:t>街道罚字﹝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  <w:t>﹞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>219</w:t>
      </w: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  <w:t>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8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eastAsia="zh-CN"/>
        </w:rPr>
        <w:t>北京市东城区人民政府交道口街道办事处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  <w:t xml:space="preserve">                  2025年3月17日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position w:val="4"/>
          <w:sz w:val="28"/>
          <w:szCs w:val="28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oto Serif CJK TC">
    <w:altName w:val="PMingLiU-ExtB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DejaVu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Unifont CSUR">
    <w:altName w:val="Verdana"/>
    <w:panose1 w:val="02000604000000000000"/>
    <w:charset w:val="00"/>
    <w:family w:val="auto"/>
    <w:pitch w:val="default"/>
    <w:sig w:usb0="00000000" w:usb1="00000000" w:usb2="04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umberOnly">
    <w:altName w:val="Segoe UI Symbol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110A"/>
    <w:rsid w:val="01A32236"/>
    <w:rsid w:val="01B22D03"/>
    <w:rsid w:val="05361059"/>
    <w:rsid w:val="057E4505"/>
    <w:rsid w:val="0871263D"/>
    <w:rsid w:val="09055EE2"/>
    <w:rsid w:val="0AA97B3C"/>
    <w:rsid w:val="0B0F6555"/>
    <w:rsid w:val="0BD44E5F"/>
    <w:rsid w:val="0C7314C7"/>
    <w:rsid w:val="0C8552CB"/>
    <w:rsid w:val="0D9D5CB9"/>
    <w:rsid w:val="0E5C40B5"/>
    <w:rsid w:val="11817447"/>
    <w:rsid w:val="15D950EF"/>
    <w:rsid w:val="16E31FB2"/>
    <w:rsid w:val="1851169D"/>
    <w:rsid w:val="18E05720"/>
    <w:rsid w:val="19A3234C"/>
    <w:rsid w:val="1AF81C02"/>
    <w:rsid w:val="1EBD35C1"/>
    <w:rsid w:val="20F60BF3"/>
    <w:rsid w:val="22341FBF"/>
    <w:rsid w:val="225006D1"/>
    <w:rsid w:val="23E1447A"/>
    <w:rsid w:val="27A0435F"/>
    <w:rsid w:val="27B27196"/>
    <w:rsid w:val="27E221FA"/>
    <w:rsid w:val="28830A03"/>
    <w:rsid w:val="29087D1A"/>
    <w:rsid w:val="297A1BAB"/>
    <w:rsid w:val="2B3F363F"/>
    <w:rsid w:val="2DC8137A"/>
    <w:rsid w:val="315727C0"/>
    <w:rsid w:val="33663805"/>
    <w:rsid w:val="341A23E4"/>
    <w:rsid w:val="35035C73"/>
    <w:rsid w:val="37E73BC5"/>
    <w:rsid w:val="38772BB6"/>
    <w:rsid w:val="38826F1A"/>
    <w:rsid w:val="3B3F2B68"/>
    <w:rsid w:val="3C0C52E3"/>
    <w:rsid w:val="3D5F1EFB"/>
    <w:rsid w:val="3E9849A0"/>
    <w:rsid w:val="3F681D9D"/>
    <w:rsid w:val="46051C29"/>
    <w:rsid w:val="48323457"/>
    <w:rsid w:val="48790487"/>
    <w:rsid w:val="4D360EB4"/>
    <w:rsid w:val="4EA56A70"/>
    <w:rsid w:val="51757D4F"/>
    <w:rsid w:val="52E74E4E"/>
    <w:rsid w:val="534C50C7"/>
    <w:rsid w:val="54FA2670"/>
    <w:rsid w:val="551165E8"/>
    <w:rsid w:val="56B34364"/>
    <w:rsid w:val="57110C22"/>
    <w:rsid w:val="577317AE"/>
    <w:rsid w:val="580A76B7"/>
    <w:rsid w:val="5C2F5225"/>
    <w:rsid w:val="5DB96AF9"/>
    <w:rsid w:val="5DE37EF1"/>
    <w:rsid w:val="5E4E61F5"/>
    <w:rsid w:val="5E9D6FBF"/>
    <w:rsid w:val="5EFE62ED"/>
    <w:rsid w:val="60DA5F8F"/>
    <w:rsid w:val="60F73E83"/>
    <w:rsid w:val="614363BA"/>
    <w:rsid w:val="61A4160D"/>
    <w:rsid w:val="61E53642"/>
    <w:rsid w:val="63E41E1B"/>
    <w:rsid w:val="658E04E2"/>
    <w:rsid w:val="66C87C30"/>
    <w:rsid w:val="68F93865"/>
    <w:rsid w:val="6905636B"/>
    <w:rsid w:val="6ACB1ABF"/>
    <w:rsid w:val="6CF45370"/>
    <w:rsid w:val="6E36470D"/>
    <w:rsid w:val="6F6A2911"/>
    <w:rsid w:val="6FE0418C"/>
    <w:rsid w:val="70567233"/>
    <w:rsid w:val="70FB3550"/>
    <w:rsid w:val="71645E95"/>
    <w:rsid w:val="71C16BD6"/>
    <w:rsid w:val="735B7818"/>
    <w:rsid w:val="749F3C8B"/>
    <w:rsid w:val="75266BB1"/>
    <w:rsid w:val="773F5A19"/>
    <w:rsid w:val="77655922"/>
    <w:rsid w:val="7AB016DF"/>
    <w:rsid w:val="7B3D7463"/>
    <w:rsid w:val="7F970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0" w:lineRule="atLeast"/>
      <w:jc w:val="center"/>
      <w:outlineLvl w:val="0"/>
    </w:pPr>
    <w:rPr>
      <w:rFonts w:eastAsia="方正小标宋简体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jdk-lsj</dc:creator>
  <cp:lastModifiedBy>Lenovo</cp:lastModifiedBy>
  <cp:lastPrinted>2025-03-14T08:02:00Z</cp:lastPrinted>
  <dcterms:modified xsi:type="dcterms:W3CDTF">2025-03-26T02:54:26Z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