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  <w:bookmarkStart w:id="0" w:name="_GoBack"/>
      <w:r>
        <w:rPr>
          <w:rFonts w:hint="eastAsia" w:ascii="方正小标宋_GBK" w:hAnsi="黑体" w:eastAsia="方正小标宋_GBK" w:cs="黑体"/>
          <w:sz w:val="48"/>
          <w:szCs w:val="48"/>
        </w:rPr>
        <w:t>第四批市级应用场景申报书</w:t>
      </w:r>
    </w:p>
    <w:bookmarkEnd w:id="0"/>
    <w:p>
      <w:pPr>
        <w:pStyle w:val="12"/>
        <w:snapToGrid w:val="0"/>
        <w:spacing w:line="560" w:lineRule="exact"/>
        <w:rPr>
          <w:bCs w:val="0"/>
        </w:rPr>
      </w:pPr>
    </w:p>
    <w:p>
      <w:pPr>
        <w:pStyle w:val="12"/>
        <w:snapToGrid w:val="0"/>
        <w:spacing w:line="560" w:lineRule="exact"/>
        <w:rPr>
          <w:bCs w:val="0"/>
        </w:rPr>
      </w:pPr>
    </w:p>
    <w:tbl>
      <w:tblPr>
        <w:tblStyle w:val="10"/>
        <w:tblpPr w:leftFromText="180" w:rightFromText="180" w:vertAnchor="text" w:horzAnchor="page" w:tblpX="2147" w:tblpY="59"/>
        <w:tblOverlap w:val="never"/>
        <w:tblW w:w="7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场景类别：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□前沿科技场景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□城市管理场景</w:t>
            </w:r>
          </w:p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□产业创新场景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 重点区域场景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其他，请注明（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申报单位：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napToGrid w:val="0"/>
              <w:spacing w:line="5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napToGrid w:val="0"/>
              <w:spacing w:line="560" w:lineRule="exact"/>
              <w:jc w:val="righ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申报日期：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2022年  月  日</w:t>
            </w:r>
          </w:p>
        </w:tc>
      </w:tr>
    </w:tbl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pStyle w:val="12"/>
        <w:snapToGrid w:val="0"/>
        <w:spacing w:line="560" w:lineRule="exact"/>
        <w:rPr>
          <w:bCs w:val="0"/>
        </w:rPr>
      </w:pP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市科委、中关村管委会制</w:t>
      </w:r>
    </w:p>
    <w:p>
      <w:pPr>
        <w:snapToGrid w:val="0"/>
        <w:spacing w:line="560" w:lineRule="exact"/>
        <w:jc w:val="center"/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2022年5月</w:t>
      </w:r>
    </w:p>
    <w:p>
      <w:pPr>
        <w:snapToGrid w:val="0"/>
        <w:spacing w:line="560" w:lineRule="exact"/>
        <w:rPr>
          <w:rFonts w:ascii="黑体" w:hAnsi="黑体" w:eastAsia="黑体"/>
          <w:szCs w:val="32"/>
        </w:rPr>
      </w:pPr>
      <w:r>
        <w:rPr>
          <w:rFonts w:hint="eastAsia" w:cs="黑体"/>
          <w:sz w:val="30"/>
          <w:szCs w:val="30"/>
        </w:rPr>
        <w:br w:type="page"/>
      </w:r>
    </w:p>
    <w:tbl>
      <w:tblPr>
        <w:tblStyle w:val="10"/>
        <w:tblW w:w="930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826"/>
        <w:gridCol w:w="459"/>
        <w:gridCol w:w="794"/>
        <w:gridCol w:w="151"/>
        <w:gridCol w:w="809"/>
        <w:gridCol w:w="342"/>
        <w:gridCol w:w="1053"/>
        <w:gridCol w:w="359"/>
        <w:gridCol w:w="3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单位名称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统一社会信用代码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单位性质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□</w:t>
            </w:r>
            <w:r>
              <w:rPr>
                <w:rFonts w:hAnsi="仿宋"/>
                <w:sz w:val="24"/>
              </w:rPr>
              <w:t>国有企业</w:t>
            </w:r>
            <w:r>
              <w:rPr>
                <w:rFonts w:hint="eastAsia" w:hAnsi="仿宋"/>
                <w:sz w:val="24"/>
              </w:rPr>
              <w:t xml:space="preserve">  □民营企业  □三资企业</w:t>
            </w:r>
          </w:p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 xml:space="preserve">□科研院所  □高校 </w:t>
            </w:r>
            <w:r>
              <w:rPr>
                <w:rFonts w:hAnsi="仿宋"/>
                <w:sz w:val="24"/>
              </w:rPr>
              <w:t xml:space="preserve"> </w:t>
            </w:r>
            <w:r>
              <w:rPr>
                <w:rFonts w:hint="eastAsia" w:hAnsi="仿宋"/>
                <w:sz w:val="24"/>
              </w:rPr>
              <w:t>□其他，请注明（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国民经济行业代码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注册时间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注册地址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联系人姓名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职  务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手机号码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近三年发展情况（如有）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2019年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2020年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资产总额（万元）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主营业务收入（万元）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研发投入（万元）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单位基本情况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（包括单位简介、主营业务介绍，300字以内）</w:t>
            </w: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联合单位信息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序号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单位名称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单位性质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1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3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11"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Ansi="仿宋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（二）场景基本信息（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详细情况请按附页要求填写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</w:rPr>
              <w:t>场景一</w:t>
            </w:r>
            <w:r>
              <w:rPr>
                <w:rFonts w:hint="eastAsia" w:hAnsi="仿宋"/>
                <w:sz w:val="24"/>
              </w:rPr>
              <w:t>（如</w:t>
            </w:r>
            <w:r>
              <w:rPr>
                <w:rFonts w:hAnsi="仿宋"/>
                <w:sz w:val="24"/>
              </w:rPr>
              <w:t>申报</w:t>
            </w:r>
            <w:r>
              <w:rPr>
                <w:rFonts w:hint="eastAsia" w:hAnsi="仿宋"/>
                <w:sz w:val="24"/>
              </w:rPr>
              <w:t>多个场景，可复制）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场景名称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场景地址或范围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 w:eastAsia="仿宋_GB2312"/>
                <w:sz w:val="24"/>
              </w:rPr>
            </w:pPr>
            <w:r>
              <w:rPr>
                <w:rFonts w:hint="eastAsia" w:hAnsi="仿宋"/>
                <w:sz w:val="24"/>
              </w:rPr>
              <w:t>技术类型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场景</w:t>
            </w:r>
            <w:r>
              <w:rPr>
                <w:rFonts w:hint="eastAsia" w:hAnsi="仿宋"/>
                <w:sz w:val="24"/>
              </w:rPr>
              <w:t>简介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（简要概括场景基本情况，包括需求痛点、应用难点、解决问题、技术水平等，3</w:t>
            </w:r>
            <w:r>
              <w:rPr>
                <w:rFonts w:hAnsi="仿宋"/>
                <w:sz w:val="24"/>
              </w:rPr>
              <w:t>00</w:t>
            </w:r>
            <w:r>
              <w:rPr>
                <w:rFonts w:hint="eastAsia" w:hAnsi="仿宋"/>
                <w:sz w:val="24"/>
              </w:rPr>
              <w:t>字内）</w:t>
            </w: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应用情况简介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（简要介绍典型场景技术类型、技术先进性、应用成效、示范作用等，</w:t>
            </w:r>
            <w:r>
              <w:rPr>
                <w:rFonts w:hAnsi="仿宋"/>
                <w:sz w:val="24"/>
              </w:rPr>
              <w:t>300</w:t>
            </w:r>
            <w:r>
              <w:rPr>
                <w:rFonts w:hint="eastAsia" w:hAnsi="仿宋"/>
                <w:sz w:val="24"/>
              </w:rPr>
              <w:t>字以内）</w:t>
            </w: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效益和推广情况简介</w:t>
            </w:r>
          </w:p>
        </w:tc>
        <w:tc>
          <w:tcPr>
            <w:tcW w:w="6550" w:type="dxa"/>
            <w:gridSpan w:val="1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（简要描述场景建设推进带来的经济、社会效益，可推广性等内容及推广计划等，</w:t>
            </w:r>
            <w:r>
              <w:rPr>
                <w:rFonts w:hAnsi="仿宋"/>
                <w:sz w:val="24"/>
              </w:rPr>
              <w:t>300</w:t>
            </w:r>
            <w:r>
              <w:rPr>
                <w:rFonts w:hint="eastAsia" w:hAnsi="仿宋"/>
                <w:sz w:val="24"/>
              </w:rPr>
              <w:t>字以内）</w:t>
            </w: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eastAsia="黑体"/>
          <w:szCs w:val="32"/>
        </w:rPr>
      </w:pPr>
    </w:p>
    <w:p>
      <w:pPr>
        <w:snapToGrid w:val="0"/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附页</w:t>
      </w:r>
    </w:p>
    <w:p>
      <w:pPr>
        <w:pStyle w:val="12"/>
        <w:snapToGrid w:val="0"/>
        <w:spacing w:line="560" w:lineRule="exact"/>
        <w:ind w:firstLine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</w:p>
    <w:p>
      <w:pPr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场景名称：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1.场景详情（5000字以内，可配图说明）</w:t>
      </w:r>
    </w:p>
    <w:p>
      <w:pPr>
        <w:snapToGrid w:val="0"/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（请详细描述场景基本情况，包括需求痛点、应用难点、解决问题、技术水平等）</w:t>
      </w:r>
    </w:p>
    <w:p>
      <w:pPr>
        <w:snapToGrid w:val="0"/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2.应用情况（5000字以内，可配图说明）</w:t>
      </w:r>
    </w:p>
    <w:p>
      <w:pPr>
        <w:snapToGrid w:val="0"/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（重点介绍典型场景技术应用类型、技术先进性、应用成效、示范作用等）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3.经济社会效益和推广情况（5000字以内，可配图说明）</w:t>
      </w:r>
    </w:p>
    <w:p>
      <w:pPr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（重点描述场景建设推进带来的经济、社会效益，可推广性等内容及推广计划等）</w:t>
      </w:r>
    </w:p>
    <w:p>
      <w:pPr>
        <w:snapToGrid w:val="0"/>
        <w:spacing w:line="560" w:lineRule="exact"/>
        <w:rPr>
          <w:rFonts w:eastAsia="黑体"/>
          <w:szCs w:val="32"/>
        </w:rPr>
      </w:pPr>
    </w:p>
    <w:p>
      <w:pPr>
        <w:snapToGrid w:val="0"/>
        <w:spacing w:line="560" w:lineRule="exact"/>
        <w:ind w:firstLine="480"/>
        <w:jc w:val="left"/>
        <w:rPr>
          <w:rFonts w:hint="default" w:hAnsi="仿宋" w:eastAsia="宋体"/>
          <w:sz w:val="24"/>
          <w:lang w:val="en-US" w:eastAsia="zh-CN"/>
        </w:rPr>
      </w:pPr>
      <w:r>
        <w:rPr>
          <w:rFonts w:hAnsi="仿宋"/>
          <w:sz w:val="24"/>
        </w:rPr>
        <w:br w:type="page"/>
      </w:r>
      <w:r>
        <w:rPr>
          <w:rFonts w:hint="eastAsia" w:hAnsi="仿宋"/>
          <w:sz w:val="24"/>
          <w:lang w:val="en-US" w:eastAsia="zh-CN"/>
        </w:rPr>
        <w:t xml:space="preserve">                     </w:t>
      </w:r>
      <w:r>
        <w:rPr>
          <w:rFonts w:hint="eastAsia" w:hAnsi="仿宋"/>
          <w:b/>
          <w:bCs/>
          <w:sz w:val="44"/>
          <w:szCs w:val="44"/>
          <w:lang w:val="en-US" w:eastAsia="zh-CN"/>
        </w:rPr>
        <w:t xml:space="preserve">  承诺书</w:t>
      </w:r>
    </w:p>
    <w:p>
      <w:pPr>
        <w:snapToGrid w:val="0"/>
        <w:spacing w:line="560" w:lineRule="exact"/>
        <w:ind w:firstLine="480"/>
        <w:jc w:val="left"/>
        <w:rPr>
          <w:rFonts w:hAnsi="仿宋"/>
          <w:sz w:val="24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我单位自愿参加北京市第四批应用场景相关申报工作，愿意配合参与专家论证和调研比较，并提供必要的技术支持和资料。如遴选通过，同意所申报场景相关信息纳入《北京市第四批应用场景清单》。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我单位承诺上述填报信息属实，如有虚假承担相应法律责任。</w:t>
      </w:r>
    </w:p>
    <w:p>
      <w:pPr>
        <w:wordWrap w:val="0"/>
        <w:snapToGrid w:val="0"/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wordWrap/>
        <w:snapToGrid w:val="0"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申报单位盖章：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pStyle w:val="12"/>
        <w:snapToGrid w:val="0"/>
        <w:spacing w:line="560" w:lineRule="exact"/>
        <w:ind w:left="0" w:leftChars="0" w:firstLine="0" w:firstLineChars="0"/>
        <w:jc w:val="right"/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 w:val="0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bCs w:val="0"/>
          <w:sz w:val="32"/>
          <w:szCs w:val="32"/>
          <w:lang w:val="en-US" w:eastAsia="zh-CN"/>
        </w:rPr>
        <w:t xml:space="preserve">       </w:t>
      </w:r>
    </w:p>
    <w:p>
      <w:pPr>
        <w:pStyle w:val="12"/>
        <w:snapToGrid w:val="0"/>
        <w:spacing w:line="560" w:lineRule="exact"/>
        <w:ind w:firstLine="4166" w:firstLineChars="1302"/>
        <w:jc w:val="both"/>
        <w:rPr>
          <w:rFonts w:hint="eastAsia" w:ascii="仿宋" w:hAnsi="仿宋" w:eastAsia="仿宋" w:cs="仿宋"/>
          <w:bCs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sz w:val="32"/>
          <w:szCs w:val="32"/>
        </w:rPr>
        <w:t>联合单位盖章：</w:t>
      </w:r>
    </w:p>
    <w:p>
      <w:pPr>
        <w:snapToGrid w:val="0"/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2022年  月   日</w:t>
      </w:r>
    </w:p>
    <w:p>
      <w:pPr>
        <w:pStyle w:val="12"/>
        <w:snapToGrid w:val="0"/>
        <w:spacing w:line="560" w:lineRule="exact"/>
        <w:ind w:firstLine="0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</w:p>
    <w:p>
      <w:pPr>
        <w:pStyle w:val="12"/>
        <w:snapToGrid w:val="0"/>
        <w:spacing w:line="560" w:lineRule="exact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华文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765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0"/>
        <w:tblpPr w:leftFromText="181" w:rightFromText="181" w:vertAnchor="page" w:horzAnchor="margin" w:tblpXSpec="center" w:tblpY="1261"/>
        <w:tblOverlap w:val="never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hidden/>
        </w:trPr>
        <w:tc>
          <w:tcPr>
            <w:tcW w:w="10031" w:type="dxa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ascii="方正小标宋_GBK" w:eastAsia="方正小标宋_GBK"/>
                <w:vanish/>
                <w:spacing w:val="60"/>
                <w:w w:val="80"/>
                <w:kern w:val="96"/>
                <w:sz w:val="88"/>
                <w:szCs w:val="88"/>
              </w:rPr>
            </w:pPr>
            <w:r>
              <w:rPr>
                <w:rFonts w:ascii="方正小标宋_GBK" w:eastAsia="方正小标宋_GBK"/>
                <w:vanish/>
                <w:spacing w:val="60"/>
                <w:w w:val="80"/>
                <w:kern w:val="96"/>
                <w:sz w:val="88"/>
                <w:szCs w:val="88"/>
              </w:rPr>
              <w:t xml:space="preserve"> 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2098" w:right="1474" w:bottom="175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Fonts w:ascii="Times New Roman" w:hAnsi="Times New Roman"/>
      </w:rPr>
      <w:fldChar w:fldCharType="begin"/>
    </w:r>
    <w:r>
      <w:rPr>
        <w:rStyle w:val="9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9"/>
        <w:rFonts w:ascii="Times New Roman" w:hAnsi="Times New Roman"/>
      </w:rPr>
      <w:t>- 5 -</w:t>
    </w:r>
    <w:r>
      <w:rPr>
        <w:rFonts w:ascii="Times New Roman" w:hAnsi="Times New Roman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Fonts w:ascii="Times New Roman" w:hAnsi="Times New Roman"/>
      </w:rPr>
      <w:fldChar w:fldCharType="begin"/>
    </w:r>
    <w:r>
      <w:rPr>
        <w:rStyle w:val="9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- 2 -</w:t>
    </w:r>
    <w: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DVkYjM0NWFhOTZjNzQ2ZGFiMDhkZDczMTY5YzgifQ=="/>
  </w:docVars>
  <w:rsids>
    <w:rsidRoot w:val="00423BD8"/>
    <w:rsid w:val="00050102"/>
    <w:rsid w:val="00055C5C"/>
    <w:rsid w:val="000605F9"/>
    <w:rsid w:val="00061A31"/>
    <w:rsid w:val="00076937"/>
    <w:rsid w:val="000B1804"/>
    <w:rsid w:val="000B4D40"/>
    <w:rsid w:val="000C63AD"/>
    <w:rsid w:val="000D2205"/>
    <w:rsid w:val="000F6DE4"/>
    <w:rsid w:val="00116842"/>
    <w:rsid w:val="00136E53"/>
    <w:rsid w:val="0013797D"/>
    <w:rsid w:val="00155B1C"/>
    <w:rsid w:val="00163153"/>
    <w:rsid w:val="00165EF9"/>
    <w:rsid w:val="001933C8"/>
    <w:rsid w:val="00195F2D"/>
    <w:rsid w:val="001B67BC"/>
    <w:rsid w:val="001B7073"/>
    <w:rsid w:val="001C56AB"/>
    <w:rsid w:val="001D4D9E"/>
    <w:rsid w:val="001F1C82"/>
    <w:rsid w:val="0021698A"/>
    <w:rsid w:val="00227E39"/>
    <w:rsid w:val="00231E70"/>
    <w:rsid w:val="002970AD"/>
    <w:rsid w:val="002B3E6F"/>
    <w:rsid w:val="002C4215"/>
    <w:rsid w:val="002D1071"/>
    <w:rsid w:val="002D40F8"/>
    <w:rsid w:val="002F7EAD"/>
    <w:rsid w:val="0032669E"/>
    <w:rsid w:val="003635C7"/>
    <w:rsid w:val="00396B7B"/>
    <w:rsid w:val="003B101E"/>
    <w:rsid w:val="003C50FF"/>
    <w:rsid w:val="003E2CF7"/>
    <w:rsid w:val="003F0FE1"/>
    <w:rsid w:val="00412F9C"/>
    <w:rsid w:val="0042127A"/>
    <w:rsid w:val="00423BD8"/>
    <w:rsid w:val="00440506"/>
    <w:rsid w:val="00457B88"/>
    <w:rsid w:val="004600CD"/>
    <w:rsid w:val="0046679D"/>
    <w:rsid w:val="004760F7"/>
    <w:rsid w:val="004868FB"/>
    <w:rsid w:val="00492102"/>
    <w:rsid w:val="004A2A46"/>
    <w:rsid w:val="004A4F05"/>
    <w:rsid w:val="004E57D0"/>
    <w:rsid w:val="004F10D9"/>
    <w:rsid w:val="004F19AF"/>
    <w:rsid w:val="004F5B7A"/>
    <w:rsid w:val="0051344F"/>
    <w:rsid w:val="00533069"/>
    <w:rsid w:val="0053366D"/>
    <w:rsid w:val="00533A8D"/>
    <w:rsid w:val="00537A13"/>
    <w:rsid w:val="00584658"/>
    <w:rsid w:val="005A469A"/>
    <w:rsid w:val="005B0567"/>
    <w:rsid w:val="006017B6"/>
    <w:rsid w:val="00603731"/>
    <w:rsid w:val="0061478B"/>
    <w:rsid w:val="00631C79"/>
    <w:rsid w:val="00650FAC"/>
    <w:rsid w:val="00653AEB"/>
    <w:rsid w:val="00653BB9"/>
    <w:rsid w:val="0066628E"/>
    <w:rsid w:val="0068366B"/>
    <w:rsid w:val="006A0183"/>
    <w:rsid w:val="006A1988"/>
    <w:rsid w:val="006A22FE"/>
    <w:rsid w:val="006B1B1B"/>
    <w:rsid w:val="006C2BFB"/>
    <w:rsid w:val="006E66EE"/>
    <w:rsid w:val="006F343E"/>
    <w:rsid w:val="006F6CFC"/>
    <w:rsid w:val="0071418D"/>
    <w:rsid w:val="00734EBB"/>
    <w:rsid w:val="007523F9"/>
    <w:rsid w:val="00760ABA"/>
    <w:rsid w:val="00762A39"/>
    <w:rsid w:val="00771147"/>
    <w:rsid w:val="00776598"/>
    <w:rsid w:val="007927B0"/>
    <w:rsid w:val="007B1D9D"/>
    <w:rsid w:val="007D0C86"/>
    <w:rsid w:val="007D3A1A"/>
    <w:rsid w:val="008055D2"/>
    <w:rsid w:val="00811AAB"/>
    <w:rsid w:val="00827450"/>
    <w:rsid w:val="00830252"/>
    <w:rsid w:val="00840091"/>
    <w:rsid w:val="008614FA"/>
    <w:rsid w:val="008B09F5"/>
    <w:rsid w:val="008C18D4"/>
    <w:rsid w:val="008C64D3"/>
    <w:rsid w:val="008D3E96"/>
    <w:rsid w:val="008E3484"/>
    <w:rsid w:val="008E5ABF"/>
    <w:rsid w:val="00921848"/>
    <w:rsid w:val="0094262C"/>
    <w:rsid w:val="00977A31"/>
    <w:rsid w:val="009926FC"/>
    <w:rsid w:val="00992E57"/>
    <w:rsid w:val="00997DD4"/>
    <w:rsid w:val="00997E33"/>
    <w:rsid w:val="009A19F7"/>
    <w:rsid w:val="009B1678"/>
    <w:rsid w:val="009C3125"/>
    <w:rsid w:val="009C7F12"/>
    <w:rsid w:val="009D14E3"/>
    <w:rsid w:val="009E184B"/>
    <w:rsid w:val="00A027E1"/>
    <w:rsid w:val="00A175F1"/>
    <w:rsid w:val="00A177CE"/>
    <w:rsid w:val="00A20054"/>
    <w:rsid w:val="00A35C5B"/>
    <w:rsid w:val="00A3601F"/>
    <w:rsid w:val="00A375EA"/>
    <w:rsid w:val="00A559FD"/>
    <w:rsid w:val="00A704EB"/>
    <w:rsid w:val="00A82A3B"/>
    <w:rsid w:val="00A857A2"/>
    <w:rsid w:val="00A90BDD"/>
    <w:rsid w:val="00A97860"/>
    <w:rsid w:val="00AA022C"/>
    <w:rsid w:val="00AB4A1B"/>
    <w:rsid w:val="00AC564E"/>
    <w:rsid w:val="00B03F0E"/>
    <w:rsid w:val="00B234C9"/>
    <w:rsid w:val="00B25C88"/>
    <w:rsid w:val="00B637F1"/>
    <w:rsid w:val="00B84456"/>
    <w:rsid w:val="00BC1417"/>
    <w:rsid w:val="00C94D0D"/>
    <w:rsid w:val="00CF0AF6"/>
    <w:rsid w:val="00CF76D6"/>
    <w:rsid w:val="00D52187"/>
    <w:rsid w:val="00D62B8E"/>
    <w:rsid w:val="00D80619"/>
    <w:rsid w:val="00DA7C74"/>
    <w:rsid w:val="00DB074C"/>
    <w:rsid w:val="00DB72C0"/>
    <w:rsid w:val="00DC3255"/>
    <w:rsid w:val="00DC3B84"/>
    <w:rsid w:val="00DD4709"/>
    <w:rsid w:val="00DF4258"/>
    <w:rsid w:val="00E40F26"/>
    <w:rsid w:val="00E63DA8"/>
    <w:rsid w:val="00E80A83"/>
    <w:rsid w:val="00E8742A"/>
    <w:rsid w:val="00E948D1"/>
    <w:rsid w:val="00F60520"/>
    <w:rsid w:val="00F65E4B"/>
    <w:rsid w:val="00F8124E"/>
    <w:rsid w:val="00FA271C"/>
    <w:rsid w:val="00FA301E"/>
    <w:rsid w:val="00FB2284"/>
    <w:rsid w:val="00FB37CD"/>
    <w:rsid w:val="00FB6B5C"/>
    <w:rsid w:val="00FC59EE"/>
    <w:rsid w:val="00FD1168"/>
    <w:rsid w:val="00FD4D69"/>
    <w:rsid w:val="00FD6428"/>
    <w:rsid w:val="017D0CB1"/>
    <w:rsid w:val="02EA0F99"/>
    <w:rsid w:val="0558337A"/>
    <w:rsid w:val="07456D30"/>
    <w:rsid w:val="093C5EB0"/>
    <w:rsid w:val="0ADE6166"/>
    <w:rsid w:val="10E85060"/>
    <w:rsid w:val="140D5CC6"/>
    <w:rsid w:val="142453D8"/>
    <w:rsid w:val="199E3233"/>
    <w:rsid w:val="1A1A4397"/>
    <w:rsid w:val="1A6B05F2"/>
    <w:rsid w:val="1BAB2F45"/>
    <w:rsid w:val="1E1400EC"/>
    <w:rsid w:val="1F75414A"/>
    <w:rsid w:val="24376717"/>
    <w:rsid w:val="26334C37"/>
    <w:rsid w:val="29CD139F"/>
    <w:rsid w:val="2A171E26"/>
    <w:rsid w:val="2D666C06"/>
    <w:rsid w:val="2DEB578F"/>
    <w:rsid w:val="2F606AFF"/>
    <w:rsid w:val="2FE25347"/>
    <w:rsid w:val="30774EA2"/>
    <w:rsid w:val="355E1E16"/>
    <w:rsid w:val="369B7190"/>
    <w:rsid w:val="394E7C9D"/>
    <w:rsid w:val="3CEF3F06"/>
    <w:rsid w:val="3FB58F8E"/>
    <w:rsid w:val="3FBC4228"/>
    <w:rsid w:val="41D37988"/>
    <w:rsid w:val="44256586"/>
    <w:rsid w:val="45B83269"/>
    <w:rsid w:val="45F157B8"/>
    <w:rsid w:val="474A449D"/>
    <w:rsid w:val="496F22C0"/>
    <w:rsid w:val="4A3F19CA"/>
    <w:rsid w:val="4FEE0E71"/>
    <w:rsid w:val="517864AA"/>
    <w:rsid w:val="57372344"/>
    <w:rsid w:val="582E58E1"/>
    <w:rsid w:val="59CC09CA"/>
    <w:rsid w:val="5D57648B"/>
    <w:rsid w:val="5EB52185"/>
    <w:rsid w:val="5EFA7CCD"/>
    <w:rsid w:val="631C54F1"/>
    <w:rsid w:val="64070818"/>
    <w:rsid w:val="69871D74"/>
    <w:rsid w:val="6C807020"/>
    <w:rsid w:val="704D2DB6"/>
    <w:rsid w:val="70BC39F1"/>
    <w:rsid w:val="7417754C"/>
    <w:rsid w:val="76504AC4"/>
    <w:rsid w:val="777F8A4C"/>
    <w:rsid w:val="780A4D0F"/>
    <w:rsid w:val="787F3980"/>
    <w:rsid w:val="795D55D9"/>
    <w:rsid w:val="7A242B7D"/>
    <w:rsid w:val="7A483FF4"/>
    <w:rsid w:val="7AB4263A"/>
    <w:rsid w:val="7BAC24C3"/>
    <w:rsid w:val="7BD40365"/>
    <w:rsid w:val="7CCDDC6F"/>
    <w:rsid w:val="7D5A3315"/>
    <w:rsid w:val="7DFC3F66"/>
    <w:rsid w:val="7F22190D"/>
    <w:rsid w:val="7F7B2664"/>
    <w:rsid w:val="7FFF28CD"/>
    <w:rsid w:val="97AD22E7"/>
    <w:rsid w:val="9EF589D6"/>
    <w:rsid w:val="BA7B23C6"/>
    <w:rsid w:val="CE7E66DB"/>
    <w:rsid w:val="D6FD352B"/>
    <w:rsid w:val="DF7F90D2"/>
    <w:rsid w:val="DFE74C5A"/>
    <w:rsid w:val="E7FEA63D"/>
    <w:rsid w:val="EB73E235"/>
    <w:rsid w:val="EE7FA1AF"/>
    <w:rsid w:val="EF1E8363"/>
    <w:rsid w:val="F5BFF5B9"/>
    <w:rsid w:val="F67F5523"/>
    <w:rsid w:val="F7BFBFE2"/>
    <w:rsid w:val="FC675D3A"/>
    <w:rsid w:val="FDFF9CC5"/>
    <w:rsid w:val="FF6F7788"/>
    <w:rsid w:val="FFFB5E50"/>
    <w:rsid w:val="FFFF4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uiPriority="99" w:semiHidden="0" w:name="footer"/>
    <w:lsdException w:qFormat="1" w:unhideWhenUsed="0" w:uiPriority="0" w:semiHidden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unhideWhenUsed/>
    <w:qFormat/>
    <w:uiPriority w:val="0"/>
    <w:pPr>
      <w:widowControl w:val="0"/>
    </w:pPr>
    <w:rPr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jc w:val="center"/>
    </w:pPr>
    <w:rPr>
      <w:rFonts w:ascii="方正小标宋_GBK" w:eastAsia="方正小标宋_GBK"/>
      <w:bCs/>
      <w:sz w:val="44"/>
      <w:szCs w:val="28"/>
      <w:lang w:val="en-US" w:eastAsia="zh-CN" w:bidi="ar-SA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heading"/>
    <w:next w:val="6"/>
    <w:qFormat/>
    <w:uiPriority w:val="0"/>
    <w:pPr>
      <w:widowControl w:val="0"/>
      <w:jc w:val="both"/>
    </w:pPr>
    <w:rPr>
      <w:rFonts w:ascii="Arial" w:hAnsi="Arial"/>
      <w:b/>
      <w:kern w:val="2"/>
      <w:sz w:val="21"/>
      <w:szCs w:val="22"/>
      <w:lang w:val="en-US" w:eastAsia="zh-CN" w:bidi="ar-SA"/>
    </w:rPr>
  </w:style>
  <w:style w:type="paragraph" w:styleId="6">
    <w:name w:val="index 1"/>
    <w:next w:val="1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9">
    <w:name w:val="page number"/>
    <w:uiPriority w:val="0"/>
  </w:style>
  <w:style w:type="table" w:styleId="11">
    <w:name w:val="Table Grid"/>
    <w:qFormat/>
    <w:uiPriority w:val="0"/>
    <w:pPr>
      <w:widowControl w:val="0"/>
      <w:jc w:val="both"/>
    </w:pPr>
    <w:rPr>
      <w:lang w:val="en-US" w:eastAsia="zh-CN" w:bidi="ar-SA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1"/>
    <w:qFormat/>
    <w:uiPriority w:val="0"/>
    <w:pPr>
      <w:widowControl w:val="0"/>
      <w:ind w:firstLine="640"/>
      <w:jc w:val="center"/>
    </w:pPr>
    <w:rPr>
      <w:rFonts w:ascii="方正小标宋_GBK" w:eastAsia="方正小标宋_GBK"/>
      <w:bCs/>
      <w:sz w:val="44"/>
      <w:szCs w:val="28"/>
      <w:lang w:val="en-US" w:eastAsia="zh-CN" w:bidi="ar-SA"/>
    </w:rPr>
  </w:style>
  <w:style w:type="paragraph" w:styleId="13">
    <w:name w:val=""/>
    <w:unhideWhenUsed/>
    <w:uiPriority w:val="99"/>
    <w:rPr>
      <w:kern w:val="2"/>
      <w:sz w:val="21"/>
      <w:szCs w:val="22"/>
      <w:lang w:val="en-US" w:eastAsia="zh-CN" w:bidi="ar-SA"/>
    </w:rPr>
  </w:style>
  <w:style w:type="character" w:customStyle="1" w:styleId="14">
    <w:name w:val="页脚 字符"/>
    <w:link w:val="4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2120</Words>
  <Characters>2245</Characters>
  <Lines>19</Lines>
  <Paragraphs>5</Paragraphs>
  <ScaleCrop>false</ScaleCrop>
  <LinksUpToDate>false</LinksUpToDate>
  <CharactersWithSpaces>2497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2021-01-20T18:37:00Z</dcterms:created>
  <dc:creator>管理员</dc:creator>
  <cp:lastModifiedBy>赵阳</cp:lastModifiedBy>
  <dcterms:modified xsi:type="dcterms:W3CDTF">2022-05-20T01:17:16Z</dcterms:modified>
  <dc:title>北京市科学技术委员会、中关村科技园区管理委员会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08598ECF847F47B189A4123531037586</vt:lpwstr>
  </property>
</Properties>
</file>