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763D">
      <w:pPr>
        <w:jc w:val="distribut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900430</wp:posOffset>
                </wp:positionV>
                <wp:extent cx="5610225" cy="8042275"/>
                <wp:effectExtent l="0" t="28575" r="13335" b="368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8042275"/>
                          <a:chOff x="0" y="0"/>
                          <a:chExt cx="9741" cy="12665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20" y="0"/>
                            <a:ext cx="9621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12665"/>
                            <a:ext cx="9631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pt;margin-top:70.9pt;height:633.25pt;width:441.75pt;z-index:251659264;mso-width-relative:page;mso-height-relative:page;" coordsize="9741,12665" o:gfxdata="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+AbUy2gAAAAsBAAAPAAAAAAAAAAEAIAAAACIAAABkcnMvZG93bnJldi54bWxQSwECFAAUAAAA&#10;CACHTuJAHujmcZcCAAAkBwAADgAAAAAAAAABACAAAAApAQAAZHJzL2Uyb0RvYy54bWxQSwUGAAAA&#10;AAYABgBZAQAAMgYAAAAA&#10;">
                <o:lock v:ext="edit" aspectratio="f"/>
                <v:line id="_x0000_s1026" o:spid="_x0000_s1026" o:spt="20" style="position:absolute;left:120;top:0;height:0;width:9621;" filled="f" stroked="t" coordsize="21600,21600" o:gfxdata="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cWlW5AAAA2g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_x0000_s1026" o:spid="_x0000_s1026" o:spt="20" style="position:absolute;left:0;top:12665;height:0;width:9631;" filled="f" stroked="t" coordsize="21600,21600" o:gfxdata="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2lRb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/>
          <w:bCs/>
          <w:color w:val="FF0000"/>
          <w:spacing w:val="8"/>
          <w:w w:val="66"/>
          <w:sz w:val="92"/>
          <w:szCs w:val="92"/>
        </w:rPr>
        <w:t>北京市东城区</w:t>
      </w:r>
      <w:r>
        <w:rPr>
          <w:rFonts w:hint="eastAsia" w:ascii="方正小标宋简体" w:eastAsia="方正小标宋简体"/>
          <w:bCs/>
          <w:color w:val="FF0000"/>
          <w:spacing w:val="8"/>
          <w:w w:val="66"/>
          <w:sz w:val="92"/>
          <w:szCs w:val="92"/>
          <w:lang w:eastAsia="zh-CN"/>
        </w:rPr>
        <w:t>生态环境局</w:t>
      </w:r>
    </w:p>
    <w:p w14:paraId="71D5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77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关于向社会公众征求东城区2026年拟纳入环境信息依法披露企业名录意见的公告</w:t>
      </w:r>
    </w:p>
    <w:p w14:paraId="75A4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665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为了规范企业环境信息依法披露活动，加强社会监督，根据《企业环境信息依法披露管理办法》(生态环境部令第24号，2022年2月8日起施行）相关规定，我局</w:t>
      </w:r>
      <w:r>
        <w:rPr>
          <w:rFonts w:hint="eastAsia" w:ascii="宋体" w:hAnsi="宋体" w:eastAsia="CESI仿宋-GB2312"/>
          <w:color w:val="000000"/>
          <w:sz w:val="32"/>
          <w:szCs w:val="24"/>
        </w:rPr>
        <w:t>组织制定本行政区域内的环境信息依法披露企业名单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，主要涉及我区重点排污单位，现向社会公开征集意见和建议。</w:t>
      </w:r>
    </w:p>
    <w:p w14:paraId="770C5C8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公开征集意见时间为：2026年3月12日至2026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年3月25日，如有异议请联系：010-64088090。</w:t>
      </w:r>
    </w:p>
    <w:p w14:paraId="50AC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1950B">
      <w:p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附件：北京市东城区环境信息依法披露企业名单</w:t>
      </w:r>
    </w:p>
    <w:p w14:paraId="29F8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F5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1BA9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34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6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FB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北京市东城区生态环境局</w:t>
      </w:r>
    </w:p>
    <w:p w14:paraId="3AC3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2026年3月11日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F2D4D"/>
    <w:rsid w:val="03B20CE3"/>
    <w:rsid w:val="0A6F7F24"/>
    <w:rsid w:val="1BE50F84"/>
    <w:rsid w:val="28864D1F"/>
    <w:rsid w:val="29EE6649"/>
    <w:rsid w:val="402A560E"/>
    <w:rsid w:val="412965B3"/>
    <w:rsid w:val="51696CA3"/>
    <w:rsid w:val="53782EA7"/>
    <w:rsid w:val="60D2437C"/>
    <w:rsid w:val="60EA29C5"/>
    <w:rsid w:val="63FF3ED8"/>
    <w:rsid w:val="658850C9"/>
    <w:rsid w:val="65B77CC4"/>
    <w:rsid w:val="6E3D1C25"/>
    <w:rsid w:val="6E9F2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265</Characters>
  <Lines>0</Lines>
  <Paragraphs>0</Paragraphs>
  <TotalTime>9</TotalTime>
  <ScaleCrop>false</ScaleCrop>
  <LinksUpToDate>false</LinksUpToDate>
  <CharactersWithSpaces>313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2022-03-03T08:27:00Z</dcterms:created>
  <dc:creator>asus</dc:creator>
  <cp:lastModifiedBy>ddd</cp:lastModifiedBy>
  <cp:lastPrinted>2026-03-11T09:00:16Z</cp:lastPrinted>
  <dcterms:modified xsi:type="dcterms:W3CDTF">2026-03-11T09:10:31Z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eyJoZGlkIjoiMjEwMTMxYmRkMGI4YzU4MzliYmUwYTdhMjRiZWFkNzAiLCJ1c2VySWQiOiIxNzgxMzAzNTY1In0=</vt:lpwstr>
  </property>
  <property fmtid="{D5CDD505-2E9C-101B-9397-08002B2CF9AE}" pid="4" name="ICV">
    <vt:lpwstr>B2924743A1844CA598A0F112B3978A30_12</vt:lpwstr>
  </property>
</Properties>
</file>