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D8" w:rsidRDefault="00837831" w:rsidP="002E0D99">
      <w:pPr>
        <w:spacing w:line="560" w:lineRule="exact"/>
        <w:jc w:val="left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附件1</w:t>
      </w:r>
    </w:p>
    <w:p w:rsidR="005F1FD8" w:rsidRDefault="00837831" w:rsidP="002E0D99">
      <w:pPr>
        <w:spacing w:line="560" w:lineRule="exact"/>
        <w:jc w:val="center"/>
        <w:rPr>
          <w:rFonts w:ascii="方正小标宋简体" w:eastAsia="方正小标宋简体" w:hAnsi="仿宋"/>
          <w:b/>
          <w:bCs/>
          <w:color w:val="FF0000"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本次检验项目</w:t>
      </w:r>
    </w:p>
    <w:p w:rsidR="00534721" w:rsidRDefault="00534721" w:rsidP="00534721">
      <w:pPr>
        <w:pStyle w:val="20"/>
        <w:ind w:firstLineChars="0" w:firstLine="0"/>
        <w:jc w:val="left"/>
        <w:rPr>
          <w:rFonts w:ascii="宋体" w:hAnsi="宋体" w:cs="宋体" w:hint="eastAsia"/>
          <w:bCs/>
          <w:sz w:val="28"/>
          <w:szCs w:val="28"/>
        </w:rPr>
      </w:pPr>
    </w:p>
    <w:p w:rsidR="005F1FD8" w:rsidRDefault="00837831" w:rsidP="00534721">
      <w:pPr>
        <w:pStyle w:val="20"/>
        <w:ind w:firstLine="64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</w:t>
      </w:r>
      <w:r>
        <w:rPr>
          <w:rFonts w:ascii="黑体" w:eastAsia="黑体" w:hAnsi="黑体" w:cs="宋体" w:hint="eastAsia"/>
          <w:sz w:val="32"/>
          <w:szCs w:val="32"/>
        </w:rPr>
        <w:t>抽检依据（所有细类的判定依据）</w:t>
      </w:r>
    </w:p>
    <w:p w:rsidR="00084283" w:rsidRDefault="00084283" w:rsidP="002823E3">
      <w:pPr>
        <w:autoSpaceDE w:val="0"/>
        <w:autoSpaceDN w:val="0"/>
        <w:spacing w:line="5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抽检依据包括《食品安全国家标准 食品添加剂使用标准</w:t>
      </w:r>
      <w:r>
        <w:rPr>
          <w:rFonts w:ascii="仿宋_GB2312" w:eastAsia="仿宋_GB2312" w:hAnsi="宋体" w:cs="宋体" w:hint="eastAsia"/>
          <w:spacing w:val="-20"/>
          <w:sz w:val="32"/>
          <w:szCs w:val="32"/>
        </w:rPr>
        <w:t>》（</w:t>
      </w:r>
      <w:r>
        <w:rPr>
          <w:rFonts w:ascii="仿宋_GB2312" w:eastAsia="仿宋_GB2312" w:hAnsi="宋体" w:cs="宋体" w:hint="eastAsia"/>
          <w:sz w:val="32"/>
          <w:szCs w:val="32"/>
        </w:rPr>
        <w:t>GB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2760-2014）、《食品安全国家标准 食品中真菌毒素限量》（GB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2761-2017）、《食品安全国家标准 食品中污染物限量》（GB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2762-2017）、</w:t>
      </w:r>
      <w:r w:rsidRPr="00FD28FE">
        <w:rPr>
          <w:rFonts w:ascii="仿宋_GB2312" w:eastAsia="仿宋_GB2312" w:hAnsi="宋体" w:cs="宋体" w:hint="eastAsia"/>
          <w:sz w:val="32"/>
          <w:szCs w:val="32"/>
        </w:rPr>
        <w:t>《食品安全国家标准 食品中农药最大残留限量》（GB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 w:rsidRPr="00FD28FE">
        <w:rPr>
          <w:rFonts w:ascii="仿宋_GB2312" w:eastAsia="仿宋_GB2312" w:hAnsi="宋体" w:cs="宋体" w:hint="eastAsia"/>
          <w:sz w:val="32"/>
          <w:szCs w:val="32"/>
        </w:rPr>
        <w:t>2763-2019）</w:t>
      </w:r>
      <w:r>
        <w:rPr>
          <w:rFonts w:ascii="仿宋_GB2312" w:eastAsia="仿宋_GB2312" w:hAnsi="宋体" w:cs="宋体" w:hint="eastAsia"/>
          <w:sz w:val="32"/>
          <w:szCs w:val="32"/>
        </w:rPr>
        <w:t>、《食品安全国家标准 食品中兽药最大残留限量》（GB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31650-2019）、《食品安全国家标准 消毒餐(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饮)具》（GB 14934-2016）、《食品安全国家标准 植物油》（GB</w:t>
      </w:r>
      <w:r w:rsidR="00B645CD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2716-2018</w:t>
      </w:r>
      <w:r w:rsidR="00B645CD">
        <w:rPr>
          <w:rFonts w:ascii="仿宋_GB2312" w:eastAsia="仿宋_GB2312" w:hAnsi="宋体" w:cs="宋体" w:hint="eastAsia"/>
          <w:sz w:val="32"/>
          <w:szCs w:val="32"/>
        </w:rPr>
        <w:t xml:space="preserve">）、《食品安全国家标准 </w:t>
      </w:r>
      <w:r>
        <w:rPr>
          <w:rFonts w:ascii="仿宋_GB2312" w:eastAsia="仿宋_GB2312" w:hAnsi="宋体" w:cs="宋体" w:hint="eastAsia"/>
          <w:sz w:val="32"/>
          <w:szCs w:val="32"/>
        </w:rPr>
        <w:t>食用盐》（GB</w:t>
      </w:r>
      <w:r w:rsidR="003546B8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2721-2015）、《绵白糖》（GB/T</w:t>
      </w:r>
      <w:r w:rsidR="003546B8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sz w:val="32"/>
          <w:szCs w:val="32"/>
        </w:rPr>
        <w:t>1445-2018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  <w:r w:rsidR="003546B8">
        <w:rPr>
          <w:rFonts w:ascii="仿宋_GB2312" w:eastAsia="仿宋_GB2312" w:hAnsi="宋体" w:cs="宋体" w:hint="eastAsia"/>
          <w:sz w:val="32"/>
          <w:szCs w:val="32"/>
        </w:rPr>
        <w:t>、</w:t>
      </w:r>
      <w:r w:rsidRPr="002A44CF">
        <w:rPr>
          <w:rFonts w:ascii="仿宋_GB2312" w:eastAsia="仿宋_GB2312" w:hAnsi="宋体" w:cs="宋体" w:hint="eastAsia"/>
          <w:sz w:val="32"/>
          <w:szCs w:val="32"/>
        </w:rPr>
        <w:t>农业农村部公告第250</w:t>
      </w:r>
      <w:r>
        <w:rPr>
          <w:rFonts w:ascii="仿宋_GB2312" w:eastAsia="仿宋_GB2312" w:hAnsi="宋体" w:cs="宋体" w:hint="eastAsia"/>
          <w:sz w:val="32"/>
          <w:szCs w:val="32"/>
        </w:rPr>
        <w:t>号《食品动物中禁止使用的药品及其他化合物清单》、中华人民共和国农业部公告第560号、农业部公告第2292号《发布在食品动物中停止使用洛美沙星、培氟沙星、氧氟沙星、诺氟沙星4种兽药的决定》、《食品安全国家标准 灭菌乳》（GB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25190-2010）、</w:t>
      </w:r>
      <w:r w:rsidRPr="00F85581">
        <w:rPr>
          <w:rFonts w:ascii="仿宋_GB2312" w:eastAsia="仿宋_GB2312" w:hAnsi="宋体" w:cs="宋体"/>
          <w:sz w:val="32"/>
          <w:szCs w:val="32"/>
        </w:rPr>
        <w:t>《食品安全国家标准 发酵乳》（</w:t>
      </w:r>
      <w:r>
        <w:rPr>
          <w:rFonts w:ascii="仿宋_GB2312" w:eastAsia="仿宋_GB2312" w:hAnsi="宋体" w:cs="宋体"/>
          <w:sz w:val="32"/>
          <w:szCs w:val="32"/>
        </w:rPr>
        <w:t>GB 19302-2010</w:t>
      </w:r>
      <w:r w:rsidRPr="00F85581"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0C15B2">
        <w:rPr>
          <w:rFonts w:ascii="仿宋_GB2312" w:eastAsia="仿宋_GB2312" w:hAnsi="宋体" w:cs="宋体" w:hint="eastAsia"/>
          <w:sz w:val="32"/>
          <w:szCs w:val="32"/>
        </w:rPr>
        <w:t>卫生部公告[2011]第4号 卫生部等7部门《关于撤销食品添加剂过氧化苯甲酰、过氧化钙的公告》</w:t>
      </w:r>
      <w:r>
        <w:rPr>
          <w:rFonts w:ascii="仿宋_GB2312" w:eastAsia="仿宋_GB2312" w:hAnsi="宋体" w:cs="宋体" w:hint="eastAsia"/>
          <w:sz w:val="32"/>
          <w:szCs w:val="32"/>
        </w:rPr>
        <w:t>、关于印发《食品中可能违法添加的非食用物质和易滥用的食品添加剂名单（第四批）》的通知(整顿办函〔2010〕50号)等标准及产品明示标准和指标的要求。</w:t>
      </w:r>
    </w:p>
    <w:p w:rsidR="005F1FD8" w:rsidRPr="002823E3" w:rsidRDefault="002823E3" w:rsidP="002823E3">
      <w:pPr>
        <w:pStyle w:val="2"/>
        <w:ind w:leftChars="18" w:left="38" w:firstLineChars="200" w:firstLine="640"/>
      </w:pPr>
      <w:r w:rsidRPr="002823E3">
        <w:rPr>
          <w:rFonts w:ascii="黑体" w:eastAsia="黑体" w:hAnsi="黑体" w:cs="宋体" w:hint="eastAsia"/>
          <w:sz w:val="32"/>
          <w:szCs w:val="32"/>
        </w:rPr>
        <w:t>二、</w:t>
      </w:r>
      <w:r w:rsidR="00837831">
        <w:rPr>
          <w:rFonts w:ascii="黑体" w:eastAsia="黑体" w:hAnsi="黑体" w:cs="宋体" w:hint="eastAsia"/>
          <w:sz w:val="32"/>
          <w:szCs w:val="32"/>
        </w:rPr>
        <w:t>检验项目</w:t>
      </w:r>
    </w:p>
    <w:p w:rsidR="00610B03" w:rsidRPr="00610B03" w:rsidRDefault="00610B03" w:rsidP="002823E3">
      <w:pPr>
        <w:autoSpaceDE w:val="0"/>
        <w:autoSpaceDN w:val="0"/>
        <w:spacing w:line="500" w:lineRule="exact"/>
        <w:ind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 w:rsidRPr="00610B03">
        <w:rPr>
          <w:rFonts w:ascii="仿宋_GB2312" w:eastAsia="仿宋_GB2312" w:hAnsi="宋体" w:cs="宋体" w:hint="eastAsia"/>
          <w:bCs/>
          <w:sz w:val="32"/>
          <w:szCs w:val="32"/>
        </w:rPr>
        <w:t>（一）大米抽检项目包括铅、无机砷、镉、铬、总汞、</w:t>
      </w:r>
      <w:r w:rsidRPr="00610B03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等指标。</w:t>
      </w:r>
    </w:p>
    <w:p w:rsidR="00610B03" w:rsidRPr="00610B03" w:rsidRDefault="00610B03" w:rsidP="002823E3">
      <w:pPr>
        <w:autoSpaceDE w:val="0"/>
        <w:autoSpaceDN w:val="0"/>
        <w:spacing w:line="500" w:lineRule="exact"/>
        <w:ind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 w:rsidRPr="00610B03">
        <w:rPr>
          <w:rFonts w:ascii="仿宋_GB2312" w:eastAsia="仿宋_GB2312" w:hAnsi="宋体" w:cs="宋体" w:hint="eastAsia"/>
          <w:bCs/>
          <w:sz w:val="32"/>
          <w:szCs w:val="32"/>
        </w:rPr>
        <w:t>（二）小麦粉抽检项目包括铅、镉、苯并[a]</w:t>
      </w:r>
      <w:proofErr w:type="gramStart"/>
      <w:r w:rsidRPr="00610B03">
        <w:rPr>
          <w:rFonts w:ascii="仿宋_GB2312" w:eastAsia="仿宋_GB2312" w:hAnsi="宋体" w:cs="宋体" w:hint="eastAsia"/>
          <w:bCs/>
          <w:sz w:val="32"/>
          <w:szCs w:val="32"/>
        </w:rPr>
        <w:t>芘</w:t>
      </w:r>
      <w:proofErr w:type="gramEnd"/>
      <w:r w:rsidRPr="00610B03">
        <w:rPr>
          <w:rFonts w:ascii="仿宋_GB2312" w:eastAsia="仿宋_GB2312" w:hAnsi="宋体" w:cs="宋体" w:hint="eastAsia"/>
          <w:bCs/>
          <w:sz w:val="32"/>
          <w:szCs w:val="32"/>
        </w:rPr>
        <w:t>、过氧化苯甲酰、二氧化钛、</w:t>
      </w:r>
      <w:proofErr w:type="gramStart"/>
      <w:r w:rsidRPr="00610B03">
        <w:rPr>
          <w:rFonts w:ascii="仿宋_GB2312" w:eastAsia="仿宋_GB2312" w:hAnsi="宋体" w:cs="宋体" w:hint="eastAsia"/>
          <w:bCs/>
          <w:sz w:val="32"/>
          <w:szCs w:val="32"/>
        </w:rPr>
        <w:t>脱氧雪腐镰刀菌</w:t>
      </w:r>
      <w:proofErr w:type="gramEnd"/>
      <w:r w:rsidRPr="00610B03">
        <w:rPr>
          <w:rFonts w:ascii="仿宋_GB2312" w:eastAsia="仿宋_GB2312" w:hAnsi="宋体" w:cs="宋体" w:hint="eastAsia"/>
          <w:bCs/>
          <w:sz w:val="32"/>
          <w:szCs w:val="32"/>
        </w:rPr>
        <w:t>烯醇等指标。</w:t>
      </w:r>
    </w:p>
    <w:p w:rsidR="00610B03" w:rsidRPr="003F7EA7" w:rsidRDefault="00610B03" w:rsidP="002823E3">
      <w:pPr>
        <w:pStyle w:val="2"/>
        <w:spacing w:line="500" w:lineRule="exact"/>
        <w:ind w:leftChars="0" w:left="0" w:firstLineChars="177" w:firstLine="566"/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（三）发酵乳抽检项目包括脂肪、蛋白质、酸度、三聚氰胺、山梨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酸及其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钾盐、大肠菌群、酵母、霉菌、</w:t>
      </w:r>
      <w:r w:rsidRPr="003F7EA7">
        <w:rPr>
          <w:rFonts w:ascii="仿宋_GB2312" w:eastAsia="仿宋_GB2312" w:hAnsi="宋体" w:cs="宋体" w:hint="eastAsia"/>
          <w:bCs/>
          <w:sz w:val="32"/>
          <w:szCs w:val="32"/>
        </w:rPr>
        <w:t>金黄色葡萄球菌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Pr="003F7EA7">
        <w:rPr>
          <w:rFonts w:ascii="仿宋_GB2312" w:eastAsia="仿宋_GB2312" w:hAnsi="宋体" w:cs="宋体" w:hint="eastAsia"/>
          <w:bCs/>
          <w:sz w:val="32"/>
          <w:szCs w:val="32"/>
        </w:rPr>
        <w:t>沙门氏菌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等指标。</w:t>
      </w:r>
    </w:p>
    <w:p w:rsidR="00610B03" w:rsidRPr="00610B03" w:rsidRDefault="00610B03" w:rsidP="002823E3">
      <w:pPr>
        <w:autoSpaceDE w:val="0"/>
        <w:autoSpaceDN w:val="0"/>
        <w:spacing w:line="500" w:lineRule="exact"/>
        <w:ind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 w:rsidRPr="00610B03">
        <w:rPr>
          <w:rFonts w:ascii="仿宋_GB2312" w:eastAsia="仿宋_GB2312" w:hAnsi="宋体" w:cs="宋体" w:hint="eastAsia"/>
          <w:bCs/>
          <w:sz w:val="32"/>
          <w:szCs w:val="32"/>
        </w:rPr>
        <w:t>（四）灭菌乳抽检项目包括脂肪、蛋白质、酸度、三聚氰胺、非脂乳固体、商业无菌等指标。</w:t>
      </w:r>
    </w:p>
    <w:p w:rsidR="00610B03" w:rsidRDefault="00610B03" w:rsidP="002823E3">
      <w:pPr>
        <w:pStyle w:val="2"/>
        <w:spacing w:line="500" w:lineRule="exact"/>
        <w:ind w:leftChars="0" w:left="0"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五</w:t>
      </w:r>
      <w:r>
        <w:rPr>
          <w:rFonts w:ascii="仿宋_GB2312" w:eastAsia="仿宋_GB2312" w:hAnsi="宋体" w:cs="宋体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调制乳抽检项目包括蛋白质、三聚氰胺、</w:t>
      </w:r>
      <w:r w:rsidRPr="00AE52E8">
        <w:rPr>
          <w:rFonts w:ascii="仿宋_GB2312" w:eastAsia="仿宋_GB2312" w:hAnsi="宋体" w:cs="宋体" w:hint="eastAsia"/>
          <w:bCs/>
          <w:sz w:val="32"/>
          <w:szCs w:val="32"/>
        </w:rPr>
        <w:t>商业无菌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等指标。</w:t>
      </w:r>
    </w:p>
    <w:p w:rsidR="00610B03" w:rsidRDefault="00610B03" w:rsidP="002823E3">
      <w:pPr>
        <w:pStyle w:val="2"/>
        <w:spacing w:line="500" w:lineRule="exact"/>
        <w:ind w:leftChars="0" w:left="0"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六</w:t>
      </w:r>
      <w:r>
        <w:rPr>
          <w:rFonts w:ascii="仿宋_GB2312" w:eastAsia="仿宋_GB2312" w:hAnsi="宋体" w:cs="宋体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蔬菜抽检项目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包括克百威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、氧乐果、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腐霉利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、毒死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蜱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、哒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螨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灵、</w:t>
      </w:r>
      <w:r w:rsidRPr="002D006A">
        <w:rPr>
          <w:rFonts w:ascii="仿宋_GB2312" w:eastAsia="仿宋_GB2312" w:hAnsi="宋体" w:cs="宋体" w:hint="eastAsia"/>
          <w:bCs/>
          <w:sz w:val="32"/>
          <w:szCs w:val="32"/>
        </w:rPr>
        <w:t>甲氨基阿维菌素苯甲酸盐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、甲胺磷、氟虫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腈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啶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虫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脒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Pr="002D006A">
        <w:rPr>
          <w:rFonts w:ascii="仿宋_GB2312" w:eastAsia="仿宋_GB2312" w:hAnsi="宋体" w:cs="宋体" w:hint="eastAsia"/>
          <w:bCs/>
          <w:sz w:val="32"/>
          <w:szCs w:val="32"/>
        </w:rPr>
        <w:t>氯氰菊酯和高效氯氰菊酯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、铅、镉、辛硫磷、溴氰菊酯等指标。</w:t>
      </w:r>
    </w:p>
    <w:p w:rsidR="00610B03" w:rsidRDefault="00610B03" w:rsidP="002823E3">
      <w:pPr>
        <w:pStyle w:val="2"/>
        <w:spacing w:line="500" w:lineRule="exact"/>
        <w:ind w:leftChars="0" w:left="0"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七</w:t>
      </w:r>
      <w:r>
        <w:rPr>
          <w:rFonts w:ascii="仿宋_GB2312" w:eastAsia="仿宋_GB2312" w:hAnsi="宋体" w:cs="宋体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畜禽肉及副产品抽检项目包括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星、氧氟沙星、磺胺类（总量）、氯霉素、多西环素、金刚烷胺、</w:t>
      </w:r>
      <w:r w:rsidRPr="00E54C22">
        <w:rPr>
          <w:rFonts w:ascii="仿宋_GB2312" w:eastAsia="仿宋_GB2312" w:hAnsi="宋体" w:cs="宋体" w:hint="eastAsia"/>
          <w:bCs/>
          <w:sz w:val="32"/>
          <w:szCs w:val="32"/>
        </w:rPr>
        <w:t>克伦特罗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Pr="00E54C22">
        <w:rPr>
          <w:rFonts w:ascii="仿宋_GB2312" w:eastAsia="仿宋_GB2312" w:hAnsi="宋体" w:cs="宋体" w:hint="eastAsia"/>
          <w:bCs/>
          <w:sz w:val="32"/>
          <w:szCs w:val="32"/>
        </w:rPr>
        <w:t>莱克多巴胺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Pr="00E54C22">
        <w:rPr>
          <w:rFonts w:ascii="仿宋_GB2312" w:eastAsia="仿宋_GB2312" w:hAnsi="宋体" w:cs="宋体" w:hint="eastAsia"/>
          <w:bCs/>
          <w:sz w:val="32"/>
          <w:szCs w:val="32"/>
        </w:rPr>
        <w:t>沙丁胺醇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等指标。</w:t>
      </w:r>
    </w:p>
    <w:p w:rsidR="00610B03" w:rsidRPr="00610B03" w:rsidRDefault="00610B03" w:rsidP="002823E3">
      <w:pPr>
        <w:autoSpaceDE w:val="0"/>
        <w:autoSpaceDN w:val="0"/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八</w:t>
      </w:r>
      <w:r>
        <w:rPr>
          <w:rFonts w:ascii="仿宋_GB2312" w:eastAsia="仿宋_GB2312" w:hAnsi="宋体" w:cs="宋体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水产品抽检项目包括镉（以Cd计）、孔雀石绿、氯霉素、土霉素、</w:t>
      </w:r>
      <w:r w:rsidRPr="002A44CF">
        <w:rPr>
          <w:rFonts w:ascii="仿宋_GB2312" w:eastAsia="仿宋_GB2312" w:hAnsi="宋体" w:cs="宋体" w:hint="eastAsia"/>
          <w:bCs/>
          <w:sz w:val="32"/>
          <w:szCs w:val="32"/>
        </w:rPr>
        <w:t>呋喃</w:t>
      </w:r>
      <w:proofErr w:type="gramStart"/>
      <w:r w:rsidRPr="002A44CF">
        <w:rPr>
          <w:rFonts w:ascii="仿宋_GB2312" w:eastAsia="仿宋_GB2312" w:hAnsi="宋体" w:cs="宋体" w:hint="eastAsia"/>
          <w:bCs/>
          <w:sz w:val="32"/>
          <w:szCs w:val="32"/>
        </w:rPr>
        <w:t>唑</w:t>
      </w:r>
      <w:proofErr w:type="gramEnd"/>
      <w:r w:rsidRPr="002A44CF">
        <w:rPr>
          <w:rFonts w:ascii="仿宋_GB2312" w:eastAsia="仿宋_GB2312" w:hAnsi="宋体" w:cs="宋体" w:hint="eastAsia"/>
          <w:bCs/>
          <w:sz w:val="32"/>
          <w:szCs w:val="32"/>
        </w:rPr>
        <w:t>酮代谢物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、呋喃西林代谢物、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星、氧氟沙星、磺胺类（总量）、</w:t>
      </w:r>
      <w:r w:rsidRPr="002A44CF">
        <w:rPr>
          <w:rFonts w:ascii="仿宋_GB2312" w:eastAsia="仿宋_GB2312" w:hAnsi="宋体" w:cs="宋体" w:hint="eastAsia"/>
          <w:bCs/>
          <w:sz w:val="32"/>
          <w:szCs w:val="32"/>
        </w:rPr>
        <w:t>甲氧</w:t>
      </w:r>
      <w:proofErr w:type="gramStart"/>
      <w:r w:rsidRPr="002A44CF">
        <w:rPr>
          <w:rFonts w:ascii="仿宋_GB2312" w:eastAsia="仿宋_GB2312" w:hAnsi="宋体" w:cs="宋体" w:hint="eastAsia"/>
          <w:bCs/>
          <w:sz w:val="32"/>
          <w:szCs w:val="32"/>
        </w:rPr>
        <w:t>苄啶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、地西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泮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、五氯酚酸钠（以五氯酚计）等指标。</w:t>
      </w:r>
    </w:p>
    <w:p w:rsidR="00610B03" w:rsidRDefault="00610B03" w:rsidP="002823E3">
      <w:pPr>
        <w:pStyle w:val="2"/>
        <w:spacing w:line="500" w:lineRule="exact"/>
        <w:ind w:leftChars="0" w:left="0"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九</w:t>
      </w:r>
      <w:r>
        <w:rPr>
          <w:rFonts w:ascii="仿宋_GB2312" w:eastAsia="仿宋_GB2312" w:hAnsi="宋体" w:cs="宋体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水果类抽检项目包括氟虫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腈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、甲胺磷、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克百威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、氧乐果、</w:t>
      </w:r>
      <w:r w:rsidRPr="00C24775">
        <w:rPr>
          <w:rFonts w:ascii="仿宋_GB2312" w:eastAsia="仿宋_GB2312" w:hAnsi="宋体" w:cs="宋体" w:hint="eastAsia"/>
          <w:bCs/>
          <w:sz w:val="32"/>
          <w:szCs w:val="32"/>
        </w:rPr>
        <w:t>苯</w:t>
      </w:r>
      <w:proofErr w:type="gramStart"/>
      <w:r w:rsidRPr="00C24775">
        <w:rPr>
          <w:rFonts w:ascii="仿宋_GB2312" w:eastAsia="仿宋_GB2312" w:hAnsi="宋体" w:cs="宋体" w:hint="eastAsia"/>
          <w:bCs/>
          <w:sz w:val="32"/>
          <w:szCs w:val="32"/>
        </w:rPr>
        <w:t>醚甲环唑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Pr="00C24775">
        <w:rPr>
          <w:rFonts w:ascii="仿宋_GB2312" w:eastAsia="仿宋_GB2312" w:hAnsi="宋体" w:cs="宋体" w:hint="eastAsia"/>
          <w:bCs/>
          <w:sz w:val="32"/>
          <w:szCs w:val="32"/>
        </w:rPr>
        <w:t>丙溴磷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Pr="00C24775">
        <w:rPr>
          <w:rFonts w:ascii="仿宋_GB2312" w:eastAsia="仿宋_GB2312" w:hAnsi="宋体" w:cs="宋体" w:hint="eastAsia"/>
          <w:bCs/>
          <w:sz w:val="32"/>
          <w:szCs w:val="32"/>
        </w:rPr>
        <w:t>联苯菊酯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Pr="00C24775">
        <w:rPr>
          <w:rFonts w:ascii="仿宋_GB2312" w:eastAsia="仿宋_GB2312" w:hAnsi="宋体" w:cs="宋体" w:hint="eastAsia"/>
          <w:bCs/>
          <w:sz w:val="32"/>
          <w:szCs w:val="32"/>
        </w:rPr>
        <w:t>三唑磷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等指标。</w:t>
      </w:r>
    </w:p>
    <w:p w:rsidR="00610B03" w:rsidRDefault="00610B03" w:rsidP="002823E3">
      <w:pPr>
        <w:pStyle w:val="2"/>
        <w:spacing w:line="500" w:lineRule="exact"/>
        <w:ind w:leftChars="0" w:left="0"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（十）鲜蛋抽检项目包括氟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苯尼考、恩诺沙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星、氯霉素、氧氟沙星、诺氟沙星等指标。</w:t>
      </w:r>
    </w:p>
    <w:p w:rsidR="00610B03" w:rsidRDefault="00610B03" w:rsidP="002823E3">
      <w:pPr>
        <w:pStyle w:val="2"/>
        <w:spacing w:line="500" w:lineRule="exact"/>
        <w:ind w:leftChars="0" w:left="0"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（十一）食用油、油脂及其制品抽检项目包括酸价、过氧化值、</w:t>
      </w:r>
      <w:r w:rsidRPr="00DD1D2B">
        <w:rPr>
          <w:rFonts w:ascii="仿宋_GB2312" w:eastAsia="仿宋_GB2312" w:hAnsi="宋体" w:cs="宋体" w:hint="eastAsia"/>
          <w:bCs/>
          <w:sz w:val="32"/>
          <w:szCs w:val="32"/>
        </w:rPr>
        <w:t>黄曲霉毒素</w:t>
      </w:r>
      <w:r w:rsidRPr="00DD1D2B">
        <w:rPr>
          <w:rFonts w:ascii="仿宋_GB2312" w:eastAsia="仿宋_GB2312" w:hAnsi="宋体" w:cs="宋体"/>
          <w:bCs/>
          <w:sz w:val="32"/>
          <w:szCs w:val="32"/>
        </w:rPr>
        <w:t>B</w:t>
      </w:r>
      <w:r w:rsidR="00EC41DD"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、</w:t>
      </w:r>
      <w:r w:rsidR="00CF4FFD" w:rsidRPr="00610B03">
        <w:rPr>
          <w:rFonts w:ascii="仿宋_GB2312" w:eastAsia="仿宋_GB2312" w:hAnsi="宋体" w:cs="宋体" w:hint="eastAsia"/>
          <w:bCs/>
          <w:sz w:val="32"/>
          <w:szCs w:val="32"/>
        </w:rPr>
        <w:t>苯并[a]芘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、溶剂残留量、特丁基</w:t>
      </w:r>
      <w:r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对苯二酚（TBHQ）等指标。</w:t>
      </w:r>
    </w:p>
    <w:p w:rsidR="00610B03" w:rsidRDefault="00610B03" w:rsidP="002823E3">
      <w:pPr>
        <w:pStyle w:val="2"/>
        <w:spacing w:line="500" w:lineRule="exact"/>
        <w:ind w:leftChars="0" w:left="0"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十二</w:t>
      </w:r>
      <w:r>
        <w:rPr>
          <w:rFonts w:ascii="仿宋_GB2312" w:eastAsia="仿宋_GB2312" w:hAnsi="宋体" w:cs="宋体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餐饮食品抽检项目包括</w:t>
      </w:r>
      <w:r w:rsidRPr="000E2944">
        <w:rPr>
          <w:rFonts w:ascii="仿宋_GB2312" w:eastAsia="仿宋_GB2312" w:hAnsi="宋体" w:cs="宋体"/>
          <w:bCs/>
          <w:sz w:val="32"/>
          <w:szCs w:val="32"/>
        </w:rPr>
        <w:t>苯甲酸及其钠盐、山梨</w:t>
      </w:r>
      <w:proofErr w:type="gramStart"/>
      <w:r w:rsidRPr="000E2944">
        <w:rPr>
          <w:rFonts w:ascii="仿宋_GB2312" w:eastAsia="仿宋_GB2312" w:hAnsi="宋体" w:cs="宋体"/>
          <w:bCs/>
          <w:sz w:val="32"/>
          <w:szCs w:val="32"/>
        </w:rPr>
        <w:t>酸及其</w:t>
      </w:r>
      <w:proofErr w:type="gramEnd"/>
      <w:r w:rsidRPr="000E2944">
        <w:rPr>
          <w:rFonts w:ascii="仿宋_GB2312" w:eastAsia="仿宋_GB2312" w:hAnsi="宋体" w:cs="宋体"/>
          <w:bCs/>
          <w:sz w:val="32"/>
          <w:szCs w:val="32"/>
        </w:rPr>
        <w:t>钾盐、脱氢乙酸及其钠盐、甜蜜素、</w:t>
      </w:r>
      <w:r w:rsidRPr="000E2944">
        <w:rPr>
          <w:rFonts w:ascii="仿宋_GB2312" w:eastAsia="仿宋_GB2312" w:hAnsi="宋体" w:cs="宋体" w:hint="eastAsia"/>
          <w:bCs/>
          <w:sz w:val="32"/>
          <w:szCs w:val="32"/>
        </w:rPr>
        <w:t>安赛蜜、糖精钠、胭脂红、苋菜红、柠檬黄、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亮蓝等指标。</w:t>
      </w:r>
    </w:p>
    <w:p w:rsidR="00610B03" w:rsidRDefault="00610B03" w:rsidP="002823E3">
      <w:pPr>
        <w:pStyle w:val="2"/>
        <w:spacing w:line="500" w:lineRule="exact"/>
        <w:ind w:leftChars="0" w:left="0" w:firstLineChars="177" w:firstLine="566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十三</w:t>
      </w:r>
      <w:r>
        <w:rPr>
          <w:rFonts w:ascii="仿宋_GB2312" w:eastAsia="仿宋_GB2312" w:hAnsi="宋体" w:cs="宋体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自制饮品产品抽检项目包括苯甲酸及其钠盐（以苯甲酸计）、山梨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酸及其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钾盐（以山梨酸）、糖精钠（以糖精计）、脱氢乙酸及其钠盐（以脱氢乙酸计）、纳他霉素、防腐剂混合使用时各自用量占其最大使用量的比例之和、安赛蜜、甜蜜素（以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计）、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纽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甜、阿斯巴甜、苋菜红、胭脂红、柠檬黄、日落黄、亮蓝等指标。</w:t>
      </w:r>
    </w:p>
    <w:p w:rsidR="005F1FD8" w:rsidRPr="00610B03" w:rsidRDefault="005F1FD8" w:rsidP="002823E3">
      <w:pPr>
        <w:pStyle w:val="10"/>
        <w:autoSpaceDE w:val="0"/>
        <w:autoSpaceDN w:val="0"/>
        <w:spacing w:line="500" w:lineRule="exact"/>
        <w:ind w:firstLine="640"/>
        <w:rPr>
          <w:rFonts w:ascii="仿宋_GB2312" w:eastAsia="仿宋_GB2312" w:hAnsi="宋体" w:cs="宋体"/>
          <w:bCs/>
          <w:sz w:val="32"/>
          <w:szCs w:val="32"/>
        </w:rPr>
      </w:pPr>
    </w:p>
    <w:sectPr w:rsidR="005F1FD8" w:rsidRPr="00610B03" w:rsidSect="005F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FF" w:rsidRDefault="00CE0EFF" w:rsidP="00F85581">
      <w:r>
        <w:separator/>
      </w:r>
    </w:p>
  </w:endnote>
  <w:endnote w:type="continuationSeparator" w:id="0">
    <w:p w:rsidR="00CE0EFF" w:rsidRDefault="00CE0EFF" w:rsidP="00F85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FF" w:rsidRDefault="00CE0EFF" w:rsidP="00F85581">
      <w:r>
        <w:separator/>
      </w:r>
    </w:p>
  </w:footnote>
  <w:footnote w:type="continuationSeparator" w:id="0">
    <w:p w:rsidR="00CE0EFF" w:rsidRDefault="00CE0EFF" w:rsidP="00F85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D04"/>
    <w:multiLevelType w:val="multilevel"/>
    <w:tmpl w:val="0CEC7D04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62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AF1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83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76"/>
    <w:rsid w:val="0008725C"/>
    <w:rsid w:val="000872A0"/>
    <w:rsid w:val="00087C16"/>
    <w:rsid w:val="0009012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98F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2AA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448"/>
    <w:rsid w:val="000E15A6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4D45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5F0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0ECF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EBC"/>
    <w:rsid w:val="00196FED"/>
    <w:rsid w:val="0019700E"/>
    <w:rsid w:val="00197494"/>
    <w:rsid w:val="0019756F"/>
    <w:rsid w:val="00197CFF"/>
    <w:rsid w:val="001A050C"/>
    <w:rsid w:val="001A0525"/>
    <w:rsid w:val="001A0602"/>
    <w:rsid w:val="001A06D5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1F57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6F42"/>
    <w:rsid w:val="001F7101"/>
    <w:rsid w:val="001F720F"/>
    <w:rsid w:val="001F74A3"/>
    <w:rsid w:val="001F7B58"/>
    <w:rsid w:val="002001CD"/>
    <w:rsid w:val="00200712"/>
    <w:rsid w:val="002009C3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3CF"/>
    <w:rsid w:val="0027754B"/>
    <w:rsid w:val="0028021A"/>
    <w:rsid w:val="00281321"/>
    <w:rsid w:val="00281741"/>
    <w:rsid w:val="00281B63"/>
    <w:rsid w:val="00282188"/>
    <w:rsid w:val="002821B5"/>
    <w:rsid w:val="002823E3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4F0A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0D1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D99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2A47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FC9"/>
    <w:rsid w:val="003103FA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A21"/>
    <w:rsid w:val="00312BAE"/>
    <w:rsid w:val="00313260"/>
    <w:rsid w:val="003133F9"/>
    <w:rsid w:val="003134BA"/>
    <w:rsid w:val="003136E6"/>
    <w:rsid w:val="00313806"/>
    <w:rsid w:val="003138CB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5F8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396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6B8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7A5"/>
    <w:rsid w:val="003648BC"/>
    <w:rsid w:val="00364B61"/>
    <w:rsid w:val="00364B6E"/>
    <w:rsid w:val="003653F4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09D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886"/>
    <w:rsid w:val="003858F7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0DD0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903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3E7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A5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6F4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03C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328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3729F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49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246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6CD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5FA8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721"/>
    <w:rsid w:val="00534EAF"/>
    <w:rsid w:val="00535823"/>
    <w:rsid w:val="00535E42"/>
    <w:rsid w:val="005362F6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55"/>
    <w:rsid w:val="00570273"/>
    <w:rsid w:val="00570461"/>
    <w:rsid w:val="00570BC2"/>
    <w:rsid w:val="00570C92"/>
    <w:rsid w:val="00571E04"/>
    <w:rsid w:val="005722A9"/>
    <w:rsid w:val="0057278C"/>
    <w:rsid w:val="00572B66"/>
    <w:rsid w:val="00572ECD"/>
    <w:rsid w:val="0057320D"/>
    <w:rsid w:val="005734CB"/>
    <w:rsid w:val="00573E6B"/>
    <w:rsid w:val="00574211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0C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1FD8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327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0B03"/>
    <w:rsid w:val="00610FD1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0AA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0F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1FC4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3FF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215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3EB5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15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B8F"/>
    <w:rsid w:val="00777DFE"/>
    <w:rsid w:val="00780017"/>
    <w:rsid w:val="0078015D"/>
    <w:rsid w:val="0078037B"/>
    <w:rsid w:val="00780BB7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0EF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6E7B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A12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50C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37831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60B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6D8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6FC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5920"/>
    <w:rsid w:val="008C5B19"/>
    <w:rsid w:val="008C5B62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0F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080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C0B"/>
    <w:rsid w:val="00A43D04"/>
    <w:rsid w:val="00A443F8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14D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0574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6E4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1E3"/>
    <w:rsid w:val="00AE79DA"/>
    <w:rsid w:val="00AE7AB4"/>
    <w:rsid w:val="00AE7B90"/>
    <w:rsid w:val="00AE7F25"/>
    <w:rsid w:val="00AF03A9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B5"/>
    <w:rsid w:val="00B138E7"/>
    <w:rsid w:val="00B139D8"/>
    <w:rsid w:val="00B13A13"/>
    <w:rsid w:val="00B13D38"/>
    <w:rsid w:val="00B14594"/>
    <w:rsid w:val="00B14754"/>
    <w:rsid w:val="00B155C0"/>
    <w:rsid w:val="00B1576C"/>
    <w:rsid w:val="00B15FEA"/>
    <w:rsid w:val="00B16010"/>
    <w:rsid w:val="00B1610F"/>
    <w:rsid w:val="00B1661A"/>
    <w:rsid w:val="00B16EE3"/>
    <w:rsid w:val="00B1714F"/>
    <w:rsid w:val="00B172A6"/>
    <w:rsid w:val="00B176C8"/>
    <w:rsid w:val="00B176E0"/>
    <w:rsid w:val="00B17D80"/>
    <w:rsid w:val="00B209F6"/>
    <w:rsid w:val="00B2137C"/>
    <w:rsid w:val="00B21BF3"/>
    <w:rsid w:val="00B21DE8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5CD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5B81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B6D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0E9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650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845"/>
    <w:rsid w:val="00CD3BE7"/>
    <w:rsid w:val="00CD3EB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0EFF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FD3"/>
    <w:rsid w:val="00CF3665"/>
    <w:rsid w:val="00CF4778"/>
    <w:rsid w:val="00CF4FFD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8AC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B44"/>
    <w:rsid w:val="00E03B9F"/>
    <w:rsid w:val="00E03F45"/>
    <w:rsid w:val="00E0481B"/>
    <w:rsid w:val="00E04914"/>
    <w:rsid w:val="00E04A89"/>
    <w:rsid w:val="00E04AA2"/>
    <w:rsid w:val="00E04C3D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CD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420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063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8F6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852"/>
    <w:rsid w:val="00E959BB"/>
    <w:rsid w:val="00E96476"/>
    <w:rsid w:val="00E9658C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1DA"/>
    <w:rsid w:val="00EC366F"/>
    <w:rsid w:val="00EC389B"/>
    <w:rsid w:val="00EC3A49"/>
    <w:rsid w:val="00EC3F0A"/>
    <w:rsid w:val="00EC41DD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0A3"/>
    <w:rsid w:val="00F1417D"/>
    <w:rsid w:val="00F14604"/>
    <w:rsid w:val="00F1476C"/>
    <w:rsid w:val="00F14AE9"/>
    <w:rsid w:val="00F151F5"/>
    <w:rsid w:val="00F15F90"/>
    <w:rsid w:val="00F162E5"/>
    <w:rsid w:val="00F1668F"/>
    <w:rsid w:val="00F17056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642"/>
    <w:rsid w:val="00F30036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6F8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88E"/>
    <w:rsid w:val="00F65A29"/>
    <w:rsid w:val="00F65E4D"/>
    <w:rsid w:val="00F66661"/>
    <w:rsid w:val="00F6667D"/>
    <w:rsid w:val="00F66AEE"/>
    <w:rsid w:val="00F66CA5"/>
    <w:rsid w:val="00F66E78"/>
    <w:rsid w:val="00F67530"/>
    <w:rsid w:val="00F67E22"/>
    <w:rsid w:val="00F70EEE"/>
    <w:rsid w:val="00F713F2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581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6047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D038D"/>
    <w:rsid w:val="00FD0C3E"/>
    <w:rsid w:val="00FD0F50"/>
    <w:rsid w:val="00FD16D6"/>
    <w:rsid w:val="00FD1BCD"/>
    <w:rsid w:val="00FD27F3"/>
    <w:rsid w:val="00FD28FE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1B8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06D4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D0D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2841A21"/>
    <w:rsid w:val="03882444"/>
    <w:rsid w:val="050223DD"/>
    <w:rsid w:val="07057931"/>
    <w:rsid w:val="23443323"/>
    <w:rsid w:val="319D4F3D"/>
    <w:rsid w:val="40CF7D93"/>
    <w:rsid w:val="425669C7"/>
    <w:rsid w:val="425D6D0A"/>
    <w:rsid w:val="4EA50AE6"/>
    <w:rsid w:val="5031748A"/>
    <w:rsid w:val="55675248"/>
    <w:rsid w:val="574B3E67"/>
    <w:rsid w:val="6A612E3D"/>
    <w:rsid w:val="6BD42BBF"/>
    <w:rsid w:val="73332B90"/>
    <w:rsid w:val="7DA04052"/>
    <w:rsid w:val="7EA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F1F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5F1FD8"/>
    <w:pPr>
      <w:jc w:val="left"/>
      <w:outlineLvl w:val="0"/>
    </w:pPr>
    <w:rPr>
      <w:rFonts w:ascii="宋体" w:hAnsi="宋体" w:hint="eastAsia"/>
      <w:b/>
      <w:kern w:val="44"/>
      <w:sz w:val="27"/>
      <w:szCs w:val="27"/>
    </w:rPr>
  </w:style>
  <w:style w:type="paragraph" w:styleId="3">
    <w:name w:val="heading 3"/>
    <w:basedOn w:val="a"/>
    <w:next w:val="a"/>
    <w:uiPriority w:val="9"/>
    <w:unhideWhenUsed/>
    <w:qFormat/>
    <w:rsid w:val="005F1FD8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unhideWhenUsed/>
    <w:rsid w:val="005F1FD8"/>
    <w:pPr>
      <w:ind w:leftChars="200" w:left="100" w:hangingChars="200" w:hanging="200"/>
    </w:pPr>
  </w:style>
  <w:style w:type="paragraph" w:styleId="a3">
    <w:name w:val="footer"/>
    <w:basedOn w:val="a"/>
    <w:link w:val="Char"/>
    <w:uiPriority w:val="99"/>
    <w:unhideWhenUsed/>
    <w:qFormat/>
    <w:rsid w:val="005F1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F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5F1FD8"/>
    <w:rPr>
      <w:b/>
    </w:rPr>
  </w:style>
  <w:style w:type="character" w:styleId="a6">
    <w:name w:val="FollowedHyperlink"/>
    <w:basedOn w:val="a0"/>
    <w:uiPriority w:val="99"/>
    <w:unhideWhenUsed/>
    <w:qFormat/>
    <w:rsid w:val="005F1FD8"/>
    <w:rPr>
      <w:color w:val="000099"/>
      <w:u w:val="none"/>
    </w:rPr>
  </w:style>
  <w:style w:type="character" w:styleId="a7">
    <w:name w:val="Emphasis"/>
    <w:basedOn w:val="a0"/>
    <w:uiPriority w:val="20"/>
    <w:qFormat/>
    <w:rsid w:val="005F1FD8"/>
  </w:style>
  <w:style w:type="character" w:styleId="a8">
    <w:name w:val="Hyperlink"/>
    <w:basedOn w:val="a0"/>
    <w:uiPriority w:val="99"/>
    <w:unhideWhenUsed/>
    <w:qFormat/>
    <w:rsid w:val="005F1FD8"/>
    <w:rPr>
      <w:color w:val="000099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5F1F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F1FD8"/>
    <w:rPr>
      <w:sz w:val="18"/>
      <w:szCs w:val="18"/>
    </w:rPr>
  </w:style>
  <w:style w:type="paragraph" w:customStyle="1" w:styleId="20">
    <w:name w:val="列出段落2"/>
    <w:basedOn w:val="a"/>
    <w:uiPriority w:val="99"/>
    <w:qFormat/>
    <w:rsid w:val="005F1FD8"/>
    <w:pPr>
      <w:ind w:firstLineChars="200" w:firstLine="420"/>
    </w:pPr>
    <w:rPr>
      <w:szCs w:val="20"/>
    </w:rPr>
  </w:style>
  <w:style w:type="paragraph" w:customStyle="1" w:styleId="10">
    <w:name w:val="列出段落1"/>
    <w:basedOn w:val="a"/>
    <w:uiPriority w:val="99"/>
    <w:rsid w:val="005F1FD8"/>
    <w:pPr>
      <w:ind w:firstLineChars="200" w:firstLine="420"/>
    </w:pPr>
  </w:style>
  <w:style w:type="paragraph" w:styleId="a9">
    <w:name w:val="List Paragraph"/>
    <w:basedOn w:val="a"/>
    <w:uiPriority w:val="99"/>
    <w:rsid w:val="00610B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63</cp:revision>
  <dcterms:created xsi:type="dcterms:W3CDTF">2019-12-10T06:41:00Z</dcterms:created>
  <dcterms:modified xsi:type="dcterms:W3CDTF">2020-12-04T09:01:00Z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