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ED58B" w14:textId="77777777" w:rsidR="009007A5" w:rsidRDefault="00F8710E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6E80A019" w14:textId="77777777" w:rsidR="009007A5" w:rsidRDefault="009007A5">
      <w:pPr>
        <w:adjustRightInd w:val="0"/>
        <w:snapToGrid w:val="0"/>
        <w:spacing w:line="560" w:lineRule="exact"/>
        <w:ind w:firstLine="645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14:paraId="5C09EBF3" w14:textId="77777777" w:rsidR="009007A5" w:rsidRDefault="00F8710E">
      <w:pPr>
        <w:adjustRightInd w:val="0"/>
        <w:snapToGrid w:val="0"/>
        <w:spacing w:line="560" w:lineRule="exact"/>
        <w:ind w:firstLine="645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年用人单位招聘毕业生岗位需求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填报说明</w:t>
      </w:r>
    </w:p>
    <w:bookmarkEnd w:id="0"/>
    <w:p w14:paraId="4220AAA8" w14:textId="77777777" w:rsidR="009007A5" w:rsidRDefault="009007A5">
      <w:pPr>
        <w:adjustRightInd w:val="0"/>
        <w:snapToGrid w:val="0"/>
        <w:spacing w:line="560" w:lineRule="exact"/>
        <w:ind w:firstLine="645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14:paraId="086A9EBB" w14:textId="77777777" w:rsidR="009007A5" w:rsidRDefault="00F8710E">
      <w:pPr>
        <w:numPr>
          <w:ilvl w:val="0"/>
          <w:numId w:val="1"/>
        </w:numPr>
        <w:adjustRightInd w:val="0"/>
        <w:snapToGrid w:val="0"/>
        <w:spacing w:line="580" w:lineRule="exact"/>
        <w:ind w:firstLine="64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岗位名称（必填项）</w:t>
      </w:r>
    </w:p>
    <w:p w14:paraId="18AB30C0" w14:textId="77777777" w:rsidR="009007A5" w:rsidRDefault="00F8710E">
      <w:pPr>
        <w:adjustRightInd w:val="0"/>
        <w:snapToGrid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（一）参考《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岗位目录》检索选择相应岗位名称录入。如拟录入岗位名称在《岗位目录》中没有准确对应名称，须选择相近名称填报。</w:t>
      </w:r>
    </w:p>
    <w:p w14:paraId="0C509FFC" w14:textId="77777777" w:rsidR="009007A5" w:rsidRDefault="00F8710E">
      <w:pPr>
        <w:adjustRightInd w:val="0"/>
        <w:snapToGrid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（二）公务员、事业单位（教育、卫生系统事业单位除外）岗位可选择《岗位目录》中“机关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/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事业单位”相应类别名称填报。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教育、医疗卫生系统等事业单位应选择《岗位目录》中“教育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/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科研”和“医疗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/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健康”相应类别名称填报。</w:t>
      </w:r>
    </w:p>
    <w:p w14:paraId="3726A408" w14:textId="77777777" w:rsidR="009007A5" w:rsidRDefault="00F8710E">
      <w:pPr>
        <w:adjustRightInd w:val="0"/>
        <w:snapToGrid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（三）截至目前，已启动或已完成招聘的岗位也需填报。</w:t>
      </w:r>
    </w:p>
    <w:p w14:paraId="6B44A814" w14:textId="77777777" w:rsidR="009007A5" w:rsidRDefault="00F8710E">
      <w:p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二、招聘人数（必填项）</w:t>
      </w:r>
    </w:p>
    <w:p w14:paraId="32DB2F9E" w14:textId="77777777" w:rsidR="009007A5" w:rsidRDefault="00F8710E">
      <w:pPr>
        <w:adjustRightInd w:val="0"/>
        <w:snapToGrid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本岗位拟招聘毕业生人数。</w:t>
      </w:r>
    </w:p>
    <w:p w14:paraId="6BEF485D" w14:textId="77777777" w:rsidR="009007A5" w:rsidRDefault="00F8710E">
      <w:pPr>
        <w:adjustRightInd w:val="0"/>
        <w:snapToGrid w:val="0"/>
        <w:spacing w:line="580" w:lineRule="exact"/>
        <w:ind w:firstLine="645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三、学历（必填项）</w:t>
      </w:r>
    </w:p>
    <w:p w14:paraId="7965804E" w14:textId="77777777" w:rsidR="009007A5" w:rsidRDefault="00F8710E">
      <w:pPr>
        <w:adjustRightInd w:val="0"/>
        <w:snapToGrid w:val="0"/>
        <w:spacing w:line="580" w:lineRule="exact"/>
        <w:ind w:firstLine="645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应聘本岗位所需最低学历层次要求。如：填报本科，默认为本科及以上学历毕业生可应聘。</w:t>
      </w:r>
    </w:p>
    <w:p w14:paraId="05E6EDC5" w14:textId="77777777" w:rsidR="009007A5" w:rsidRDefault="00F8710E">
      <w:pPr>
        <w:adjustRightInd w:val="0"/>
        <w:snapToGrid w:val="0"/>
        <w:spacing w:line="580" w:lineRule="exact"/>
        <w:ind w:left="645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四、专业（必填项）</w:t>
      </w:r>
    </w:p>
    <w:p w14:paraId="43F954FF" w14:textId="77777777" w:rsidR="009007A5" w:rsidRDefault="00F8710E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应聘本岗位所需专业。每个岗位最多可填报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个专业，按照岗位与专业切合度，由高到低选择录入。</w:t>
      </w:r>
    </w:p>
    <w:p w14:paraId="21161E48" w14:textId="77777777" w:rsidR="009007A5" w:rsidRDefault="00F8710E">
      <w:pPr>
        <w:numPr>
          <w:ilvl w:val="0"/>
          <w:numId w:val="2"/>
        </w:numPr>
        <w:adjustRightInd w:val="0"/>
        <w:snapToGrid w:val="0"/>
        <w:spacing w:line="580" w:lineRule="exact"/>
        <w:ind w:firstLine="64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招聘开始时间和招聘结束时间（必填项）</w:t>
      </w:r>
    </w:p>
    <w:p w14:paraId="69154448" w14:textId="77777777" w:rsidR="009007A5" w:rsidRDefault="00F8710E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招聘开始时间为：本岗位开始接收简历或应聘报名时间，且不得晚于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月。招聘结束时间为：本岗位停止接收简历或应聘报名时间。如本岗位已启动或完成招聘，也应按照实际时间填报。</w:t>
      </w:r>
    </w:p>
    <w:p w14:paraId="079E6F72" w14:textId="77777777" w:rsidR="009007A5" w:rsidRDefault="00F8710E">
      <w:p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六、最低薪酬和最高薪酬（选填项）</w:t>
      </w:r>
    </w:p>
    <w:p w14:paraId="2A9150BD" w14:textId="77777777" w:rsidR="009007A5" w:rsidRDefault="00F8710E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机关、事业单位等政府公共公益性岗位可不填此项。其他类型用人单位可根据实际情况，以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月为计算单位填报。其中，最低薪酬不得低于本市职工工资最低标准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540</w:t>
      </w:r>
      <w:r>
        <w:rPr>
          <w:rFonts w:ascii="仿宋_GB2312" w:eastAsia="仿宋_GB2312" w:hAnsi="仿宋_GB2312" w:cs="仿宋_GB2312"/>
          <w:sz w:val="32"/>
          <w:szCs w:val="32"/>
        </w:rPr>
        <w:t>元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E633F55" w14:textId="77777777" w:rsidR="009007A5" w:rsidRDefault="00F8710E">
      <w:pPr>
        <w:adjustRightInd w:val="0"/>
        <w:snapToGrid w:val="0"/>
        <w:spacing w:line="580" w:lineRule="exact"/>
        <w:ind w:left="64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七、岗位职责（必填项）</w:t>
      </w:r>
    </w:p>
    <w:p w14:paraId="29859470" w14:textId="77777777" w:rsidR="009007A5" w:rsidRDefault="00F8710E">
      <w:pPr>
        <w:adjustRightInd w:val="0"/>
        <w:snapToGrid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本岗位基本工作内容和应聘者应具备能力要求，填报内容不超过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字。不得出现性别、民族、外貌等就业歧视内容。</w:t>
      </w:r>
    </w:p>
    <w:p w14:paraId="273ED2A8" w14:textId="77777777" w:rsidR="009007A5" w:rsidRDefault="00F8710E">
      <w:pPr>
        <w:numPr>
          <w:ilvl w:val="0"/>
          <w:numId w:val="3"/>
        </w:num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是否申请引进毕业生指标和申请指标数（必填项）</w:t>
      </w:r>
    </w:p>
    <w:p w14:paraId="07298452" w14:textId="77777777" w:rsidR="009007A5" w:rsidRDefault="00F8710E">
      <w:pPr>
        <w:adjustRightInd w:val="0"/>
        <w:snapToGrid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本岗位是否需要申请引进毕业生指标。如选择“是”，则须填报申请数量，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拟申请引进毕业生指标数量不得大于岗位招聘人数。公务员、优培计划、优秀毕业生、博士生等可计划单列引进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毕业生的岗位，应选择“否”。</w:t>
      </w:r>
    </w:p>
    <w:p w14:paraId="36EAA977" w14:textId="77777777" w:rsidR="009007A5" w:rsidRDefault="00F8710E">
      <w:pPr>
        <w:numPr>
          <w:ilvl w:val="0"/>
          <w:numId w:val="3"/>
        </w:num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简历投递邮箱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/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渠道（必填项）</w:t>
      </w:r>
    </w:p>
    <w:p w14:paraId="254620C4" w14:textId="77777777" w:rsidR="009007A5" w:rsidRDefault="00F8710E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应聘本岗位简历投递的电子邮箱地址或报名应聘的各类公开渠道，如：招聘信息发布的网站平台名称、招聘公告发布网址等。</w:t>
      </w:r>
    </w:p>
    <w:p w14:paraId="6342154A" w14:textId="77777777" w:rsidR="009007A5" w:rsidRDefault="009007A5"/>
    <w:sectPr w:rsidR="009007A5">
      <w:footerReference w:type="even" r:id="rId7"/>
      <w:footerReference w:type="default" r:id="rId8"/>
      <w:pgSz w:w="11906" w:h="16838"/>
      <w:pgMar w:top="2098" w:right="1474" w:bottom="1984" w:left="1587" w:header="851" w:footer="99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EFC92" w14:textId="77777777" w:rsidR="00000000" w:rsidRDefault="00F8710E">
      <w:r>
        <w:separator/>
      </w:r>
    </w:p>
  </w:endnote>
  <w:endnote w:type="continuationSeparator" w:id="0">
    <w:p w14:paraId="693BDEA3" w14:textId="77777777" w:rsidR="00000000" w:rsidRDefault="00F8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5FACD" w14:textId="77777777" w:rsidR="009007A5" w:rsidRDefault="00F871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48BB10" w14:textId="77777777" w:rsidR="009007A5" w:rsidRDefault="009007A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709472"/>
    </w:sdtPr>
    <w:sdtEndPr/>
    <w:sdtContent>
      <w:p w14:paraId="40D2AFA0" w14:textId="4AE0B03C" w:rsidR="009007A5" w:rsidRDefault="00F871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8710E">
          <w:rPr>
            <w:noProof/>
            <w:lang w:val="zh-CN"/>
          </w:rPr>
          <w:t>1</w:t>
        </w:r>
        <w:r>
          <w:fldChar w:fldCharType="end"/>
        </w:r>
      </w:p>
    </w:sdtContent>
  </w:sdt>
  <w:p w14:paraId="68BD99EA" w14:textId="77777777" w:rsidR="009007A5" w:rsidRDefault="009007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2B754" w14:textId="77777777" w:rsidR="00000000" w:rsidRDefault="00F8710E">
      <w:r>
        <w:separator/>
      </w:r>
    </w:p>
  </w:footnote>
  <w:footnote w:type="continuationSeparator" w:id="0">
    <w:p w14:paraId="58DF44BA" w14:textId="77777777" w:rsidR="00000000" w:rsidRDefault="00F87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F6BEB7"/>
    <w:multiLevelType w:val="singleLevel"/>
    <w:tmpl w:val="DDF6BEB7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DEF5BC8"/>
    <w:multiLevelType w:val="singleLevel"/>
    <w:tmpl w:val="EDEF5BC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FFF4012"/>
    <w:multiLevelType w:val="singleLevel"/>
    <w:tmpl w:val="FFFF40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225458"/>
    <w:rsid w:val="009007A5"/>
    <w:rsid w:val="00F8710E"/>
    <w:rsid w:val="6222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5D801F8-AFE8-42A4-87A2-90AD3796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F87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8710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WPS_1615684334</dc:creator>
  <cp:lastModifiedBy>翟晴晴</cp:lastModifiedBy>
  <cp:revision>2</cp:revision>
  <dcterms:created xsi:type="dcterms:W3CDTF">2025-11-10T02:05:00Z</dcterms:created>
  <dcterms:modified xsi:type="dcterms:W3CDTF">2025-11-10T02:05:00Z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4BDA67DFC36E4C7586889992F4169061_11</vt:lpwstr>
  </property>
  <property fmtid="{D5CDD505-2E9C-101B-9397-08002B2CF9AE}" pid="4" name="KSOTemplateDocerSaveRecord">
    <vt:lpwstr>eyJoZGlkIjoiYmYyNDU3ZmVmZjAyNWI0MmY1MjAwYTc2ZDgzNmU2ZDgiLCJ1c2VySWQiOiIxMTc4ODg3MzU1In0=</vt:lpwstr>
  </property>
</Properties>
</file>