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1D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FangSong" w:hAnsi="FangSong" w:eastAsia="FangSong" w:cs="FangSong"/>
          <w:sz w:val="32"/>
          <w:szCs w:val="20"/>
          <w:lang w:val="en-US" w:eastAsia="zh-CN"/>
        </w:rPr>
      </w:pPr>
      <w:r>
        <w:rPr>
          <w:rFonts w:hint="eastAsia" w:ascii="SimHei" w:hAnsi="SimHei" w:eastAsia="SimHei" w:cs="SimHei"/>
          <w:sz w:val="32"/>
          <w:szCs w:val="20"/>
          <w:lang w:val="en-US" w:eastAsia="zh-CN"/>
        </w:rPr>
        <w:t>“诚信建设万里行——信用宣传进企业”</w:t>
      </w:r>
    </w:p>
    <w:p w14:paraId="4A64F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FangSong" w:hAnsi="FangSong" w:eastAsia="FangSong" w:cs="FangSong"/>
          <w:sz w:val="32"/>
          <w:szCs w:val="20"/>
          <w:lang w:val="en-US" w:eastAsia="zh-CN"/>
        </w:rPr>
      </w:pPr>
      <w:r>
        <w:rPr>
          <w:rFonts w:hint="eastAsia" w:ascii="FangSong" w:hAnsi="FangSong" w:eastAsia="FangSong" w:cs="FangSong"/>
          <w:sz w:val="32"/>
          <w:szCs w:val="20"/>
          <w:lang w:val="en-US" w:eastAsia="zh-CN"/>
        </w:rPr>
        <w:t>为进一步优化辖区营商环境，推进社会诚信体系建设，2025年7月22日，东直门街道开展“诚信建设万里行——信用宣传进企业”活动。街道领导干部来到北京银行，对银行工作人员进行信用宣传。相关负责同志向工作人员讲解了我市在税收、信贷等领域对守信企业的行政性激励、市场性激励、社会性激励等内容，鼓励其重视自身诚信建设，在信贷审批、资金管理、客户服务等方面严守规范，为社会各界提供更加可靠的金融服务。</w:t>
      </w:r>
    </w:p>
    <w:p w14:paraId="2474B9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FangSong" w:hAnsi="FangSong" w:eastAsia="FangSong" w:cs="FangSong"/>
          <w:sz w:val="32"/>
          <w:szCs w:val="20"/>
          <w:lang w:val="en-US" w:eastAsia="zh-CN"/>
        </w:rPr>
      </w:pPr>
      <w:r>
        <w:rPr>
          <w:rFonts w:hint="eastAsia" w:ascii="FangSong" w:hAnsi="FangSong" w:eastAsia="FangSong" w:cs="FangSong"/>
          <w:sz w:val="32"/>
          <w:szCs w:val="20"/>
          <w:lang w:val="en-US" w:eastAsia="zh-CN"/>
        </w:rPr>
        <w:t>在今后的工作中，东直门街道将继续加大对辖区各类企业的信用宣传力度，持续完善信用体制机制，优化辖区信用环境，吸引更多企业前来投资发展，为东直门地区经济高质量发展增添活力。</w:t>
      </w:r>
    </w:p>
    <w:p w14:paraId="22506E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FangSong" w:hAnsi="FangSong" w:eastAsia="FangSong" w:cs="FangSong"/>
          <w:sz w:val="32"/>
          <w:szCs w:val="20"/>
          <w:lang w:val="en-US" w:eastAsia="zh-CN"/>
        </w:rPr>
      </w:pPr>
      <w:bookmarkStart w:id="0" w:name="_GoBack"/>
      <w:r>
        <w:rPr>
          <w:rFonts w:hint="eastAsia" w:ascii="FangSong" w:hAnsi="FangSong" w:eastAsia="FangSong" w:cs="FangSong"/>
          <w:sz w:val="32"/>
          <w:szCs w:val="20"/>
          <w:lang w:val="en-US" w:eastAsia="zh-CN"/>
        </w:rPr>
        <w:drawing>
          <wp:inline distT="0" distB="0" distL="114300" distR="114300">
            <wp:extent cx="5267960" cy="3950335"/>
            <wp:effectExtent l="0" t="0" r="8890" b="12065"/>
            <wp:docPr id="1" name="图片 1" descr="E:/信用建设图片/北京银行.jpg北京银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/信用建设图片/北京银行.jpg北京银行"/>
                    <pic:cNvPicPr>
                      <a:picLocks noChangeAspect="1"/>
                    </pic:cNvPicPr>
                  </pic:nvPicPr>
                  <pic:blipFill>
                    <a:blip r:embed="rId4"/>
                    <a:srcRect l="16" r="1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F5C15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FangSong" w:hAnsi="FangSong" w:eastAsia="FangSong" w:cs="FangSong"/>
          <w:sz w:val="32"/>
          <w:szCs w:val="20"/>
          <w:lang w:val="en-US" w:eastAsia="zh-CN"/>
        </w:rPr>
      </w:pPr>
    </w:p>
    <w:p w14:paraId="4A416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FangSong" w:hAnsi="FangSong" w:eastAsia="FangSong" w:cs="FangSong"/>
          <w:sz w:val="32"/>
          <w:szCs w:val="20"/>
          <w:lang w:val="en-US" w:eastAsia="zh-CN"/>
        </w:rPr>
      </w:pPr>
    </w:p>
    <w:p w14:paraId="74B6A907">
      <w:pPr>
        <w:jc w:val="center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B7BD4"/>
    <w:rsid w:val="051A0091"/>
    <w:rsid w:val="078F1A97"/>
    <w:rsid w:val="090657CB"/>
    <w:rsid w:val="096A30C7"/>
    <w:rsid w:val="0BAA0CEC"/>
    <w:rsid w:val="20DC1A88"/>
    <w:rsid w:val="28071EB3"/>
    <w:rsid w:val="2F1904B4"/>
    <w:rsid w:val="309B366F"/>
    <w:rsid w:val="324F4985"/>
    <w:rsid w:val="36546526"/>
    <w:rsid w:val="419E1E8F"/>
    <w:rsid w:val="438A31BB"/>
    <w:rsid w:val="507E5552"/>
    <w:rsid w:val="53BD2563"/>
    <w:rsid w:val="53EB7BD4"/>
    <w:rsid w:val="57DD0436"/>
    <w:rsid w:val="5A274BDA"/>
    <w:rsid w:val="5B7967C2"/>
    <w:rsid w:val="66ED4AB6"/>
    <w:rsid w:val="69627FE9"/>
    <w:rsid w:val="6F56267C"/>
    <w:rsid w:val="7264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296</Characters>
  <Lines>0</Lines>
  <Paragraphs>0</Paragraphs>
  <TotalTime>50</TotalTime>
  <ScaleCrop>false</ScaleCrop>
  <LinksUpToDate>false</LinksUpToDate>
  <CharactersWithSpaces>296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2024-11-29T02:39:00Z</dcterms:created>
  <dc:creator>海兆达</dc:creator>
  <cp:lastModifiedBy>海兆达</cp:lastModifiedBy>
  <dcterms:modified xsi:type="dcterms:W3CDTF">2025-07-25T03:08:51Z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725772E7E3504B838276DDC0887123F7_13</vt:lpwstr>
  </property>
  <property fmtid="{D5CDD505-2E9C-101B-9397-08002B2CF9AE}" pid="4" name="KSOTemplateDocerSaveRecord">
    <vt:lpwstr>eyJoZGlkIjoiNjdiZjQ1NDA3YWExMzY5Y2M5NzQ0MTA0OWFlMjE5NjYiLCJ1c2VySWQiOiIxMTAwNDMyNDczIn0=</vt:lpwstr>
  </property>
</Properties>
</file>