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30" w:rsidRDefault="00795930" w:rsidP="00795930">
      <w:pPr>
        <w:ind w:firstLine="960"/>
        <w:jc w:val="center"/>
        <w:rPr>
          <w:rFonts w:eastAsia="黑体"/>
          <w:kern w:val="44"/>
          <w:sz w:val="48"/>
          <w:szCs w:val="48"/>
        </w:rPr>
      </w:pPr>
      <w:r w:rsidRPr="00795930">
        <w:rPr>
          <w:rFonts w:eastAsia="黑体" w:hint="eastAsia"/>
          <w:kern w:val="44"/>
          <w:sz w:val="48"/>
          <w:szCs w:val="48"/>
        </w:rPr>
        <w:t>工伤人员保险待遇申领</w:t>
      </w:r>
    </w:p>
    <w:p w:rsidR="00795930" w:rsidRPr="00795930" w:rsidRDefault="00795930" w:rsidP="00795930">
      <w:pPr>
        <w:pStyle w:val="a0"/>
        <w:ind w:firstLine="640"/>
      </w:pPr>
    </w:p>
    <w:p w:rsidR="005C5C8E" w:rsidRDefault="001443DE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一、服务依据</w:t>
      </w:r>
    </w:p>
    <w:p w:rsidR="00795930" w:rsidRPr="00795930" w:rsidRDefault="00795930" w:rsidP="00795930">
      <w:pPr>
        <w:ind w:firstLine="600"/>
        <w:rPr>
          <w:rFonts w:eastAsia="仿宋_GB2312"/>
          <w:sz w:val="30"/>
          <w:szCs w:val="30"/>
        </w:rPr>
      </w:pPr>
      <w:r w:rsidRPr="00795930">
        <w:rPr>
          <w:rFonts w:eastAsia="仿宋_GB2312" w:hint="eastAsia"/>
          <w:sz w:val="30"/>
          <w:szCs w:val="30"/>
        </w:rPr>
        <w:t>【法律】</w:t>
      </w:r>
    </w:p>
    <w:p w:rsidR="00795930" w:rsidRPr="00795930" w:rsidRDefault="00795930" w:rsidP="00795930">
      <w:pPr>
        <w:ind w:firstLine="600"/>
        <w:rPr>
          <w:rFonts w:eastAsia="仿宋_GB2312"/>
          <w:sz w:val="30"/>
          <w:szCs w:val="30"/>
        </w:rPr>
      </w:pPr>
      <w:r w:rsidRPr="00795930">
        <w:rPr>
          <w:rFonts w:eastAsia="仿宋_GB2312" w:hint="eastAsia"/>
          <w:sz w:val="30"/>
          <w:szCs w:val="30"/>
        </w:rPr>
        <w:t>1.</w:t>
      </w:r>
      <w:r w:rsidRPr="00795930">
        <w:rPr>
          <w:rFonts w:eastAsia="仿宋_GB2312" w:hint="eastAsia"/>
          <w:sz w:val="30"/>
          <w:szCs w:val="30"/>
        </w:rPr>
        <w:t>《实施</w:t>
      </w:r>
      <w:r w:rsidRPr="00795930">
        <w:rPr>
          <w:rFonts w:eastAsia="仿宋_GB2312" w:hint="eastAsia"/>
          <w:sz w:val="30"/>
          <w:szCs w:val="30"/>
        </w:rPr>
        <w:t>&lt;</w:t>
      </w:r>
      <w:r w:rsidRPr="00795930">
        <w:rPr>
          <w:rFonts w:eastAsia="仿宋_GB2312" w:hint="eastAsia"/>
          <w:sz w:val="30"/>
          <w:szCs w:val="30"/>
        </w:rPr>
        <w:t>中华人民共和国社会保险法〉若干规定》（人力资源和社会保障部令第</w:t>
      </w:r>
      <w:r w:rsidRPr="00795930">
        <w:rPr>
          <w:rFonts w:eastAsia="仿宋_GB2312" w:hint="eastAsia"/>
          <w:sz w:val="30"/>
          <w:szCs w:val="30"/>
        </w:rPr>
        <w:t>13</w:t>
      </w:r>
      <w:r w:rsidRPr="00795930">
        <w:rPr>
          <w:rFonts w:eastAsia="仿宋_GB2312" w:hint="eastAsia"/>
          <w:sz w:val="30"/>
          <w:szCs w:val="30"/>
        </w:rPr>
        <w:t>号）</w:t>
      </w:r>
    </w:p>
    <w:p w:rsidR="00795930" w:rsidRPr="00795930" w:rsidRDefault="00795930" w:rsidP="00795930">
      <w:pPr>
        <w:ind w:firstLine="600"/>
        <w:rPr>
          <w:rFonts w:eastAsia="仿宋_GB2312"/>
          <w:sz w:val="30"/>
          <w:szCs w:val="30"/>
        </w:rPr>
      </w:pPr>
      <w:r w:rsidRPr="00795930">
        <w:rPr>
          <w:rFonts w:eastAsia="仿宋_GB2312" w:hint="eastAsia"/>
          <w:sz w:val="30"/>
          <w:szCs w:val="30"/>
        </w:rPr>
        <w:t>2.</w:t>
      </w:r>
      <w:r w:rsidRPr="00795930">
        <w:rPr>
          <w:rFonts w:eastAsia="仿宋_GB2312" w:hint="eastAsia"/>
          <w:sz w:val="30"/>
          <w:szCs w:val="30"/>
        </w:rPr>
        <w:t>《国务院关于修改</w:t>
      </w:r>
      <w:r w:rsidRPr="00795930">
        <w:rPr>
          <w:rFonts w:eastAsia="仿宋_GB2312" w:hint="eastAsia"/>
          <w:sz w:val="30"/>
          <w:szCs w:val="30"/>
        </w:rPr>
        <w:t>&lt;</w:t>
      </w:r>
      <w:r w:rsidRPr="00795930">
        <w:rPr>
          <w:rFonts w:eastAsia="仿宋_GB2312" w:hint="eastAsia"/>
          <w:sz w:val="30"/>
          <w:szCs w:val="30"/>
        </w:rPr>
        <w:t>工伤保险条例〉的决定》（中华人民共和国国务院令第</w:t>
      </w:r>
      <w:r w:rsidRPr="00795930">
        <w:rPr>
          <w:rFonts w:eastAsia="仿宋_GB2312" w:hint="eastAsia"/>
          <w:sz w:val="30"/>
          <w:szCs w:val="30"/>
        </w:rPr>
        <w:t>586</w:t>
      </w:r>
      <w:r w:rsidRPr="00795930">
        <w:rPr>
          <w:rFonts w:eastAsia="仿宋_GB2312" w:hint="eastAsia"/>
          <w:sz w:val="30"/>
          <w:szCs w:val="30"/>
        </w:rPr>
        <w:t>号）</w:t>
      </w:r>
    </w:p>
    <w:p w:rsidR="00795930" w:rsidRPr="00795930" w:rsidRDefault="00795930" w:rsidP="00795930">
      <w:pPr>
        <w:ind w:firstLine="600"/>
        <w:rPr>
          <w:rFonts w:eastAsia="仿宋_GB2312"/>
          <w:sz w:val="30"/>
          <w:szCs w:val="30"/>
        </w:rPr>
      </w:pPr>
      <w:r w:rsidRPr="00795930">
        <w:rPr>
          <w:rFonts w:eastAsia="仿宋_GB2312" w:hint="eastAsia"/>
          <w:sz w:val="30"/>
          <w:szCs w:val="30"/>
        </w:rPr>
        <w:t>3.</w:t>
      </w:r>
      <w:r w:rsidRPr="00795930">
        <w:rPr>
          <w:rFonts w:eastAsia="仿宋_GB2312" w:hint="eastAsia"/>
          <w:sz w:val="30"/>
          <w:szCs w:val="30"/>
        </w:rPr>
        <w:t>《北京市实施</w:t>
      </w:r>
      <w:r w:rsidRPr="00795930">
        <w:rPr>
          <w:rFonts w:eastAsia="仿宋_GB2312" w:hint="eastAsia"/>
          <w:sz w:val="30"/>
          <w:szCs w:val="30"/>
        </w:rPr>
        <w:t>&lt;</w:t>
      </w:r>
      <w:r w:rsidRPr="00795930">
        <w:rPr>
          <w:rFonts w:eastAsia="仿宋_GB2312" w:hint="eastAsia"/>
          <w:sz w:val="30"/>
          <w:szCs w:val="30"/>
        </w:rPr>
        <w:t>工伤保险条例〉若干规定》（北京市人民政府令第</w:t>
      </w:r>
      <w:r w:rsidRPr="00795930">
        <w:rPr>
          <w:rFonts w:eastAsia="仿宋_GB2312" w:hint="eastAsia"/>
          <w:sz w:val="30"/>
          <w:szCs w:val="30"/>
        </w:rPr>
        <w:t>242</w:t>
      </w:r>
      <w:r w:rsidRPr="00795930">
        <w:rPr>
          <w:rFonts w:eastAsia="仿宋_GB2312" w:hint="eastAsia"/>
          <w:sz w:val="30"/>
          <w:szCs w:val="30"/>
        </w:rPr>
        <w:t>号）</w:t>
      </w:r>
    </w:p>
    <w:p w:rsidR="00795930" w:rsidRPr="00795930" w:rsidRDefault="00795930" w:rsidP="00795930">
      <w:pPr>
        <w:ind w:firstLine="600"/>
        <w:rPr>
          <w:rFonts w:eastAsia="仿宋_GB2312"/>
          <w:sz w:val="30"/>
          <w:szCs w:val="30"/>
        </w:rPr>
      </w:pPr>
      <w:r w:rsidRPr="00795930">
        <w:rPr>
          <w:rFonts w:eastAsia="仿宋_GB2312" w:hint="eastAsia"/>
          <w:sz w:val="30"/>
          <w:szCs w:val="30"/>
        </w:rPr>
        <w:t>4.</w:t>
      </w:r>
      <w:r w:rsidRPr="00795930">
        <w:rPr>
          <w:rFonts w:eastAsia="仿宋_GB2312" w:hint="eastAsia"/>
          <w:sz w:val="30"/>
          <w:szCs w:val="30"/>
        </w:rPr>
        <w:t>《人力资源社会保障部关于执行</w:t>
      </w:r>
      <w:r w:rsidRPr="00795930">
        <w:rPr>
          <w:rFonts w:eastAsia="仿宋_GB2312" w:hint="eastAsia"/>
          <w:sz w:val="30"/>
          <w:szCs w:val="30"/>
        </w:rPr>
        <w:t>&lt;</w:t>
      </w:r>
      <w:r w:rsidRPr="00795930">
        <w:rPr>
          <w:rFonts w:eastAsia="仿宋_GB2312" w:hint="eastAsia"/>
          <w:sz w:val="30"/>
          <w:szCs w:val="30"/>
        </w:rPr>
        <w:t>工伤保险条例〉若干问题的意见（二）》（人社部发〔</w:t>
      </w:r>
      <w:r w:rsidRPr="00795930">
        <w:rPr>
          <w:rFonts w:eastAsia="仿宋_GB2312" w:hint="eastAsia"/>
          <w:sz w:val="30"/>
          <w:szCs w:val="30"/>
        </w:rPr>
        <w:t>2016</w:t>
      </w:r>
      <w:r w:rsidRPr="00795930">
        <w:rPr>
          <w:rFonts w:eastAsia="仿宋_GB2312" w:hint="eastAsia"/>
          <w:sz w:val="30"/>
          <w:szCs w:val="30"/>
        </w:rPr>
        <w:t>〕</w:t>
      </w:r>
      <w:r w:rsidRPr="00795930">
        <w:rPr>
          <w:rFonts w:eastAsia="仿宋_GB2312" w:hint="eastAsia"/>
          <w:sz w:val="30"/>
          <w:szCs w:val="30"/>
        </w:rPr>
        <w:t>29</w:t>
      </w:r>
      <w:r w:rsidRPr="00795930">
        <w:rPr>
          <w:rFonts w:eastAsia="仿宋_GB2312" w:hint="eastAsia"/>
          <w:sz w:val="30"/>
          <w:szCs w:val="30"/>
        </w:rPr>
        <w:t>号）</w:t>
      </w:r>
    </w:p>
    <w:p w:rsidR="00795930" w:rsidRPr="00795930" w:rsidRDefault="00795930" w:rsidP="00795930">
      <w:pPr>
        <w:ind w:firstLine="600"/>
        <w:rPr>
          <w:rFonts w:eastAsia="仿宋_GB2312"/>
          <w:sz w:val="30"/>
          <w:szCs w:val="30"/>
        </w:rPr>
      </w:pPr>
      <w:r w:rsidRPr="00795930">
        <w:rPr>
          <w:rFonts w:eastAsia="仿宋_GB2312" w:hint="eastAsia"/>
          <w:sz w:val="30"/>
          <w:szCs w:val="30"/>
        </w:rPr>
        <w:t>【部门规章】</w:t>
      </w:r>
    </w:p>
    <w:p w:rsidR="00795930" w:rsidRPr="00795930" w:rsidRDefault="00795930" w:rsidP="00795930">
      <w:pPr>
        <w:ind w:firstLine="600"/>
        <w:rPr>
          <w:rFonts w:eastAsia="仿宋_GB2312"/>
          <w:sz w:val="30"/>
          <w:szCs w:val="30"/>
        </w:rPr>
      </w:pPr>
      <w:r w:rsidRPr="00795930">
        <w:rPr>
          <w:rFonts w:eastAsia="仿宋_GB2312" w:hint="eastAsia"/>
          <w:sz w:val="30"/>
          <w:szCs w:val="30"/>
        </w:rPr>
        <w:t>5.</w:t>
      </w:r>
      <w:r w:rsidRPr="00795930">
        <w:rPr>
          <w:rFonts w:eastAsia="仿宋_GB2312" w:hint="eastAsia"/>
          <w:sz w:val="30"/>
          <w:szCs w:val="30"/>
        </w:rPr>
        <w:t>《北京市劳动和社会保障局关于工伤保险工作中有关问题的处理意见》（京劳社工发〔</w:t>
      </w:r>
      <w:r w:rsidRPr="00795930">
        <w:rPr>
          <w:rFonts w:eastAsia="仿宋_GB2312" w:hint="eastAsia"/>
          <w:sz w:val="30"/>
          <w:szCs w:val="30"/>
        </w:rPr>
        <w:t>2004</w:t>
      </w:r>
      <w:r w:rsidRPr="00795930">
        <w:rPr>
          <w:rFonts w:eastAsia="仿宋_GB2312" w:hint="eastAsia"/>
          <w:sz w:val="30"/>
          <w:szCs w:val="30"/>
        </w:rPr>
        <w:t>〕</w:t>
      </w:r>
      <w:r w:rsidRPr="00795930">
        <w:rPr>
          <w:rFonts w:eastAsia="仿宋_GB2312" w:hint="eastAsia"/>
          <w:sz w:val="30"/>
          <w:szCs w:val="30"/>
        </w:rPr>
        <w:t>86</w:t>
      </w:r>
      <w:r w:rsidRPr="00795930">
        <w:rPr>
          <w:rFonts w:eastAsia="仿宋_GB2312" w:hint="eastAsia"/>
          <w:sz w:val="30"/>
          <w:szCs w:val="30"/>
        </w:rPr>
        <w:t>号）</w:t>
      </w:r>
    </w:p>
    <w:p w:rsidR="00795930" w:rsidRPr="00795930" w:rsidRDefault="00795930" w:rsidP="00795930">
      <w:pPr>
        <w:ind w:firstLine="600"/>
        <w:rPr>
          <w:rFonts w:eastAsia="仿宋_GB2312"/>
          <w:sz w:val="30"/>
          <w:szCs w:val="30"/>
        </w:rPr>
      </w:pPr>
      <w:r w:rsidRPr="00795930">
        <w:rPr>
          <w:rFonts w:eastAsia="仿宋_GB2312" w:hint="eastAsia"/>
          <w:sz w:val="30"/>
          <w:szCs w:val="30"/>
        </w:rPr>
        <w:t>6.</w:t>
      </w:r>
      <w:r w:rsidRPr="00795930">
        <w:rPr>
          <w:rFonts w:eastAsia="仿宋_GB2312" w:hint="eastAsia"/>
          <w:sz w:val="30"/>
          <w:szCs w:val="30"/>
        </w:rPr>
        <w:t>《关于转发劳动保障部实施</w:t>
      </w:r>
      <w:r w:rsidRPr="00795930">
        <w:rPr>
          <w:rFonts w:eastAsia="仿宋_GB2312" w:hint="eastAsia"/>
          <w:sz w:val="30"/>
          <w:szCs w:val="30"/>
        </w:rPr>
        <w:t>&lt;</w:t>
      </w:r>
      <w:r w:rsidRPr="00795930">
        <w:rPr>
          <w:rFonts w:eastAsia="仿宋_GB2312" w:hint="eastAsia"/>
          <w:sz w:val="30"/>
          <w:szCs w:val="30"/>
        </w:rPr>
        <w:t>工伤保险条例〉若干问题意见的通知》（京劳社工发〔</w:t>
      </w:r>
      <w:r w:rsidRPr="00795930">
        <w:rPr>
          <w:rFonts w:eastAsia="仿宋_GB2312" w:hint="eastAsia"/>
          <w:sz w:val="30"/>
          <w:szCs w:val="30"/>
        </w:rPr>
        <w:t>2004</w:t>
      </w:r>
      <w:r w:rsidRPr="00795930">
        <w:rPr>
          <w:rFonts w:eastAsia="仿宋_GB2312" w:hint="eastAsia"/>
          <w:sz w:val="30"/>
          <w:szCs w:val="30"/>
        </w:rPr>
        <w:t>〕</w:t>
      </w:r>
      <w:r w:rsidRPr="00795930">
        <w:rPr>
          <w:rFonts w:eastAsia="仿宋_GB2312" w:hint="eastAsia"/>
          <w:sz w:val="30"/>
          <w:szCs w:val="30"/>
        </w:rPr>
        <w:t>163</w:t>
      </w:r>
      <w:r w:rsidRPr="00795930">
        <w:rPr>
          <w:rFonts w:eastAsia="仿宋_GB2312" w:hint="eastAsia"/>
          <w:sz w:val="30"/>
          <w:szCs w:val="30"/>
        </w:rPr>
        <w:t>号）</w:t>
      </w:r>
    </w:p>
    <w:p w:rsidR="00795930" w:rsidRPr="00795930" w:rsidRDefault="00795930" w:rsidP="00795930">
      <w:pPr>
        <w:ind w:firstLine="600"/>
        <w:rPr>
          <w:rFonts w:eastAsia="仿宋_GB2312"/>
          <w:sz w:val="30"/>
          <w:szCs w:val="30"/>
        </w:rPr>
      </w:pPr>
      <w:r w:rsidRPr="00795930">
        <w:rPr>
          <w:rFonts w:eastAsia="仿宋_GB2312" w:hint="eastAsia"/>
          <w:sz w:val="30"/>
          <w:szCs w:val="30"/>
        </w:rPr>
        <w:t>7.</w:t>
      </w:r>
      <w:r w:rsidRPr="00795930">
        <w:rPr>
          <w:rFonts w:eastAsia="仿宋_GB2312" w:hint="eastAsia"/>
          <w:sz w:val="30"/>
          <w:szCs w:val="30"/>
        </w:rPr>
        <w:t>《北京市劳动和社会保障局关于工伤保险工作若干问题的处理意见》（京劳社工发〔</w:t>
      </w:r>
      <w:r w:rsidRPr="00795930">
        <w:rPr>
          <w:rFonts w:eastAsia="仿宋_GB2312" w:hint="eastAsia"/>
          <w:sz w:val="30"/>
          <w:szCs w:val="30"/>
        </w:rPr>
        <w:t>2008</w:t>
      </w:r>
      <w:r w:rsidRPr="00795930">
        <w:rPr>
          <w:rFonts w:eastAsia="仿宋_GB2312" w:hint="eastAsia"/>
          <w:sz w:val="30"/>
          <w:szCs w:val="30"/>
        </w:rPr>
        <w:t>〕</w:t>
      </w:r>
      <w:r w:rsidRPr="00795930">
        <w:rPr>
          <w:rFonts w:eastAsia="仿宋_GB2312" w:hint="eastAsia"/>
          <w:sz w:val="30"/>
          <w:szCs w:val="30"/>
        </w:rPr>
        <w:t>86</w:t>
      </w:r>
      <w:r w:rsidRPr="00795930">
        <w:rPr>
          <w:rFonts w:eastAsia="仿宋_GB2312" w:hint="eastAsia"/>
          <w:sz w:val="30"/>
          <w:szCs w:val="30"/>
        </w:rPr>
        <w:t>号）</w:t>
      </w:r>
    </w:p>
    <w:p w:rsidR="00583B52" w:rsidRPr="00583B52" w:rsidRDefault="00795930" w:rsidP="00795930">
      <w:pPr>
        <w:ind w:firstLine="600"/>
        <w:rPr>
          <w:rFonts w:eastAsia="仿宋_GB2312"/>
          <w:sz w:val="30"/>
          <w:szCs w:val="30"/>
        </w:rPr>
      </w:pPr>
      <w:r w:rsidRPr="00795930">
        <w:rPr>
          <w:rFonts w:eastAsia="仿宋_GB2312" w:hint="eastAsia"/>
          <w:sz w:val="30"/>
          <w:szCs w:val="30"/>
        </w:rPr>
        <w:t>8.</w:t>
      </w:r>
      <w:r w:rsidRPr="00795930">
        <w:rPr>
          <w:rFonts w:eastAsia="仿宋_GB2312" w:hint="eastAsia"/>
          <w:sz w:val="30"/>
          <w:szCs w:val="30"/>
        </w:rPr>
        <w:t>《关于转发人力资源和社会保障部</w:t>
      </w:r>
      <w:r w:rsidRPr="00795930">
        <w:rPr>
          <w:rFonts w:eastAsia="仿宋_GB2312" w:hint="eastAsia"/>
          <w:sz w:val="30"/>
          <w:szCs w:val="30"/>
        </w:rPr>
        <w:t>&lt;</w:t>
      </w:r>
      <w:r w:rsidRPr="00795930">
        <w:rPr>
          <w:rFonts w:eastAsia="仿宋_GB2312" w:hint="eastAsia"/>
          <w:sz w:val="30"/>
          <w:szCs w:val="30"/>
        </w:rPr>
        <w:t>关于执行工伤保险条例若干问题的意见〉的通知》（京人社工发〔</w:t>
      </w:r>
      <w:r w:rsidRPr="00795930">
        <w:rPr>
          <w:rFonts w:eastAsia="仿宋_GB2312" w:hint="eastAsia"/>
          <w:sz w:val="30"/>
          <w:szCs w:val="30"/>
        </w:rPr>
        <w:t>2013</w:t>
      </w:r>
      <w:r w:rsidRPr="00795930">
        <w:rPr>
          <w:rFonts w:eastAsia="仿宋_GB2312" w:hint="eastAsia"/>
          <w:sz w:val="30"/>
          <w:szCs w:val="30"/>
        </w:rPr>
        <w:t>〕</w:t>
      </w:r>
      <w:r w:rsidRPr="00795930">
        <w:rPr>
          <w:rFonts w:eastAsia="仿宋_GB2312" w:hint="eastAsia"/>
          <w:sz w:val="30"/>
          <w:szCs w:val="30"/>
        </w:rPr>
        <w:t>153</w:t>
      </w:r>
      <w:r w:rsidRPr="00795930">
        <w:rPr>
          <w:rFonts w:eastAsia="仿宋_GB2312" w:hint="eastAsia"/>
          <w:sz w:val="30"/>
          <w:szCs w:val="30"/>
        </w:rPr>
        <w:t>号）</w:t>
      </w:r>
    </w:p>
    <w:p w:rsidR="005C5C8E" w:rsidRDefault="001443DE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二、事项类型</w:t>
      </w:r>
    </w:p>
    <w:p w:rsidR="00795930" w:rsidRPr="00795930" w:rsidRDefault="00795930" w:rsidP="00795930">
      <w:pPr>
        <w:pStyle w:val="a0"/>
        <w:ind w:firstLine="600"/>
        <w:rPr>
          <w:sz w:val="30"/>
          <w:szCs w:val="30"/>
        </w:rPr>
      </w:pPr>
      <w:r w:rsidRPr="00795930">
        <w:rPr>
          <w:rFonts w:hint="eastAsia"/>
          <w:sz w:val="30"/>
          <w:szCs w:val="30"/>
        </w:rPr>
        <w:lastRenderedPageBreak/>
        <w:t>公共服务</w:t>
      </w:r>
    </w:p>
    <w:p w:rsidR="005C5C8E" w:rsidRDefault="001443DE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三、行使层级</w:t>
      </w:r>
    </w:p>
    <w:p w:rsidR="005C5C8E" w:rsidRDefault="001443DE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区级</w:t>
      </w:r>
    </w:p>
    <w:p w:rsidR="005C5C8E" w:rsidRDefault="001443DE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四、服务对象</w:t>
      </w:r>
    </w:p>
    <w:p w:rsidR="00EC44DF" w:rsidRPr="00EC44DF" w:rsidRDefault="00795930" w:rsidP="00EC44DF">
      <w:pPr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参保单位</w:t>
      </w:r>
    </w:p>
    <w:p w:rsidR="005C5C8E" w:rsidRDefault="001443DE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五、办结时限</w:t>
      </w:r>
    </w:p>
    <w:p w:rsidR="005C5C8E" w:rsidRDefault="001443DE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法定：</w:t>
      </w:r>
      <w:r w:rsidR="00AD00AF"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个工作日</w:t>
      </w:r>
    </w:p>
    <w:p w:rsidR="005C5C8E" w:rsidRDefault="001443DE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承诺：</w:t>
      </w:r>
      <w:r w:rsidR="00795930">
        <w:rPr>
          <w:rFonts w:hint="eastAsia"/>
          <w:sz w:val="30"/>
          <w:szCs w:val="30"/>
        </w:rPr>
        <w:t>即时办结</w:t>
      </w:r>
    </w:p>
    <w:p w:rsidR="005C5C8E" w:rsidRDefault="001443DE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六、受理业务部门名称：北京市东城区社会保险基金管理中心基金</w:t>
      </w:r>
      <w:r w:rsidR="00AD00AF">
        <w:rPr>
          <w:rFonts w:hint="eastAsia"/>
          <w:sz w:val="30"/>
          <w:szCs w:val="30"/>
        </w:rPr>
        <w:t>支付</w:t>
      </w:r>
      <w:r>
        <w:rPr>
          <w:rFonts w:hint="eastAsia"/>
          <w:sz w:val="30"/>
          <w:szCs w:val="30"/>
        </w:rPr>
        <w:t>科</w:t>
      </w:r>
    </w:p>
    <w:p w:rsidR="005C5C8E" w:rsidRDefault="001443DE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七、办理地点：</w:t>
      </w:r>
      <w:r w:rsidR="004047AA">
        <w:rPr>
          <w:rFonts w:hint="eastAsia"/>
          <w:sz w:val="30"/>
          <w:szCs w:val="30"/>
        </w:rPr>
        <w:t>北京市东城区珠市口东大街</w:t>
      </w:r>
      <w:r w:rsidR="004047AA">
        <w:rPr>
          <w:rFonts w:hint="eastAsia"/>
          <w:sz w:val="30"/>
          <w:szCs w:val="30"/>
        </w:rPr>
        <w:t>12</w:t>
      </w:r>
      <w:r w:rsidR="004047AA">
        <w:rPr>
          <w:rFonts w:hint="eastAsia"/>
          <w:sz w:val="30"/>
          <w:szCs w:val="30"/>
        </w:rPr>
        <w:t>号二层社保综合窗口</w:t>
      </w:r>
    </w:p>
    <w:p w:rsidR="005C5C8E" w:rsidRDefault="001443DE">
      <w:pPr>
        <w:pStyle w:val="a0"/>
        <w:ind w:firstLineChars="400" w:firstLine="1200"/>
        <w:rPr>
          <w:sz w:val="30"/>
          <w:szCs w:val="30"/>
        </w:rPr>
      </w:pPr>
      <w:r>
        <w:rPr>
          <w:rFonts w:hint="eastAsia"/>
          <w:sz w:val="30"/>
          <w:szCs w:val="30"/>
        </w:rPr>
        <w:t>邮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编：</w:t>
      </w:r>
      <w:r>
        <w:rPr>
          <w:rFonts w:hint="eastAsia"/>
          <w:sz w:val="30"/>
          <w:szCs w:val="30"/>
        </w:rPr>
        <w:tab/>
        <w:t>1000</w:t>
      </w:r>
      <w:r w:rsidR="000F2AD8">
        <w:rPr>
          <w:rFonts w:hint="eastAsia"/>
          <w:sz w:val="30"/>
          <w:szCs w:val="30"/>
        </w:rPr>
        <w:t>62</w:t>
      </w:r>
    </w:p>
    <w:p w:rsidR="005C5C8E" w:rsidRDefault="001443DE">
      <w:pPr>
        <w:pStyle w:val="a0"/>
        <w:ind w:firstLineChars="400" w:firstLine="1200"/>
        <w:rPr>
          <w:sz w:val="30"/>
          <w:szCs w:val="30"/>
        </w:rPr>
      </w:pPr>
      <w:r>
        <w:rPr>
          <w:rFonts w:hint="eastAsia"/>
          <w:sz w:val="30"/>
          <w:szCs w:val="30"/>
        </w:rPr>
        <w:t>办公时间：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全月工作日办理，取号时间上午</w:t>
      </w:r>
      <w:r>
        <w:rPr>
          <w:rFonts w:hint="eastAsia"/>
          <w:sz w:val="30"/>
          <w:szCs w:val="30"/>
        </w:rPr>
        <w:t>8:30</w:t>
      </w:r>
      <w:r>
        <w:rPr>
          <w:rFonts w:hint="eastAsia"/>
          <w:sz w:val="30"/>
          <w:szCs w:val="30"/>
        </w:rPr>
        <w:t>至下午</w:t>
      </w:r>
      <w:r>
        <w:rPr>
          <w:rFonts w:hint="eastAsia"/>
          <w:sz w:val="30"/>
          <w:szCs w:val="30"/>
        </w:rPr>
        <w:t>17:30</w:t>
      </w:r>
    </w:p>
    <w:p w:rsidR="005C5C8E" w:rsidRDefault="001443DE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八、联系电话：</w:t>
      </w:r>
      <w:r>
        <w:rPr>
          <w:rFonts w:hint="eastAsia"/>
          <w:sz w:val="30"/>
          <w:szCs w:val="30"/>
        </w:rPr>
        <w:tab/>
      </w:r>
      <w:r w:rsidR="004047AA" w:rsidRPr="004047AA">
        <w:rPr>
          <w:rFonts w:hint="eastAsia"/>
          <w:sz w:val="30"/>
          <w:szCs w:val="30"/>
        </w:rPr>
        <w:t>65006161</w:t>
      </w:r>
      <w:r w:rsidR="004047AA" w:rsidRPr="004047AA">
        <w:rPr>
          <w:rFonts w:hint="eastAsia"/>
          <w:sz w:val="30"/>
          <w:szCs w:val="30"/>
        </w:rPr>
        <w:t>（</w:t>
      </w:r>
      <w:r w:rsidR="004047AA" w:rsidRPr="004047AA">
        <w:rPr>
          <w:rFonts w:hint="eastAsia"/>
          <w:sz w:val="30"/>
          <w:szCs w:val="30"/>
        </w:rPr>
        <w:t>2024</w:t>
      </w:r>
      <w:r w:rsidR="004047AA" w:rsidRPr="004047AA">
        <w:rPr>
          <w:rFonts w:hint="eastAsia"/>
          <w:sz w:val="30"/>
          <w:szCs w:val="30"/>
        </w:rPr>
        <w:t>年</w:t>
      </w:r>
      <w:r w:rsidR="004047AA" w:rsidRPr="004047AA">
        <w:rPr>
          <w:rFonts w:hint="eastAsia"/>
          <w:sz w:val="30"/>
          <w:szCs w:val="30"/>
        </w:rPr>
        <w:t>4</w:t>
      </w:r>
      <w:r w:rsidR="004047AA" w:rsidRPr="004047AA">
        <w:rPr>
          <w:rFonts w:hint="eastAsia"/>
          <w:sz w:val="30"/>
          <w:szCs w:val="30"/>
        </w:rPr>
        <w:t>月</w:t>
      </w:r>
      <w:r w:rsidR="004047AA" w:rsidRPr="004047AA">
        <w:rPr>
          <w:rFonts w:hint="eastAsia"/>
          <w:sz w:val="30"/>
          <w:szCs w:val="30"/>
        </w:rPr>
        <w:t>1</w:t>
      </w:r>
      <w:r w:rsidR="004047AA" w:rsidRPr="004047AA">
        <w:rPr>
          <w:rFonts w:hint="eastAsia"/>
          <w:sz w:val="30"/>
          <w:szCs w:val="30"/>
        </w:rPr>
        <w:t>日启用）</w:t>
      </w:r>
    </w:p>
    <w:p w:rsidR="00583B52" w:rsidRPr="00795930" w:rsidRDefault="00583B52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九、</w:t>
      </w:r>
      <w:r w:rsidR="00795930" w:rsidRPr="00795930">
        <w:rPr>
          <w:rFonts w:hint="eastAsia"/>
          <w:sz w:val="30"/>
          <w:szCs w:val="30"/>
        </w:rPr>
        <w:t>伤残待遇申领（一次性伤残补助金、伤残津贴和生活护理费）</w:t>
      </w:r>
    </w:p>
    <w:p w:rsidR="00795930" w:rsidRDefault="00795930" w:rsidP="00795930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（一）受理条件</w:t>
      </w:r>
    </w:p>
    <w:p w:rsidR="00795930" w:rsidRPr="00795930" w:rsidRDefault="00795930" w:rsidP="00795930">
      <w:pPr>
        <w:pStyle w:val="a0"/>
        <w:ind w:firstLine="600"/>
        <w:rPr>
          <w:sz w:val="30"/>
          <w:szCs w:val="30"/>
        </w:rPr>
      </w:pPr>
      <w:r w:rsidRPr="00795930">
        <w:rPr>
          <w:rFonts w:hint="eastAsia"/>
          <w:sz w:val="30"/>
          <w:szCs w:val="30"/>
        </w:rPr>
        <w:t>按规定参加工伤保险的参保职工发生工伤事故或被确诊为职业病后，经社会保险行政部门认定为工伤或职业病，劳动能力鉴定伤残等级达到</w:t>
      </w:r>
      <w:r w:rsidRPr="00795930">
        <w:rPr>
          <w:rFonts w:hint="eastAsia"/>
          <w:sz w:val="30"/>
          <w:szCs w:val="30"/>
        </w:rPr>
        <w:t>5-10</w:t>
      </w:r>
      <w:r w:rsidRPr="00795930">
        <w:rPr>
          <w:rFonts w:hint="eastAsia"/>
          <w:sz w:val="30"/>
          <w:szCs w:val="30"/>
        </w:rPr>
        <w:t>级的，伤残等级达到</w:t>
      </w:r>
      <w:r w:rsidRPr="00795930">
        <w:rPr>
          <w:rFonts w:hint="eastAsia"/>
          <w:sz w:val="30"/>
          <w:szCs w:val="30"/>
        </w:rPr>
        <w:t>1-4</w:t>
      </w:r>
      <w:r w:rsidRPr="00795930">
        <w:rPr>
          <w:rFonts w:hint="eastAsia"/>
          <w:sz w:val="30"/>
          <w:szCs w:val="30"/>
        </w:rPr>
        <w:t>级的，经鉴定达到完全护理依赖、大部分护理依赖或部分护理依赖程度的可办理此事项。</w:t>
      </w:r>
    </w:p>
    <w:p w:rsidR="00795930" w:rsidRDefault="00795930" w:rsidP="00795930">
      <w:pPr>
        <w:pStyle w:val="a0"/>
        <w:ind w:firstLine="600"/>
        <w:rPr>
          <w:sz w:val="30"/>
          <w:szCs w:val="30"/>
        </w:rPr>
      </w:pPr>
      <w:r w:rsidRPr="00795930">
        <w:rPr>
          <w:rFonts w:hint="eastAsia"/>
          <w:sz w:val="30"/>
          <w:szCs w:val="30"/>
        </w:rPr>
        <w:t>（二）申请材料</w:t>
      </w:r>
    </w:p>
    <w:tbl>
      <w:tblPr>
        <w:tblW w:w="8811" w:type="dxa"/>
        <w:jc w:val="center"/>
        <w:tblLayout w:type="fixed"/>
        <w:tblLook w:val="04A0"/>
      </w:tblPr>
      <w:tblGrid>
        <w:gridCol w:w="1065"/>
        <w:gridCol w:w="3615"/>
        <w:gridCol w:w="900"/>
        <w:gridCol w:w="1065"/>
        <w:gridCol w:w="2166"/>
      </w:tblGrid>
      <w:tr w:rsidR="00795930" w:rsidTr="00DE1A6A">
        <w:trPr>
          <w:trHeight w:val="51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  <w:lang w:val="zh-TW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lang w:val="zh-TW"/>
              </w:rPr>
              <w:lastRenderedPageBreak/>
              <w:t>序号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  <w:lang w:val="zh-TW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lang w:val="zh-TW"/>
              </w:rPr>
              <w:t>申请材料名称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  <w:lang w:val="zh-TW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lang w:val="zh-TW"/>
              </w:rPr>
              <w:t>数量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  <w:lang w:val="zh-TW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lang w:val="zh-TW"/>
              </w:rPr>
              <w:t>形式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  <w:lang w:val="zh-TW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lang w:val="zh-TW"/>
              </w:rPr>
              <w:t>要求</w:t>
            </w:r>
          </w:p>
        </w:tc>
      </w:tr>
      <w:tr w:rsidR="00795930" w:rsidTr="00795930">
        <w:trPr>
          <w:trHeight w:hRule="exact" w:val="778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北京市工伤保险待遇申请表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原件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收取留存</w:t>
            </w:r>
          </w:p>
        </w:tc>
      </w:tr>
      <w:tr w:rsidR="00795930" w:rsidTr="00DE1A6A">
        <w:trPr>
          <w:trHeight w:hRule="exact" w:val="51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其他相关材料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原件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查验收取留存</w:t>
            </w:r>
          </w:p>
        </w:tc>
      </w:tr>
    </w:tbl>
    <w:p w:rsidR="00795930" w:rsidRDefault="00795930" w:rsidP="00795930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（三）备注</w:t>
      </w:r>
    </w:p>
    <w:p w:rsidR="00795930" w:rsidRPr="00795930" w:rsidRDefault="00795930" w:rsidP="00795930">
      <w:pPr>
        <w:pStyle w:val="a0"/>
        <w:ind w:firstLine="600"/>
        <w:rPr>
          <w:sz w:val="30"/>
          <w:szCs w:val="30"/>
        </w:rPr>
      </w:pPr>
      <w:r w:rsidRPr="00795930">
        <w:rPr>
          <w:rFonts w:hint="eastAsia"/>
          <w:sz w:val="30"/>
          <w:szCs w:val="30"/>
        </w:rPr>
        <w:t>1.</w:t>
      </w:r>
      <w:r w:rsidRPr="00795930">
        <w:rPr>
          <w:rFonts w:hint="eastAsia"/>
          <w:sz w:val="30"/>
          <w:szCs w:val="30"/>
        </w:rPr>
        <w:t>因特殊原因工伤认定、鉴定等信息未能通过系统共享获取的，需提交相关认定及鉴定材料；</w:t>
      </w:r>
    </w:p>
    <w:p w:rsidR="00795930" w:rsidRDefault="00795930" w:rsidP="00795930">
      <w:pPr>
        <w:pStyle w:val="a0"/>
        <w:ind w:firstLine="600"/>
        <w:rPr>
          <w:sz w:val="30"/>
          <w:szCs w:val="30"/>
        </w:rPr>
      </w:pPr>
      <w:r w:rsidRPr="00795930">
        <w:rPr>
          <w:rFonts w:hint="eastAsia"/>
          <w:sz w:val="30"/>
          <w:szCs w:val="30"/>
        </w:rPr>
        <w:t>2.</w:t>
      </w:r>
      <w:r w:rsidRPr="00795930">
        <w:rPr>
          <w:rFonts w:hint="eastAsia"/>
          <w:sz w:val="30"/>
          <w:szCs w:val="30"/>
        </w:rPr>
        <w:t>如果办理过工伤转移，由工伤转入地社保经办机构负责。</w:t>
      </w:r>
    </w:p>
    <w:p w:rsidR="00795930" w:rsidRDefault="00795930" w:rsidP="00795930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十、</w:t>
      </w:r>
      <w:r w:rsidRPr="00795930">
        <w:rPr>
          <w:rFonts w:hint="eastAsia"/>
          <w:sz w:val="30"/>
          <w:szCs w:val="30"/>
        </w:rPr>
        <w:t>一次性工亡补助金、丧葬补助金、供养亲属抚恤金申领</w:t>
      </w:r>
    </w:p>
    <w:p w:rsidR="00795930" w:rsidRPr="00795930" w:rsidRDefault="00795930" w:rsidP="00795930">
      <w:pPr>
        <w:pStyle w:val="a0"/>
        <w:ind w:firstLine="600"/>
        <w:rPr>
          <w:sz w:val="30"/>
          <w:szCs w:val="30"/>
        </w:rPr>
      </w:pPr>
      <w:r w:rsidRPr="00795930">
        <w:rPr>
          <w:rFonts w:hint="eastAsia"/>
          <w:sz w:val="30"/>
          <w:szCs w:val="30"/>
        </w:rPr>
        <w:t>（一）受理条件</w:t>
      </w:r>
    </w:p>
    <w:p w:rsidR="00795930" w:rsidRPr="00795930" w:rsidRDefault="00795930" w:rsidP="00795930">
      <w:pPr>
        <w:pStyle w:val="a0"/>
        <w:ind w:firstLine="600"/>
        <w:rPr>
          <w:sz w:val="30"/>
          <w:szCs w:val="30"/>
        </w:rPr>
      </w:pPr>
      <w:r w:rsidRPr="00795930">
        <w:rPr>
          <w:rFonts w:hint="eastAsia"/>
          <w:sz w:val="30"/>
          <w:szCs w:val="30"/>
        </w:rPr>
        <w:t>1.</w:t>
      </w:r>
      <w:r w:rsidRPr="00795930">
        <w:rPr>
          <w:rFonts w:hint="eastAsia"/>
          <w:sz w:val="30"/>
          <w:szCs w:val="30"/>
        </w:rPr>
        <w:t>参保职工发生工亡事故后，经社会保险行政部门认定为因工死亡的办理此事项，符合供养亲属条件的还可申领供养亲属抚恤金；</w:t>
      </w:r>
    </w:p>
    <w:p w:rsidR="00795930" w:rsidRDefault="00795930" w:rsidP="00795930">
      <w:pPr>
        <w:pStyle w:val="a0"/>
        <w:ind w:firstLine="600"/>
        <w:rPr>
          <w:sz w:val="30"/>
          <w:szCs w:val="30"/>
        </w:rPr>
      </w:pPr>
      <w:r w:rsidRPr="00795930">
        <w:rPr>
          <w:rFonts w:hint="eastAsia"/>
          <w:sz w:val="30"/>
          <w:szCs w:val="30"/>
        </w:rPr>
        <w:t>2. 1-4</w:t>
      </w:r>
      <w:r w:rsidRPr="00795930">
        <w:rPr>
          <w:rFonts w:hint="eastAsia"/>
          <w:sz w:val="30"/>
          <w:szCs w:val="30"/>
        </w:rPr>
        <w:t>级工伤职工死亡的，符合供养亲属条件的还可申领供养亲属抚恤金。</w:t>
      </w:r>
    </w:p>
    <w:p w:rsidR="00795930" w:rsidRDefault="00795930" w:rsidP="00795930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（二）申请材料</w:t>
      </w:r>
    </w:p>
    <w:tbl>
      <w:tblPr>
        <w:tblW w:w="9255" w:type="dxa"/>
        <w:jc w:val="center"/>
        <w:tblLayout w:type="fixed"/>
        <w:tblLook w:val="04A0"/>
      </w:tblPr>
      <w:tblGrid>
        <w:gridCol w:w="1066"/>
        <w:gridCol w:w="4396"/>
        <w:gridCol w:w="795"/>
        <w:gridCol w:w="1025"/>
        <w:gridCol w:w="1973"/>
      </w:tblGrid>
      <w:tr w:rsidR="00795930" w:rsidTr="00DE1A6A">
        <w:trPr>
          <w:trHeight w:val="50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  <w:lang w:val="zh-TW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lang w:val="zh-TW"/>
              </w:rPr>
              <w:t>序号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  <w:lang w:val="zh-TW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lang w:val="zh-TW"/>
              </w:rPr>
              <w:t>申请材料名称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  <w:lang w:val="zh-TW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lang w:val="zh-TW"/>
              </w:rPr>
              <w:t>数量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  <w:lang w:val="zh-TW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lang w:val="zh-TW"/>
              </w:rPr>
              <w:t>形式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  <w:lang w:val="zh-TW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lang w:val="zh-TW"/>
              </w:rPr>
              <w:t>要求</w:t>
            </w:r>
          </w:p>
        </w:tc>
      </w:tr>
      <w:tr w:rsidR="00795930" w:rsidTr="00DE1A6A">
        <w:trPr>
          <w:trHeight w:hRule="exact" w:val="518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《北京市工伤保险待遇申请表》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原件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收取留存</w:t>
            </w:r>
          </w:p>
        </w:tc>
      </w:tr>
      <w:tr w:rsidR="00795930" w:rsidTr="00DE1A6A">
        <w:trPr>
          <w:trHeight w:hRule="exact" w:val="586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《认定工伤决定书》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原件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收取留存</w:t>
            </w:r>
          </w:p>
        </w:tc>
      </w:tr>
      <w:tr w:rsidR="00795930" w:rsidTr="00B248B3">
        <w:trPr>
          <w:trHeight w:hRule="exact" w:val="781"/>
          <w:jc w:val="center"/>
        </w:trPr>
        <w:tc>
          <w:tcPr>
            <w:tcW w:w="9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申领工亡职工供养亲属抚恤金还需提供如下相关证明材料</w:t>
            </w:r>
          </w:p>
        </w:tc>
      </w:tr>
      <w:tr w:rsidR="00795930" w:rsidTr="00795930">
        <w:trPr>
          <w:trHeight w:hRule="exact" w:val="1132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被供养人身份证及户口簿首页、本人页、变更页原件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原件及复印件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查验收取留存</w:t>
            </w:r>
          </w:p>
        </w:tc>
      </w:tr>
    </w:tbl>
    <w:p w:rsidR="00795930" w:rsidRDefault="00795930" w:rsidP="00795930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（三）备注</w:t>
      </w:r>
    </w:p>
    <w:p w:rsidR="00795930" w:rsidRPr="00795930" w:rsidRDefault="00795930" w:rsidP="00795930">
      <w:pPr>
        <w:pStyle w:val="a0"/>
        <w:ind w:firstLine="600"/>
        <w:rPr>
          <w:sz w:val="30"/>
          <w:szCs w:val="30"/>
        </w:rPr>
      </w:pPr>
      <w:r w:rsidRPr="00795930">
        <w:rPr>
          <w:rFonts w:hint="eastAsia"/>
          <w:sz w:val="30"/>
          <w:szCs w:val="30"/>
        </w:rPr>
        <w:t>1.</w:t>
      </w:r>
      <w:r w:rsidRPr="00795930">
        <w:rPr>
          <w:rFonts w:hint="eastAsia"/>
          <w:sz w:val="30"/>
          <w:szCs w:val="30"/>
        </w:rPr>
        <w:t>工伤职工死亡日期以系统推送信息为准，系统未推送死亡信息的，</w:t>
      </w:r>
      <w:r w:rsidRPr="00795930">
        <w:rPr>
          <w:rFonts w:hint="eastAsia"/>
          <w:sz w:val="30"/>
          <w:szCs w:val="30"/>
        </w:rPr>
        <w:lastRenderedPageBreak/>
        <w:t>需提供以下材料复印件任选其一（《居民死亡医学证明书》、殡仪馆开具的火化证明、公安机关开具的销户证明、村委会与镇级政府（街道）联合开具的死亡证明）；</w:t>
      </w:r>
    </w:p>
    <w:p w:rsidR="00795930" w:rsidRPr="00795930" w:rsidRDefault="00795930" w:rsidP="00795930">
      <w:pPr>
        <w:pStyle w:val="a0"/>
        <w:ind w:firstLine="600"/>
        <w:rPr>
          <w:sz w:val="30"/>
          <w:szCs w:val="30"/>
        </w:rPr>
      </w:pPr>
      <w:r w:rsidRPr="00795930">
        <w:rPr>
          <w:rFonts w:hint="eastAsia"/>
          <w:sz w:val="30"/>
          <w:szCs w:val="30"/>
        </w:rPr>
        <w:t xml:space="preserve">2. </w:t>
      </w:r>
      <w:r w:rsidRPr="00795930">
        <w:rPr>
          <w:rFonts w:hint="eastAsia"/>
          <w:sz w:val="30"/>
          <w:szCs w:val="30"/>
        </w:rPr>
        <w:t>工伤待遇领取按照工伤认定地办理。既在哪区认定的工伤在哪区社保经办机构申领待遇；</w:t>
      </w:r>
    </w:p>
    <w:p w:rsidR="00795930" w:rsidRDefault="00795930" w:rsidP="00795930">
      <w:pPr>
        <w:pStyle w:val="a0"/>
        <w:ind w:firstLine="600"/>
        <w:rPr>
          <w:sz w:val="30"/>
          <w:szCs w:val="30"/>
        </w:rPr>
      </w:pPr>
      <w:r w:rsidRPr="00795930">
        <w:rPr>
          <w:rFonts w:hint="eastAsia"/>
          <w:sz w:val="30"/>
          <w:szCs w:val="30"/>
        </w:rPr>
        <w:t xml:space="preserve">3. </w:t>
      </w:r>
      <w:r w:rsidRPr="00795930">
        <w:rPr>
          <w:rFonts w:hint="eastAsia"/>
          <w:sz w:val="30"/>
          <w:szCs w:val="30"/>
        </w:rPr>
        <w:t>对于供养关系与经济状况存疑的情况，社保需向申请人户口所在地公安机关、乡镇级人民政府发函确认。等待回函后，符合办理条件再予办理。单位可选择以窗口登记的形式等待社保电话通知办理，也可主动提供证明材料办理。</w:t>
      </w:r>
    </w:p>
    <w:p w:rsidR="00795930" w:rsidRPr="00795930" w:rsidRDefault="00795930" w:rsidP="00795930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十一、</w:t>
      </w:r>
      <w:r w:rsidRPr="00795930">
        <w:rPr>
          <w:rFonts w:hint="eastAsia"/>
          <w:sz w:val="30"/>
          <w:szCs w:val="30"/>
        </w:rPr>
        <w:t>一次性工伤医疗补助金</w:t>
      </w:r>
    </w:p>
    <w:p w:rsidR="00795930" w:rsidRPr="00795930" w:rsidRDefault="00795930" w:rsidP="00795930">
      <w:pPr>
        <w:pStyle w:val="a0"/>
        <w:ind w:firstLine="600"/>
        <w:rPr>
          <w:sz w:val="30"/>
          <w:szCs w:val="30"/>
        </w:rPr>
      </w:pPr>
      <w:r w:rsidRPr="00795930">
        <w:rPr>
          <w:rFonts w:hint="eastAsia"/>
          <w:sz w:val="30"/>
          <w:szCs w:val="30"/>
        </w:rPr>
        <w:t>（一）受理条件</w:t>
      </w:r>
    </w:p>
    <w:p w:rsidR="00795930" w:rsidRPr="00795930" w:rsidRDefault="00795930" w:rsidP="00795930">
      <w:pPr>
        <w:pStyle w:val="a0"/>
        <w:ind w:firstLine="600"/>
        <w:rPr>
          <w:sz w:val="30"/>
          <w:szCs w:val="30"/>
        </w:rPr>
      </w:pPr>
      <w:r w:rsidRPr="00795930">
        <w:rPr>
          <w:rFonts w:hint="eastAsia"/>
          <w:sz w:val="30"/>
          <w:szCs w:val="30"/>
        </w:rPr>
        <w:t>已参加工伤保险的</w:t>
      </w:r>
      <w:r w:rsidRPr="00795930">
        <w:rPr>
          <w:rFonts w:hint="eastAsia"/>
          <w:sz w:val="30"/>
          <w:szCs w:val="30"/>
        </w:rPr>
        <w:t xml:space="preserve">5-6 </w:t>
      </w:r>
      <w:r w:rsidRPr="00795930">
        <w:rPr>
          <w:rFonts w:hint="eastAsia"/>
          <w:sz w:val="30"/>
          <w:szCs w:val="30"/>
        </w:rPr>
        <w:t>级工伤职工与用人单位主动提出解除或终止劳动关系的、</w:t>
      </w:r>
      <w:r w:rsidRPr="00795930">
        <w:rPr>
          <w:rFonts w:hint="eastAsia"/>
          <w:sz w:val="30"/>
          <w:szCs w:val="30"/>
        </w:rPr>
        <w:t xml:space="preserve">7-10 </w:t>
      </w:r>
      <w:r w:rsidRPr="00795930">
        <w:rPr>
          <w:rFonts w:hint="eastAsia"/>
          <w:sz w:val="30"/>
          <w:szCs w:val="30"/>
        </w:rPr>
        <w:t>级工伤职工与用人单位劳动、聘用合同期满终止或主动提出解除劳动关系的办理此事项。</w:t>
      </w:r>
    </w:p>
    <w:p w:rsidR="00795930" w:rsidRDefault="00795930" w:rsidP="00795930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（二）申请材料</w:t>
      </w:r>
    </w:p>
    <w:p w:rsidR="00795930" w:rsidRPr="00795930" w:rsidRDefault="00795930" w:rsidP="00795930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tbl>
      <w:tblPr>
        <w:tblW w:w="8846" w:type="dxa"/>
        <w:jc w:val="center"/>
        <w:tblLayout w:type="fixed"/>
        <w:tblLook w:val="04A0"/>
      </w:tblPr>
      <w:tblGrid>
        <w:gridCol w:w="943"/>
        <w:gridCol w:w="4060"/>
        <w:gridCol w:w="951"/>
        <w:gridCol w:w="966"/>
        <w:gridCol w:w="1926"/>
      </w:tblGrid>
      <w:tr w:rsidR="00795930" w:rsidTr="00DE1A6A">
        <w:trPr>
          <w:trHeight w:val="531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  <w:lang w:val="zh-TW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lang w:val="zh-TW"/>
              </w:rPr>
              <w:t>序号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  <w:lang w:val="zh-TW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lang w:val="zh-TW"/>
              </w:rPr>
              <w:t>申请材料名称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  <w:lang w:val="zh-TW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lang w:val="zh-TW"/>
              </w:rPr>
              <w:t>数量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  <w:lang w:val="zh-TW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lang w:val="zh-TW"/>
              </w:rPr>
              <w:t>形式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  <w:lang w:val="zh-TW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lang w:val="zh-TW"/>
              </w:rPr>
              <w:t>要求</w:t>
            </w:r>
          </w:p>
        </w:tc>
      </w:tr>
      <w:tr w:rsidR="00795930" w:rsidTr="00DE1A6A">
        <w:trPr>
          <w:trHeight w:hRule="exact" w:val="746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《北京市工伤保险待遇申请表》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原件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查验收取留存</w:t>
            </w:r>
          </w:p>
        </w:tc>
      </w:tr>
      <w:tr w:rsidR="00795930" w:rsidTr="00DE1A6A">
        <w:trPr>
          <w:trHeight w:hRule="exact" w:val="746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工伤职工与用人单位终止（解除）劳动关系证明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原件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查验收取留存</w:t>
            </w:r>
          </w:p>
        </w:tc>
      </w:tr>
      <w:tr w:rsidR="00795930" w:rsidTr="00DE1A6A">
        <w:trPr>
          <w:trHeight w:hRule="exact" w:val="746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5-6</w:t>
            </w:r>
            <w:r w:rsidRPr="00795930">
              <w:rPr>
                <w:rFonts w:eastAsia="仿宋_GB2312" w:hint="eastAsia"/>
                <w:sz w:val="30"/>
                <w:szCs w:val="30"/>
              </w:rPr>
              <w:t>级工伤职工本人辞职申请（本人签字确认）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原件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30" w:rsidRPr="00795930" w:rsidRDefault="00795930" w:rsidP="00DE1A6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795930">
              <w:rPr>
                <w:rFonts w:eastAsia="仿宋_GB2312" w:hint="eastAsia"/>
                <w:sz w:val="30"/>
                <w:szCs w:val="30"/>
              </w:rPr>
              <w:t>查验收取留存</w:t>
            </w:r>
          </w:p>
        </w:tc>
      </w:tr>
    </w:tbl>
    <w:p w:rsidR="00795930" w:rsidRDefault="00795930" w:rsidP="00795930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（三）备注</w:t>
      </w:r>
    </w:p>
    <w:p w:rsidR="00795930" w:rsidRPr="00795930" w:rsidRDefault="00795930" w:rsidP="00795930">
      <w:pPr>
        <w:pStyle w:val="a0"/>
        <w:ind w:firstLine="600"/>
        <w:rPr>
          <w:sz w:val="30"/>
          <w:szCs w:val="30"/>
        </w:rPr>
      </w:pPr>
      <w:r w:rsidRPr="00795930">
        <w:rPr>
          <w:rFonts w:hint="eastAsia"/>
          <w:sz w:val="30"/>
          <w:szCs w:val="30"/>
        </w:rPr>
        <w:lastRenderedPageBreak/>
        <w:t>1.</w:t>
      </w:r>
      <w:r w:rsidRPr="00795930">
        <w:rPr>
          <w:rFonts w:hint="eastAsia"/>
          <w:sz w:val="30"/>
          <w:szCs w:val="30"/>
        </w:rPr>
        <w:t>解除合同证明上应体现出工伤职工姓名、身份证号码；注明发生工伤次数；解除劳动关系日期；终止（解除）劳动关系原因：</w:t>
      </w:r>
      <w:r w:rsidRPr="00795930">
        <w:rPr>
          <w:rFonts w:hint="eastAsia"/>
          <w:sz w:val="30"/>
          <w:szCs w:val="30"/>
        </w:rPr>
        <w:t>5-6</w:t>
      </w:r>
      <w:r w:rsidRPr="00795930">
        <w:rPr>
          <w:rFonts w:hint="eastAsia"/>
          <w:sz w:val="30"/>
          <w:szCs w:val="30"/>
        </w:rPr>
        <w:t>级伤残为工伤职工本人提出，</w:t>
      </w:r>
      <w:r w:rsidRPr="00795930">
        <w:rPr>
          <w:rFonts w:hint="eastAsia"/>
          <w:sz w:val="30"/>
          <w:szCs w:val="30"/>
        </w:rPr>
        <w:t>7-10</w:t>
      </w:r>
      <w:r w:rsidRPr="00795930">
        <w:rPr>
          <w:rFonts w:hint="eastAsia"/>
          <w:sz w:val="30"/>
          <w:szCs w:val="30"/>
        </w:rPr>
        <w:t>级伤残为劳动、聘用合同期满终止或工伤职工本人提出解除劳动、聘用合同；工伤职工本人签字确认，并加盖单位公章；</w:t>
      </w:r>
    </w:p>
    <w:p w:rsidR="00795930" w:rsidRPr="00795930" w:rsidRDefault="00795930" w:rsidP="00795930">
      <w:pPr>
        <w:pStyle w:val="a0"/>
        <w:ind w:firstLine="600"/>
        <w:rPr>
          <w:sz w:val="30"/>
          <w:szCs w:val="30"/>
        </w:rPr>
      </w:pPr>
      <w:r w:rsidRPr="00795930">
        <w:rPr>
          <w:rFonts w:hint="eastAsia"/>
          <w:sz w:val="30"/>
          <w:szCs w:val="30"/>
        </w:rPr>
        <w:t>2.5-6</w:t>
      </w:r>
      <w:r w:rsidRPr="00795930">
        <w:rPr>
          <w:rFonts w:hint="eastAsia"/>
          <w:sz w:val="30"/>
          <w:szCs w:val="30"/>
        </w:rPr>
        <w:t>级工伤职工与单位解除劳动关系证明上应有工伤职工本人签字，加盖单位公章，此外还需提供本人辞职申请。</w:t>
      </w:r>
    </w:p>
    <w:sectPr w:rsidR="00795930" w:rsidRPr="00795930" w:rsidSect="005C5C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1" w:right="1191" w:bottom="1361" w:left="1191" w:header="850" w:footer="85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2E9" w:rsidRDefault="00F972E9">
      <w:r>
        <w:separator/>
      </w:r>
    </w:p>
  </w:endnote>
  <w:endnote w:type="continuationSeparator" w:id="0">
    <w:p w:rsidR="00F972E9" w:rsidRDefault="00F97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0AF" w:rsidRDefault="00AD00AF" w:rsidP="00AD00AF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0AF" w:rsidRDefault="00AD00AF" w:rsidP="00AD00AF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0AF" w:rsidRDefault="00AD00AF" w:rsidP="00AD00AF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2E9" w:rsidRDefault="00F972E9">
      <w:r>
        <w:separator/>
      </w:r>
    </w:p>
  </w:footnote>
  <w:footnote w:type="continuationSeparator" w:id="0">
    <w:p w:rsidR="00F972E9" w:rsidRDefault="00F97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0AF" w:rsidRDefault="00AD00AF" w:rsidP="00AD00AF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0AF" w:rsidRDefault="00AD00AF" w:rsidP="00AD00AF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0AF" w:rsidRDefault="00AD00AF" w:rsidP="00AD00AF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docVars>
    <w:docVar w:name="commondata" w:val="eyJoZGlkIjoiYzA5MWJkMDcyMDkwNmY3ZTk2NzRmMzNjOTU1NmE0NWEifQ=="/>
  </w:docVars>
  <w:rsids>
    <w:rsidRoot w:val="005F0BFF"/>
    <w:rsid w:val="00020238"/>
    <w:rsid w:val="00060953"/>
    <w:rsid w:val="000F2AD8"/>
    <w:rsid w:val="00115027"/>
    <w:rsid w:val="001443DE"/>
    <w:rsid w:val="002146A9"/>
    <w:rsid w:val="002A0505"/>
    <w:rsid w:val="002D1FF8"/>
    <w:rsid w:val="004047AA"/>
    <w:rsid w:val="00447136"/>
    <w:rsid w:val="0046578B"/>
    <w:rsid w:val="0047423A"/>
    <w:rsid w:val="00583B52"/>
    <w:rsid w:val="005C5C8E"/>
    <w:rsid w:val="005E2F6A"/>
    <w:rsid w:val="005F0BFF"/>
    <w:rsid w:val="00665B3A"/>
    <w:rsid w:val="006B6C43"/>
    <w:rsid w:val="006F11AA"/>
    <w:rsid w:val="00795930"/>
    <w:rsid w:val="00923AD7"/>
    <w:rsid w:val="00A36329"/>
    <w:rsid w:val="00A409F0"/>
    <w:rsid w:val="00A634DB"/>
    <w:rsid w:val="00AC0168"/>
    <w:rsid w:val="00AD00AF"/>
    <w:rsid w:val="00B12C07"/>
    <w:rsid w:val="00D5078B"/>
    <w:rsid w:val="00EC44DF"/>
    <w:rsid w:val="00EF463B"/>
    <w:rsid w:val="00F15FBB"/>
    <w:rsid w:val="00F51CA0"/>
    <w:rsid w:val="00F87FA2"/>
    <w:rsid w:val="00F972E9"/>
    <w:rsid w:val="00FD3491"/>
    <w:rsid w:val="07606A15"/>
    <w:rsid w:val="2D165143"/>
    <w:rsid w:val="7772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C5C8E"/>
    <w:pPr>
      <w:widowControl w:val="0"/>
      <w:suppressAutoHyphens/>
      <w:ind w:firstLineChars="200" w:firstLine="480"/>
      <w:jc w:val="both"/>
    </w:pPr>
    <w:rPr>
      <w:rFonts w:ascii="Calibri" w:hAnsi="Calibri"/>
      <w:kern w:val="2"/>
      <w:sz w:val="24"/>
      <w:szCs w:val="24"/>
    </w:rPr>
  </w:style>
  <w:style w:type="paragraph" w:styleId="3">
    <w:name w:val="heading 3"/>
    <w:basedOn w:val="a"/>
    <w:next w:val="a"/>
    <w:link w:val="3Char"/>
    <w:unhideWhenUsed/>
    <w:qFormat/>
    <w:rsid w:val="005C5C8E"/>
    <w:pPr>
      <w:keepNext/>
      <w:keepLines/>
      <w:spacing w:line="120" w:lineRule="auto"/>
      <w:ind w:firstLineChars="0" w:firstLine="0"/>
      <w:jc w:val="center"/>
      <w:outlineLvl w:val="2"/>
    </w:pPr>
    <w:rPr>
      <w:rFonts w:eastAsia="黑体"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autoRedefine/>
    <w:qFormat/>
    <w:rsid w:val="005C5C8E"/>
    <w:pPr>
      <w:spacing w:after="140" w:line="560" w:lineRule="exact"/>
      <w:ind w:firstLine="721"/>
    </w:pPr>
    <w:rPr>
      <w:rFonts w:eastAsia="仿宋_GB2312"/>
      <w:sz w:val="32"/>
      <w:szCs w:val="22"/>
    </w:rPr>
  </w:style>
  <w:style w:type="paragraph" w:styleId="a4">
    <w:name w:val="Body Text"/>
    <w:basedOn w:val="a"/>
    <w:next w:val="a5"/>
    <w:link w:val="Char0"/>
    <w:autoRedefine/>
    <w:uiPriority w:val="99"/>
    <w:semiHidden/>
    <w:unhideWhenUsed/>
    <w:qFormat/>
    <w:rsid w:val="005C5C8E"/>
    <w:pPr>
      <w:spacing w:after="120"/>
    </w:pPr>
  </w:style>
  <w:style w:type="paragraph" w:styleId="a5">
    <w:name w:val="footer"/>
    <w:basedOn w:val="a"/>
    <w:next w:val="5"/>
    <w:link w:val="Char1"/>
    <w:autoRedefine/>
    <w:uiPriority w:val="99"/>
    <w:qFormat/>
    <w:rsid w:val="005C5C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a"/>
    <w:next w:val="a"/>
    <w:autoRedefine/>
    <w:uiPriority w:val="99"/>
    <w:semiHidden/>
    <w:unhideWhenUsed/>
    <w:qFormat/>
    <w:rsid w:val="005C5C8E"/>
    <w:pPr>
      <w:ind w:leftChars="800" w:left="800" w:firstLine="0"/>
    </w:pPr>
  </w:style>
  <w:style w:type="paragraph" w:styleId="a6">
    <w:name w:val="header"/>
    <w:basedOn w:val="a"/>
    <w:link w:val="Char2"/>
    <w:autoRedefine/>
    <w:uiPriority w:val="99"/>
    <w:qFormat/>
    <w:rsid w:val="005C5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next w:val="a6"/>
    <w:link w:val="Char3"/>
    <w:autoRedefine/>
    <w:unhideWhenUsed/>
    <w:qFormat/>
    <w:rsid w:val="005C5C8E"/>
    <w:pPr>
      <w:snapToGrid w:val="0"/>
      <w:jc w:val="left"/>
    </w:pPr>
  </w:style>
  <w:style w:type="character" w:styleId="a8">
    <w:name w:val="Strong"/>
    <w:basedOn w:val="a1"/>
    <w:autoRedefine/>
    <w:uiPriority w:val="22"/>
    <w:qFormat/>
    <w:rsid w:val="005C5C8E"/>
    <w:rPr>
      <w:b/>
      <w:bCs/>
    </w:rPr>
  </w:style>
  <w:style w:type="character" w:customStyle="1" w:styleId="3Char">
    <w:name w:val="标题 3 Char"/>
    <w:basedOn w:val="a1"/>
    <w:link w:val="3"/>
    <w:autoRedefine/>
    <w:qFormat/>
    <w:rsid w:val="005C5C8E"/>
    <w:rPr>
      <w:rFonts w:ascii="Calibri" w:eastAsia="黑体" w:hAnsi="Calibri" w:cs="Times New Roman"/>
      <w:sz w:val="48"/>
      <w:szCs w:val="24"/>
    </w:rPr>
  </w:style>
  <w:style w:type="character" w:customStyle="1" w:styleId="Char0">
    <w:name w:val="正文文本 Char"/>
    <w:basedOn w:val="a1"/>
    <w:link w:val="a4"/>
    <w:autoRedefine/>
    <w:uiPriority w:val="99"/>
    <w:semiHidden/>
    <w:qFormat/>
    <w:rsid w:val="005C5C8E"/>
    <w:rPr>
      <w:rFonts w:ascii="Calibri" w:eastAsia="宋体" w:hAnsi="Calibri" w:cs="Times New Roman"/>
      <w:sz w:val="24"/>
      <w:szCs w:val="24"/>
    </w:rPr>
  </w:style>
  <w:style w:type="character" w:customStyle="1" w:styleId="Char">
    <w:name w:val="正文首行缩进 Char"/>
    <w:basedOn w:val="Char0"/>
    <w:link w:val="a0"/>
    <w:autoRedefine/>
    <w:qFormat/>
    <w:rsid w:val="005C5C8E"/>
    <w:rPr>
      <w:rFonts w:ascii="Calibri" w:eastAsia="仿宋_GB2312" w:hAnsi="Calibri" w:cs="Times New Roman"/>
      <w:sz w:val="32"/>
      <w:szCs w:val="24"/>
    </w:rPr>
  </w:style>
  <w:style w:type="character" w:customStyle="1" w:styleId="Char1">
    <w:name w:val="页脚 Char"/>
    <w:basedOn w:val="a1"/>
    <w:link w:val="a5"/>
    <w:autoRedefine/>
    <w:uiPriority w:val="99"/>
    <w:qFormat/>
    <w:rsid w:val="005C5C8E"/>
    <w:rPr>
      <w:rFonts w:ascii="Calibri" w:eastAsia="宋体" w:hAnsi="Calibri" w:cs="Times New Roman"/>
      <w:sz w:val="18"/>
      <w:szCs w:val="24"/>
    </w:rPr>
  </w:style>
  <w:style w:type="character" w:customStyle="1" w:styleId="Char2">
    <w:name w:val="页眉 Char"/>
    <w:basedOn w:val="a1"/>
    <w:link w:val="a6"/>
    <w:autoRedefine/>
    <w:uiPriority w:val="99"/>
    <w:qFormat/>
    <w:rsid w:val="005C5C8E"/>
    <w:rPr>
      <w:rFonts w:ascii="Calibri" w:eastAsia="宋体" w:hAnsi="Calibri" w:cs="Times New Roman"/>
      <w:sz w:val="18"/>
      <w:szCs w:val="18"/>
    </w:rPr>
  </w:style>
  <w:style w:type="character" w:customStyle="1" w:styleId="Char3">
    <w:name w:val="脚注文本 Char"/>
    <w:basedOn w:val="a1"/>
    <w:link w:val="a7"/>
    <w:autoRedefine/>
    <w:qFormat/>
    <w:rsid w:val="005C5C8E"/>
    <w:rPr>
      <w:rFonts w:ascii="Calibri" w:eastAsia="宋体" w:hAnsi="Calibri" w:cs="Times New Roman"/>
      <w:sz w:val="24"/>
      <w:szCs w:val="24"/>
    </w:rPr>
  </w:style>
  <w:style w:type="paragraph" w:styleId="a9">
    <w:name w:val="List Paragraph"/>
    <w:basedOn w:val="a"/>
    <w:autoRedefine/>
    <w:uiPriority w:val="34"/>
    <w:qFormat/>
    <w:rsid w:val="005C5C8E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281</Words>
  <Characters>1602</Characters>
  <Application>Microsoft Office Word</Application>
  <DocSecurity>0</DocSecurity>
  <Lines>13</Lines>
  <Paragraphs>3</Paragraphs>
  <ScaleCrop>false</ScaleCrop>
  <Company>东城社保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 争</dc:creator>
  <cp:lastModifiedBy>东城社保</cp:lastModifiedBy>
  <cp:revision>4</cp:revision>
  <dcterms:created xsi:type="dcterms:W3CDTF">2024-12-12T01:26:00Z</dcterms:created>
  <dcterms:modified xsi:type="dcterms:W3CDTF">2024-12-12T03:06:00Z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F33D6F12D2544218BC7E77D2BBB6C656_13</vt:lpwstr>
  </property>
</Properties>
</file>