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color w:val="auto"/>
          <w:sz w:val="44"/>
          <w:szCs w:val="44"/>
          <w:lang w:eastAsia="zh-CN"/>
        </w:rPr>
      </w:pPr>
      <w:r>
        <w:rPr>
          <w:rFonts w:hint="eastAsia" w:ascii="Times New Roman" w:hAnsi="Times New Roman" w:eastAsia="方正小标宋简体" w:cs="Times New Roman"/>
          <w:color w:val="auto"/>
          <w:sz w:val="44"/>
          <w:szCs w:val="44"/>
          <w:lang w:eastAsia="zh-CN"/>
        </w:rPr>
        <w:t>东城区安定门街道办事处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Arial" w:hAnsi="Arial" w:cs="Arial"/>
          <w:i w:val="0"/>
          <w:caps w:val="0"/>
          <w:color w:val="auto"/>
          <w:spacing w:val="0"/>
          <w:sz w:val="24"/>
          <w:szCs w:val="24"/>
          <w:shd w:val="clear" w:fill="FFFFFF"/>
        </w:rPr>
      </w:pPr>
      <w:r>
        <w:rPr>
          <w:rFonts w:hint="eastAsia" w:ascii="Times New Roman" w:hAnsi="Times New Roman" w:eastAsia="方正小标宋简体" w:cs="Times New Roman"/>
          <w:color w:val="auto"/>
          <w:sz w:val="44"/>
          <w:szCs w:val="44"/>
          <w:lang w:val="en-US" w:eastAsia="zh-CN"/>
        </w:rPr>
        <w:t>2021年</w:t>
      </w:r>
      <w:r>
        <w:rPr>
          <w:rFonts w:hint="default" w:ascii="Times New Roman" w:hAnsi="Times New Roman" w:eastAsia="方正小标宋简体" w:cs="Times New Roman"/>
          <w:color w:val="auto"/>
          <w:sz w:val="44"/>
          <w:szCs w:val="44"/>
          <w:lang w:eastAsia="zh-CN"/>
        </w:rPr>
        <w:t>法治政府建设</w:t>
      </w:r>
      <w:r>
        <w:rPr>
          <w:rFonts w:hint="eastAsia" w:ascii="Times New Roman" w:hAnsi="Times New Roman" w:eastAsia="方正小标宋简体" w:cs="Times New Roman"/>
          <w:color w:val="auto"/>
          <w:sz w:val="44"/>
          <w:szCs w:val="44"/>
          <w:lang w:eastAsia="zh-CN"/>
        </w:rPr>
        <w:t>年度</w:t>
      </w:r>
      <w:r>
        <w:rPr>
          <w:rFonts w:hint="default" w:ascii="Times New Roman" w:hAnsi="Times New Roman" w:eastAsia="方正小标宋简体" w:cs="Times New Roman"/>
          <w:color w:val="auto"/>
          <w:sz w:val="44"/>
          <w:szCs w:val="44"/>
          <w:lang w:eastAsia="zh-CN"/>
        </w:rPr>
        <w:t>情况</w:t>
      </w:r>
      <w:r>
        <w:rPr>
          <w:rFonts w:hint="default" w:ascii="Times New Roman" w:hAnsi="Times New Roman" w:eastAsia="方正小标宋简体" w:cs="Times New Roman"/>
          <w:color w:val="auto"/>
          <w:sz w:val="44"/>
          <w:szCs w:val="44"/>
        </w:rPr>
        <w:t>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2021年，是</w:t>
      </w:r>
      <w:r>
        <w:rPr>
          <w:rFonts w:hint="eastAsia" w:ascii="仿宋_GB2312" w:hAnsi="仿宋_GB2312" w:eastAsia="仿宋_GB2312" w:cs="仿宋_GB2312"/>
          <w:i w:val="0"/>
          <w:caps w:val="0"/>
          <w:color w:val="auto"/>
          <w:spacing w:val="0"/>
          <w:sz w:val="32"/>
          <w:szCs w:val="32"/>
          <w:shd w:val="clear" w:fill="FFFFFF"/>
          <w:lang w:eastAsia="zh-CN"/>
        </w:rPr>
        <w:t>“十四五”规划开局之年。安定门街道法治政府建设的总体思路是:坚持以习近平新时代中国特色社会主义思想为指导，深入学习贯彻习近平法治思想，积极落实《东城区</w:t>
      </w:r>
      <w:r>
        <w:rPr>
          <w:rFonts w:hint="eastAsia" w:ascii="仿宋_GB2312" w:hAnsi="仿宋_GB2312" w:eastAsia="仿宋_GB2312" w:cs="仿宋_GB2312"/>
          <w:i w:val="0"/>
          <w:caps w:val="0"/>
          <w:color w:val="auto"/>
          <w:spacing w:val="0"/>
          <w:sz w:val="32"/>
          <w:szCs w:val="32"/>
          <w:shd w:val="clear" w:fill="FFFFFF"/>
        </w:rPr>
        <w:t>2021年</w:t>
      </w:r>
      <w:r>
        <w:rPr>
          <w:rFonts w:hint="eastAsia" w:ascii="仿宋_GB2312" w:hAnsi="仿宋_GB2312" w:eastAsia="仿宋_GB2312" w:cs="仿宋_GB2312"/>
          <w:i w:val="0"/>
          <w:caps w:val="0"/>
          <w:color w:val="auto"/>
          <w:spacing w:val="0"/>
          <w:sz w:val="32"/>
          <w:szCs w:val="32"/>
          <w:shd w:val="clear" w:fill="FFFFFF"/>
          <w:lang w:eastAsia="zh-CN"/>
        </w:rPr>
        <w:t>推进</w:t>
      </w:r>
      <w:r>
        <w:rPr>
          <w:rFonts w:hint="eastAsia" w:ascii="仿宋_GB2312" w:hAnsi="仿宋_GB2312" w:eastAsia="仿宋_GB2312" w:cs="仿宋_GB2312"/>
          <w:i w:val="0"/>
          <w:caps w:val="0"/>
          <w:color w:val="auto"/>
          <w:spacing w:val="0"/>
          <w:sz w:val="32"/>
          <w:szCs w:val="32"/>
          <w:shd w:val="clear" w:fill="FFFFFF"/>
        </w:rPr>
        <w:t>法治政府</w:t>
      </w:r>
      <w:r>
        <w:rPr>
          <w:rFonts w:hint="eastAsia" w:ascii="仿宋_GB2312" w:hAnsi="仿宋_GB2312" w:eastAsia="仿宋_GB2312" w:cs="仿宋_GB2312"/>
          <w:i w:val="0"/>
          <w:caps w:val="0"/>
          <w:color w:val="auto"/>
          <w:spacing w:val="0"/>
          <w:sz w:val="32"/>
          <w:szCs w:val="32"/>
          <w:shd w:val="clear" w:fill="FFFFFF"/>
          <w:lang w:eastAsia="zh-CN"/>
        </w:rPr>
        <w:t>建设</w:t>
      </w:r>
      <w:r>
        <w:rPr>
          <w:rFonts w:hint="eastAsia" w:ascii="仿宋_GB2312" w:hAnsi="仿宋_GB2312" w:eastAsia="仿宋_GB2312" w:cs="仿宋_GB2312"/>
          <w:i w:val="0"/>
          <w:caps w:val="0"/>
          <w:color w:val="auto"/>
          <w:spacing w:val="0"/>
          <w:sz w:val="32"/>
          <w:szCs w:val="32"/>
          <w:shd w:val="clear" w:fill="FFFFFF"/>
        </w:rPr>
        <w:t>工作要点</w:t>
      </w:r>
      <w:r>
        <w:rPr>
          <w:rFonts w:hint="eastAsia" w:ascii="仿宋_GB2312" w:hAnsi="仿宋_GB2312" w:eastAsia="仿宋_GB2312" w:cs="仿宋_GB2312"/>
          <w:i w:val="0"/>
          <w:caps w:val="0"/>
          <w:color w:val="auto"/>
          <w:spacing w:val="0"/>
          <w:sz w:val="32"/>
          <w:szCs w:val="32"/>
          <w:shd w:val="clear" w:fill="FFFFFF"/>
          <w:lang w:eastAsia="zh-CN"/>
        </w:rPr>
        <w:t>》的任务要求，扎实推进法治政府建设各项工作，</w:t>
      </w:r>
      <w:r>
        <w:rPr>
          <w:rFonts w:hint="eastAsia" w:ascii="仿宋_GB2312" w:hAnsi="仿宋_GB2312" w:eastAsia="仿宋_GB2312" w:cs="仿宋_GB2312"/>
          <w:i w:val="0"/>
          <w:caps w:val="0"/>
          <w:color w:val="auto"/>
          <w:spacing w:val="0"/>
          <w:sz w:val="32"/>
          <w:szCs w:val="32"/>
          <w:shd w:val="clear" w:fill="FFFFFF"/>
        </w:rPr>
        <w:t>秉承法治至上、法治行政体系理念，促进</w:t>
      </w:r>
      <w:r>
        <w:rPr>
          <w:rFonts w:hint="eastAsia" w:ascii="仿宋_GB2312" w:hAnsi="仿宋_GB2312" w:eastAsia="仿宋_GB2312" w:cs="仿宋_GB2312"/>
          <w:i w:val="0"/>
          <w:caps w:val="0"/>
          <w:color w:val="auto"/>
          <w:spacing w:val="0"/>
          <w:sz w:val="32"/>
          <w:szCs w:val="32"/>
          <w:shd w:val="clear" w:fill="FFFFFF"/>
          <w:lang w:eastAsia="zh-CN"/>
        </w:rPr>
        <w:t>安定门街道</w:t>
      </w:r>
      <w:r>
        <w:rPr>
          <w:rFonts w:hint="eastAsia" w:ascii="仿宋_GB2312" w:hAnsi="仿宋_GB2312" w:eastAsia="仿宋_GB2312" w:cs="仿宋_GB2312"/>
          <w:i w:val="0"/>
          <w:caps w:val="0"/>
          <w:color w:val="auto"/>
          <w:spacing w:val="0"/>
          <w:sz w:val="32"/>
          <w:szCs w:val="32"/>
          <w:shd w:val="clear" w:fill="FFFFFF"/>
        </w:rPr>
        <w:t>法治工作取得新成效，迈上新征程。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outlineLvl w:val="9"/>
        <w:rPr>
          <w:rFonts w:hint="eastAsia" w:ascii="黑体" w:hAnsi="黑体" w:eastAsia="黑体" w:cs="黑体"/>
          <w:color w:val="auto"/>
          <w:sz w:val="32"/>
          <w:szCs w:val="32"/>
        </w:rPr>
      </w:pPr>
      <w:r>
        <w:rPr>
          <w:rFonts w:hint="eastAsia" w:ascii="黑体" w:hAnsi="黑体" w:eastAsia="黑体" w:cs="黑体"/>
          <w:i w:val="0"/>
          <w:caps w:val="0"/>
          <w:color w:val="auto"/>
          <w:spacing w:val="0"/>
          <w:sz w:val="32"/>
          <w:szCs w:val="32"/>
          <w:shd w:val="clear" w:fill="FFFFFF"/>
        </w:rPr>
        <w:t>一、</w:t>
      </w:r>
      <w:r>
        <w:rPr>
          <w:rFonts w:hint="eastAsia" w:ascii="黑体" w:hAnsi="黑体" w:eastAsia="黑体" w:cs="黑体"/>
          <w:i w:val="0"/>
          <w:caps w:val="0"/>
          <w:color w:val="auto"/>
          <w:spacing w:val="0"/>
          <w:sz w:val="32"/>
          <w:szCs w:val="32"/>
          <w:shd w:val="clear" w:fill="FFFFFF"/>
          <w:lang w:val="en-US" w:eastAsia="zh-CN"/>
        </w:rPr>
        <w:t>2021</w:t>
      </w:r>
      <w:r>
        <w:rPr>
          <w:rFonts w:hint="eastAsia" w:ascii="黑体" w:hAnsi="黑体" w:eastAsia="黑体" w:cs="黑体"/>
          <w:i w:val="0"/>
          <w:caps w:val="0"/>
          <w:color w:val="auto"/>
          <w:spacing w:val="0"/>
          <w:sz w:val="32"/>
          <w:szCs w:val="32"/>
          <w:shd w:val="clear" w:fill="FFFFFF"/>
          <w:lang w:eastAsia="zh-CN"/>
        </w:rPr>
        <w:t>年</w:t>
      </w:r>
      <w:r>
        <w:rPr>
          <w:rFonts w:hint="eastAsia" w:ascii="黑体" w:hAnsi="黑体" w:eastAsia="黑体" w:cs="黑体"/>
          <w:i w:val="0"/>
          <w:caps w:val="0"/>
          <w:color w:val="auto"/>
          <w:spacing w:val="0"/>
          <w:sz w:val="32"/>
          <w:szCs w:val="32"/>
          <w:shd w:val="clear" w:fill="FFFFFF"/>
        </w:rPr>
        <w:t>推进法治政府建设的主要举措和成效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i w:val="0"/>
          <w:caps w:val="0"/>
          <w:color w:val="auto"/>
          <w:spacing w:val="0"/>
          <w:sz w:val="32"/>
          <w:szCs w:val="32"/>
          <w:shd w:val="clear" w:fill="FFFFFF"/>
        </w:rPr>
        <w:t>（</w:t>
      </w:r>
      <w:r>
        <w:rPr>
          <w:rFonts w:hint="eastAsia" w:ascii="楷体_GB2312" w:hAnsi="楷体_GB2312" w:eastAsia="楷体_GB2312" w:cs="楷体_GB2312"/>
          <w:i w:val="0"/>
          <w:caps w:val="0"/>
          <w:color w:val="auto"/>
          <w:spacing w:val="0"/>
          <w:sz w:val="32"/>
          <w:szCs w:val="32"/>
          <w:shd w:val="clear" w:fill="FFFFFF"/>
          <w:lang w:eastAsia="zh-CN"/>
        </w:rPr>
        <w:t>一</w:t>
      </w:r>
      <w:r>
        <w:rPr>
          <w:rFonts w:hint="eastAsia" w:ascii="楷体_GB2312" w:hAnsi="楷体_GB2312" w:eastAsia="楷体_GB2312" w:cs="楷体_GB2312"/>
          <w:i w:val="0"/>
          <w:caps w:val="0"/>
          <w:color w:val="auto"/>
          <w:spacing w:val="0"/>
          <w:sz w:val="32"/>
          <w:szCs w:val="32"/>
          <w:shd w:val="clear" w:fill="FFFFFF"/>
        </w:rPr>
        <w:t>）贯彻引领法治理念，务实提升法治水平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5"/>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1</w:t>
      </w:r>
      <w:r>
        <w:rPr>
          <w:rStyle w:val="4"/>
          <w:rFonts w:hint="eastAsia" w:ascii="仿宋_GB2312" w:hAnsi="仿宋_GB2312" w:eastAsia="仿宋_GB2312" w:cs="仿宋_GB2312"/>
          <w:b w:val="0"/>
          <w:bCs w:val="0"/>
          <w:i w:val="0"/>
          <w:caps w:val="0"/>
          <w:color w:val="auto"/>
          <w:spacing w:val="0"/>
          <w:sz w:val="32"/>
          <w:szCs w:val="32"/>
          <w:shd w:val="clear" w:fill="FFFFFF"/>
        </w:rPr>
        <w:t>.坚持党建引领，强化党内知法用法。</w:t>
      </w:r>
      <w:r>
        <w:rPr>
          <w:rFonts w:hint="eastAsia" w:ascii="仿宋_GB2312" w:hAnsi="仿宋_GB2312" w:eastAsia="仿宋_GB2312" w:cs="仿宋_GB2312"/>
          <w:i w:val="0"/>
          <w:caps w:val="0"/>
          <w:color w:val="auto"/>
          <w:spacing w:val="0"/>
          <w:sz w:val="32"/>
          <w:szCs w:val="32"/>
          <w:shd w:val="clear" w:fill="FFFFFF"/>
        </w:rPr>
        <w:t>弘扬法治理念，坚持依法行政，依法行使权利，需要领导干部带头了解法律、掌握法律、知法用法，不断提高法治思维和方式，践行法治改革，推动经济发展。</w:t>
      </w:r>
      <w:r>
        <w:rPr>
          <w:rFonts w:hint="eastAsia" w:ascii="仿宋_GB2312" w:hAnsi="仿宋_GB2312" w:eastAsia="仿宋_GB2312" w:cs="仿宋_GB2312"/>
          <w:i w:val="0"/>
          <w:caps w:val="0"/>
          <w:color w:val="auto"/>
          <w:spacing w:val="0"/>
          <w:sz w:val="32"/>
          <w:szCs w:val="32"/>
          <w:shd w:val="clear" w:fill="FFFFFF"/>
          <w:lang w:eastAsia="zh-CN"/>
        </w:rPr>
        <w:t>安定门街道</w:t>
      </w:r>
      <w:r>
        <w:rPr>
          <w:rFonts w:hint="eastAsia" w:ascii="仿宋_GB2312" w:hAnsi="仿宋_GB2312" w:eastAsia="仿宋_GB2312" w:cs="仿宋_GB2312"/>
          <w:i w:val="0"/>
          <w:caps w:val="0"/>
          <w:color w:val="auto"/>
          <w:spacing w:val="0"/>
          <w:sz w:val="32"/>
          <w:szCs w:val="32"/>
          <w:shd w:val="clear" w:fill="FFFFFF"/>
        </w:rPr>
        <w:t>始终推进党内学习教育常态化，严格落实理论中心组学习、党支部三会一课等制度，一年来党组内组织学习了《中华人民共和国公职人员政务处分法》、《</w:t>
      </w:r>
      <w:r>
        <w:rPr>
          <w:rFonts w:hint="eastAsia" w:ascii="仿宋_GB2312" w:hAnsi="仿宋_GB2312" w:eastAsia="仿宋_GB2312" w:cs="仿宋_GB2312"/>
          <w:color w:val="auto"/>
          <w:sz w:val="32"/>
          <w:szCs w:val="32"/>
        </w:rPr>
        <w:t>北京市接诉即办工作条例</w:t>
      </w:r>
      <w:r>
        <w:rPr>
          <w:rFonts w:hint="eastAsia" w:ascii="仿宋_GB2312" w:hAnsi="仿宋_GB2312" w:eastAsia="仿宋_GB2312" w:cs="仿宋_GB2312"/>
          <w:i w:val="0"/>
          <w:caps w:val="0"/>
          <w:color w:val="auto"/>
          <w:spacing w:val="0"/>
          <w:sz w:val="32"/>
          <w:szCs w:val="32"/>
          <w:shd w:val="clear" w:fill="FFFFFF"/>
        </w:rPr>
        <w:t>》等法规制度的专题学习。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5"/>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2</w:t>
      </w:r>
      <w:r>
        <w:rPr>
          <w:rStyle w:val="4"/>
          <w:rFonts w:hint="eastAsia" w:ascii="仿宋_GB2312" w:hAnsi="仿宋_GB2312" w:eastAsia="仿宋_GB2312" w:cs="仿宋_GB2312"/>
          <w:b w:val="0"/>
          <w:bCs w:val="0"/>
          <w:i w:val="0"/>
          <w:caps w:val="0"/>
          <w:color w:val="auto"/>
          <w:spacing w:val="0"/>
          <w:sz w:val="32"/>
          <w:szCs w:val="32"/>
          <w:shd w:val="clear" w:fill="FFFFFF"/>
        </w:rPr>
        <w:t>.</w:t>
      </w:r>
      <w:r>
        <w:rPr>
          <w:rStyle w:val="4"/>
          <w:rFonts w:hint="eastAsia" w:ascii="仿宋_GB2312" w:hAnsi="仿宋_GB2312" w:eastAsia="仿宋_GB2312" w:cs="仿宋_GB2312"/>
          <w:b w:val="0"/>
          <w:bCs w:val="0"/>
          <w:i w:val="0"/>
          <w:caps w:val="0"/>
          <w:color w:val="auto"/>
          <w:spacing w:val="0"/>
          <w:sz w:val="32"/>
          <w:szCs w:val="32"/>
          <w:shd w:val="clear" w:fill="FFFFFF"/>
          <w:lang w:eastAsia="zh-CN"/>
        </w:rPr>
        <w:t>弘扬</w:t>
      </w:r>
      <w:r>
        <w:rPr>
          <w:rStyle w:val="4"/>
          <w:rFonts w:hint="eastAsia" w:ascii="仿宋_GB2312" w:hAnsi="仿宋_GB2312" w:eastAsia="仿宋_GB2312" w:cs="仿宋_GB2312"/>
          <w:b w:val="0"/>
          <w:bCs w:val="0"/>
          <w:i w:val="0"/>
          <w:caps w:val="0"/>
          <w:color w:val="auto"/>
          <w:spacing w:val="0"/>
          <w:sz w:val="32"/>
          <w:szCs w:val="32"/>
          <w:shd w:val="clear" w:fill="FFFFFF"/>
        </w:rPr>
        <w:t>法治文化，抓实</w:t>
      </w:r>
      <w:r>
        <w:rPr>
          <w:rStyle w:val="4"/>
          <w:rFonts w:hint="eastAsia" w:ascii="仿宋_GB2312" w:hAnsi="仿宋_GB2312" w:eastAsia="仿宋_GB2312" w:cs="仿宋_GB2312"/>
          <w:b w:val="0"/>
          <w:bCs w:val="0"/>
          <w:i w:val="0"/>
          <w:caps w:val="0"/>
          <w:color w:val="auto"/>
          <w:spacing w:val="0"/>
          <w:sz w:val="32"/>
          <w:szCs w:val="32"/>
          <w:shd w:val="clear" w:fill="FFFFFF"/>
          <w:lang w:eastAsia="zh-CN"/>
        </w:rPr>
        <w:t>机关工作人员</w:t>
      </w:r>
      <w:r>
        <w:rPr>
          <w:rStyle w:val="4"/>
          <w:rFonts w:hint="eastAsia" w:ascii="仿宋_GB2312" w:hAnsi="仿宋_GB2312" w:eastAsia="仿宋_GB2312" w:cs="仿宋_GB2312"/>
          <w:b w:val="0"/>
          <w:bCs w:val="0"/>
          <w:i w:val="0"/>
          <w:caps w:val="0"/>
          <w:color w:val="auto"/>
          <w:spacing w:val="0"/>
          <w:sz w:val="32"/>
          <w:szCs w:val="32"/>
          <w:shd w:val="clear" w:fill="FFFFFF"/>
        </w:rPr>
        <w:t>学法懂法。</w:t>
      </w:r>
      <w:r>
        <w:rPr>
          <w:rFonts w:hint="eastAsia" w:ascii="仿宋_GB2312" w:hAnsi="仿宋_GB2312" w:eastAsia="仿宋_GB2312" w:cs="仿宋_GB2312"/>
          <w:i w:val="0"/>
          <w:caps w:val="0"/>
          <w:color w:val="auto"/>
          <w:spacing w:val="0"/>
          <w:sz w:val="32"/>
          <w:szCs w:val="32"/>
          <w:shd w:val="clear" w:fill="FFFFFF"/>
        </w:rPr>
        <w:t>一是开展全体机关人员素质提升计划，通过丰富的法治内容学习，引领全体机关提高法律知识，提升业务能力。二是充分利用机关内公示栏、宣传栏、电子大屏落实各项普法宣传工作，切实提升工作人员法治思维和依法办事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5"/>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lang w:val="en-US" w:eastAsia="zh-CN"/>
        </w:rPr>
        <w:t>3</w:t>
      </w:r>
      <w:r>
        <w:rPr>
          <w:rStyle w:val="4"/>
          <w:rFonts w:hint="eastAsia" w:ascii="仿宋_GB2312" w:hAnsi="仿宋_GB2312" w:eastAsia="仿宋_GB2312" w:cs="仿宋_GB2312"/>
          <w:b w:val="0"/>
          <w:bCs/>
          <w:i w:val="0"/>
          <w:caps w:val="0"/>
          <w:color w:val="auto"/>
          <w:spacing w:val="0"/>
          <w:sz w:val="32"/>
          <w:szCs w:val="32"/>
          <w:shd w:val="clear" w:fill="FFFFFF"/>
        </w:rPr>
        <w:t>.厉行法治教育，加大行业宣传普法。</w:t>
      </w:r>
      <w:r>
        <w:rPr>
          <w:rFonts w:hint="eastAsia" w:ascii="仿宋_GB2312" w:hAnsi="仿宋_GB2312" w:eastAsia="仿宋_GB2312" w:cs="仿宋_GB2312"/>
          <w:i w:val="0"/>
          <w:caps w:val="0"/>
          <w:color w:val="auto"/>
          <w:spacing w:val="0"/>
          <w:sz w:val="32"/>
          <w:szCs w:val="32"/>
          <w:shd w:val="clear" w:fill="FFFFFF"/>
        </w:rPr>
        <w:t>深入开展“尊崇法律、学习法律、维护法律、运用法律”宣传教育活动，广泛开展宪法宣传十进活动。一年来开展了</w:t>
      </w:r>
      <w:r>
        <w:rPr>
          <w:rFonts w:hint="eastAsia" w:ascii="仿宋_GB2312" w:hAnsi="仿宋_GB2312" w:eastAsia="仿宋_GB2312" w:cs="仿宋_GB2312"/>
          <w:i w:val="0"/>
          <w:caps w:val="0"/>
          <w:color w:val="auto"/>
          <w:spacing w:val="0"/>
          <w:sz w:val="32"/>
          <w:szCs w:val="32"/>
          <w:shd w:val="clear" w:fill="FFFFFF"/>
          <w:lang w:eastAsia="zh-CN"/>
        </w:rPr>
        <w:t>《民法典》</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eastAsia="zh-CN"/>
        </w:rPr>
        <w:t>北京</w:t>
      </w:r>
      <w:r>
        <w:rPr>
          <w:rFonts w:hint="eastAsia" w:ascii="仿宋_GB2312" w:hAnsi="仿宋_GB2312" w:eastAsia="仿宋_GB2312" w:cs="仿宋_GB2312"/>
          <w:i w:val="0"/>
          <w:caps w:val="0"/>
          <w:color w:val="auto"/>
          <w:spacing w:val="0"/>
          <w:sz w:val="32"/>
          <w:szCs w:val="32"/>
          <w:shd w:val="clear" w:fill="FFFFFF"/>
        </w:rPr>
        <w:t>市生活垃圾管理条例》</w:t>
      </w:r>
      <w:r>
        <w:rPr>
          <w:rFonts w:hint="eastAsia" w:ascii="仿宋_GB2312" w:hAnsi="仿宋_GB2312" w:eastAsia="仿宋_GB2312" w:cs="仿宋_GB2312"/>
          <w:i w:val="0"/>
          <w:caps w:val="0"/>
          <w:color w:val="auto"/>
          <w:spacing w:val="0"/>
          <w:sz w:val="32"/>
          <w:szCs w:val="32"/>
          <w:shd w:val="clear" w:fill="FFFFFF"/>
          <w:lang w:eastAsia="zh-CN"/>
        </w:rPr>
        <w:t>《北京市接诉即办工作条例》</w:t>
      </w:r>
      <w:r>
        <w:rPr>
          <w:rFonts w:hint="eastAsia" w:ascii="仿宋_GB2312" w:hAnsi="仿宋_GB2312" w:eastAsia="仿宋_GB2312" w:cs="仿宋_GB2312"/>
          <w:i w:val="0"/>
          <w:caps w:val="0"/>
          <w:color w:val="auto"/>
          <w:spacing w:val="0"/>
          <w:sz w:val="32"/>
          <w:szCs w:val="32"/>
          <w:shd w:val="clear" w:fill="FFFFFF"/>
        </w:rPr>
        <w:t>等专题普法宣传活动，大大提升了法治氛围。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i w:val="0"/>
          <w:caps w:val="0"/>
          <w:color w:val="auto"/>
          <w:spacing w:val="0"/>
          <w:sz w:val="32"/>
          <w:szCs w:val="32"/>
          <w:shd w:val="clear" w:fill="FFFFFF"/>
        </w:rPr>
        <w:t>（</w:t>
      </w:r>
      <w:r>
        <w:rPr>
          <w:rFonts w:hint="eastAsia" w:ascii="楷体_GB2312" w:hAnsi="楷体_GB2312" w:eastAsia="楷体_GB2312" w:cs="楷体_GB2312"/>
          <w:i w:val="0"/>
          <w:caps w:val="0"/>
          <w:color w:val="auto"/>
          <w:spacing w:val="0"/>
          <w:sz w:val="32"/>
          <w:szCs w:val="32"/>
          <w:shd w:val="clear" w:fill="FFFFFF"/>
          <w:lang w:eastAsia="zh-CN"/>
        </w:rPr>
        <w:t>二</w:t>
      </w:r>
      <w:r>
        <w:rPr>
          <w:rFonts w:hint="eastAsia" w:ascii="楷体_GB2312" w:hAnsi="楷体_GB2312" w:eastAsia="楷体_GB2312" w:cs="楷体_GB2312"/>
          <w:i w:val="0"/>
          <w:caps w:val="0"/>
          <w:color w:val="auto"/>
          <w:spacing w:val="0"/>
          <w:sz w:val="32"/>
          <w:szCs w:val="32"/>
          <w:shd w:val="clear" w:fill="FFFFFF"/>
        </w:rPr>
        <w:t>）规范践行法治行政，深化前沿法治改革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5"/>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1</w:t>
      </w:r>
      <w:r>
        <w:rPr>
          <w:rStyle w:val="4"/>
          <w:rFonts w:hint="eastAsia" w:ascii="仿宋_GB2312" w:hAnsi="仿宋_GB2312" w:eastAsia="仿宋_GB2312" w:cs="仿宋_GB2312"/>
          <w:b w:val="0"/>
          <w:bCs w:val="0"/>
          <w:i w:val="0"/>
          <w:caps w:val="0"/>
          <w:color w:val="auto"/>
          <w:spacing w:val="0"/>
          <w:sz w:val="32"/>
          <w:szCs w:val="32"/>
          <w:shd w:val="clear" w:fill="FFFFFF"/>
        </w:rPr>
        <w:t>.坚持重要政务信息公开。</w:t>
      </w:r>
      <w:r>
        <w:rPr>
          <w:rFonts w:hint="eastAsia" w:ascii="仿宋_GB2312" w:hAnsi="仿宋_GB2312" w:eastAsia="仿宋_GB2312" w:cs="仿宋_GB2312"/>
          <w:i w:val="0"/>
          <w:caps w:val="0"/>
          <w:color w:val="auto"/>
          <w:spacing w:val="0"/>
          <w:sz w:val="32"/>
          <w:szCs w:val="32"/>
          <w:shd w:val="clear" w:fill="FFFFFF"/>
          <w:lang w:eastAsia="zh-CN"/>
        </w:rPr>
        <w:t>安定门街道</w:t>
      </w:r>
      <w:r>
        <w:rPr>
          <w:rFonts w:hint="eastAsia" w:ascii="仿宋_GB2312" w:hAnsi="仿宋_GB2312" w:eastAsia="仿宋_GB2312" w:cs="仿宋_GB2312"/>
          <w:i w:val="0"/>
          <w:caps w:val="0"/>
          <w:color w:val="auto"/>
          <w:spacing w:val="0"/>
          <w:sz w:val="32"/>
          <w:szCs w:val="32"/>
          <w:shd w:val="clear" w:fill="FFFFFF"/>
        </w:rPr>
        <w:t>认真贯彻落实重要政务信息公开制度，自觉接受社会监督，以办事指南、人事任免等工作为重点全面推进政务公开工作。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5"/>
        <w:outlineLvl w:val="9"/>
        <w:rPr>
          <w:rStyle w:val="4"/>
          <w:rFonts w:hint="eastAsia" w:ascii="仿宋_GB2312" w:hAnsi="仿宋_GB2312" w:eastAsia="仿宋_GB2312" w:cs="仿宋_GB2312"/>
          <w:b w:val="0"/>
          <w:bCs/>
          <w:i w:val="0"/>
          <w:caps w:val="0"/>
          <w:color w:val="auto"/>
          <w:spacing w:val="0"/>
          <w:sz w:val="32"/>
          <w:szCs w:val="32"/>
          <w:shd w:val="clear" w:fill="FFFFFF"/>
          <w:lang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2</w:t>
      </w:r>
      <w:r>
        <w:rPr>
          <w:rStyle w:val="4"/>
          <w:rFonts w:hint="eastAsia" w:ascii="仿宋_GB2312" w:hAnsi="仿宋_GB2312" w:eastAsia="仿宋_GB2312" w:cs="仿宋_GB2312"/>
          <w:b w:val="0"/>
          <w:bCs w:val="0"/>
          <w:i w:val="0"/>
          <w:caps w:val="0"/>
          <w:color w:val="auto"/>
          <w:spacing w:val="0"/>
          <w:sz w:val="32"/>
          <w:szCs w:val="32"/>
          <w:shd w:val="clear" w:fill="FFFFFF"/>
        </w:rPr>
        <w:t>.开展</w:t>
      </w:r>
      <w:r>
        <w:rPr>
          <w:rStyle w:val="4"/>
          <w:rFonts w:hint="eastAsia" w:ascii="仿宋_GB2312" w:hAnsi="仿宋_GB2312" w:eastAsia="仿宋_GB2312" w:cs="仿宋_GB2312"/>
          <w:b w:val="0"/>
          <w:bCs w:val="0"/>
          <w:i w:val="0"/>
          <w:caps w:val="0"/>
          <w:color w:val="auto"/>
          <w:spacing w:val="0"/>
          <w:sz w:val="32"/>
          <w:szCs w:val="32"/>
          <w:shd w:val="clear" w:fill="FFFFFF"/>
          <w:lang w:eastAsia="zh-CN"/>
        </w:rPr>
        <w:t>重大行政执法决定法制审核工作</w:t>
      </w:r>
      <w:r>
        <w:rPr>
          <w:rStyle w:val="4"/>
          <w:rFonts w:hint="eastAsia" w:ascii="仿宋_GB2312" w:hAnsi="仿宋_GB2312" w:eastAsia="仿宋_GB2312" w:cs="仿宋_GB2312"/>
          <w:b w:val="0"/>
          <w:bCs w:val="0"/>
          <w:i w:val="0"/>
          <w:caps w:val="0"/>
          <w:color w:val="auto"/>
          <w:spacing w:val="0"/>
          <w:sz w:val="32"/>
          <w:szCs w:val="32"/>
          <w:shd w:val="clear" w:fill="FFFFFF"/>
        </w:rPr>
        <w:t>。</w:t>
      </w:r>
      <w:r>
        <w:rPr>
          <w:rStyle w:val="4"/>
          <w:rFonts w:hint="eastAsia" w:ascii="仿宋_GB2312" w:hAnsi="仿宋_GB2312" w:eastAsia="仿宋_GB2312" w:cs="仿宋_GB2312"/>
          <w:b w:val="0"/>
          <w:bCs/>
          <w:i w:val="0"/>
          <w:caps w:val="0"/>
          <w:color w:val="auto"/>
          <w:spacing w:val="0"/>
          <w:sz w:val="32"/>
          <w:szCs w:val="32"/>
          <w:shd w:val="clear" w:fill="FFFFFF"/>
          <w:lang w:val="en-US" w:eastAsia="zh-CN"/>
        </w:rPr>
        <w:t>主动汇报，加强沟通。多次向街道主要领导和主管领导汇报东城区人民政府向街道办事处下放部分行政执法职权并实行综合执法工作任务和面临的问题，加强与街道综合行政执法队、综合保障办公室的沟通协调，积极寻求区司法局和区城市管理综合行政执法局的指导，确保基层综合行政执法改革平稳过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i w:val="0"/>
          <w:caps w:val="0"/>
          <w:color w:val="auto"/>
          <w:spacing w:val="0"/>
          <w:sz w:val="32"/>
          <w:szCs w:val="32"/>
          <w:shd w:val="clear" w:fill="FFFFFF"/>
        </w:rPr>
        <w:t>（</w:t>
      </w:r>
      <w:r>
        <w:rPr>
          <w:rFonts w:hint="eastAsia" w:ascii="楷体_GB2312" w:hAnsi="楷体_GB2312" w:eastAsia="楷体_GB2312" w:cs="楷体_GB2312"/>
          <w:i w:val="0"/>
          <w:caps w:val="0"/>
          <w:color w:val="auto"/>
          <w:spacing w:val="0"/>
          <w:sz w:val="32"/>
          <w:szCs w:val="32"/>
          <w:shd w:val="clear" w:fill="FFFFFF"/>
          <w:lang w:eastAsia="zh-CN"/>
        </w:rPr>
        <w:t>三</w:t>
      </w:r>
      <w:r>
        <w:rPr>
          <w:rFonts w:hint="eastAsia" w:ascii="楷体_GB2312" w:hAnsi="楷体_GB2312" w:eastAsia="楷体_GB2312" w:cs="楷体_GB2312"/>
          <w:i w:val="0"/>
          <w:caps w:val="0"/>
          <w:color w:val="auto"/>
          <w:spacing w:val="0"/>
          <w:sz w:val="32"/>
          <w:szCs w:val="32"/>
          <w:shd w:val="clear" w:fill="FFFFFF"/>
        </w:rPr>
        <w:t>）全面推进法治治理，有效强化法治保障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5"/>
        <w:outlineLvl w:val="9"/>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1</w:t>
      </w:r>
      <w:r>
        <w:rPr>
          <w:rStyle w:val="4"/>
          <w:rFonts w:hint="eastAsia" w:ascii="仿宋_GB2312" w:hAnsi="仿宋_GB2312" w:eastAsia="仿宋_GB2312" w:cs="仿宋_GB2312"/>
          <w:b w:val="0"/>
          <w:bCs w:val="0"/>
          <w:i w:val="0"/>
          <w:caps w:val="0"/>
          <w:color w:val="auto"/>
          <w:spacing w:val="0"/>
          <w:sz w:val="32"/>
          <w:szCs w:val="32"/>
          <w:shd w:val="clear" w:fill="FFFFFF"/>
        </w:rPr>
        <w:t>.认真对待行政复议诉讼案件。</w:t>
      </w:r>
      <w:r>
        <w:rPr>
          <w:rFonts w:hint="eastAsia" w:ascii="仿宋_GB2312" w:hAnsi="仿宋_GB2312" w:eastAsia="仿宋_GB2312" w:cs="仿宋_GB2312"/>
          <w:i w:val="0"/>
          <w:caps w:val="0"/>
          <w:color w:val="auto"/>
          <w:spacing w:val="0"/>
          <w:sz w:val="32"/>
          <w:szCs w:val="32"/>
          <w:shd w:val="clear" w:fill="FFFFFF"/>
          <w:lang w:val="en-US" w:eastAsia="zh-CN"/>
        </w:rPr>
        <w:t>2021</w:t>
      </w:r>
      <w:r>
        <w:rPr>
          <w:rFonts w:hint="eastAsia" w:ascii="仿宋_GB2312" w:hAnsi="仿宋_GB2312" w:eastAsia="仿宋_GB2312" w:cs="仿宋_GB2312"/>
          <w:i w:val="0"/>
          <w:caps w:val="0"/>
          <w:color w:val="auto"/>
          <w:spacing w:val="0"/>
          <w:sz w:val="32"/>
          <w:szCs w:val="32"/>
          <w:shd w:val="clear" w:fill="FFFFFF"/>
        </w:rPr>
        <w:t>年,</w:t>
      </w:r>
      <w:r>
        <w:rPr>
          <w:rFonts w:hint="eastAsia" w:ascii="仿宋_GB2312" w:hAnsi="仿宋_GB2312" w:eastAsia="仿宋_GB2312" w:cs="仿宋_GB2312"/>
          <w:i w:val="0"/>
          <w:caps w:val="0"/>
          <w:color w:val="auto"/>
          <w:spacing w:val="0"/>
          <w:sz w:val="32"/>
          <w:szCs w:val="32"/>
          <w:shd w:val="clear" w:fill="FFFFFF"/>
          <w:lang w:eastAsia="zh-CN"/>
        </w:rPr>
        <w:t>安定门街道办事处行政应诉</w:t>
      </w:r>
      <w:r>
        <w:rPr>
          <w:rFonts w:hint="eastAsia" w:ascii="仿宋_GB2312" w:hAnsi="仿宋_GB2312" w:eastAsia="仿宋_GB2312" w:cs="仿宋_GB2312"/>
          <w:i w:val="0"/>
          <w:caps w:val="0"/>
          <w:color w:val="auto"/>
          <w:spacing w:val="0"/>
          <w:sz w:val="32"/>
          <w:szCs w:val="32"/>
          <w:shd w:val="clear" w:fill="FFFFFF"/>
          <w:lang w:val="en-US" w:eastAsia="zh-CN"/>
        </w:rPr>
        <w:t>8件，</w:t>
      </w:r>
      <w:r>
        <w:rPr>
          <w:rFonts w:hint="eastAsia" w:ascii="仿宋_GB2312" w:hAnsi="仿宋_GB2312" w:eastAsia="仿宋_GB2312" w:cs="仿宋_GB2312"/>
          <w:i w:val="0"/>
          <w:caps w:val="0"/>
          <w:color w:val="auto"/>
          <w:spacing w:val="0"/>
          <w:sz w:val="32"/>
          <w:szCs w:val="32"/>
          <w:shd w:val="clear" w:fill="FFFFFF"/>
          <w:lang w:eastAsia="zh-CN"/>
        </w:rPr>
        <w:t>行政复议</w:t>
      </w:r>
      <w:r>
        <w:rPr>
          <w:rFonts w:hint="eastAsia" w:ascii="仿宋_GB2312" w:hAnsi="仿宋_GB2312" w:eastAsia="仿宋_GB2312" w:cs="仿宋_GB2312"/>
          <w:i w:val="0"/>
          <w:caps w:val="0"/>
          <w:color w:val="auto"/>
          <w:spacing w:val="0"/>
          <w:sz w:val="32"/>
          <w:szCs w:val="32"/>
          <w:shd w:val="clear" w:fill="FFFFFF"/>
          <w:lang w:val="en-US" w:eastAsia="zh-CN"/>
        </w:rPr>
        <w:t>2件</w:t>
      </w:r>
      <w:r>
        <w:rPr>
          <w:rFonts w:hint="eastAsia" w:ascii="仿宋_GB2312" w:hAnsi="仿宋_GB2312" w:eastAsia="仿宋_GB2312" w:cs="仿宋_GB2312"/>
          <w:i w:val="0"/>
          <w:caps w:val="0"/>
          <w:color w:val="auto"/>
          <w:spacing w:val="0"/>
          <w:sz w:val="32"/>
          <w:szCs w:val="32"/>
          <w:shd w:val="clear" w:fill="FFFFFF"/>
        </w:rPr>
        <w:t>，坚持依法行政，</w:t>
      </w:r>
      <w:r>
        <w:rPr>
          <w:rFonts w:hint="eastAsia" w:ascii="仿宋_GB2312" w:hAnsi="仿宋_GB2312" w:eastAsia="仿宋_GB2312" w:cs="仿宋_GB2312"/>
          <w:i w:val="0"/>
          <w:caps w:val="0"/>
          <w:color w:val="auto"/>
          <w:spacing w:val="0"/>
          <w:sz w:val="32"/>
          <w:szCs w:val="32"/>
          <w:shd w:val="clear" w:fill="FFFFFF"/>
          <w:lang w:eastAsia="zh-CN"/>
        </w:rPr>
        <w:t>认真总结工作经验</w:t>
      </w:r>
      <w:r>
        <w:rPr>
          <w:rFonts w:hint="eastAsia" w:ascii="仿宋_GB2312" w:hAnsi="仿宋_GB2312" w:eastAsia="仿宋_GB2312" w:cs="仿宋_GB2312"/>
          <w:i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5"/>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2</w:t>
      </w:r>
      <w:r>
        <w:rPr>
          <w:rStyle w:val="4"/>
          <w:rFonts w:hint="eastAsia" w:ascii="仿宋_GB2312" w:hAnsi="仿宋_GB2312" w:eastAsia="仿宋_GB2312" w:cs="仿宋_GB2312"/>
          <w:b w:val="0"/>
          <w:bCs w:val="0"/>
          <w:i w:val="0"/>
          <w:caps w:val="0"/>
          <w:color w:val="auto"/>
          <w:spacing w:val="0"/>
          <w:sz w:val="32"/>
          <w:szCs w:val="32"/>
          <w:shd w:val="clear" w:fill="FFFFFF"/>
        </w:rPr>
        <w:t>.高标准合作专业法律</w:t>
      </w:r>
      <w:r>
        <w:rPr>
          <w:rStyle w:val="4"/>
          <w:rFonts w:hint="eastAsia" w:ascii="仿宋_GB2312" w:hAnsi="仿宋_GB2312" w:eastAsia="仿宋_GB2312" w:cs="仿宋_GB2312"/>
          <w:b w:val="0"/>
          <w:bCs w:val="0"/>
          <w:i w:val="0"/>
          <w:caps w:val="0"/>
          <w:color w:val="auto"/>
          <w:spacing w:val="0"/>
          <w:sz w:val="32"/>
          <w:szCs w:val="32"/>
          <w:shd w:val="clear" w:fill="FFFFFF"/>
          <w:lang w:eastAsia="zh-CN"/>
        </w:rPr>
        <w:t>顾问</w:t>
      </w:r>
      <w:r>
        <w:rPr>
          <w:rStyle w:val="4"/>
          <w:rFonts w:hint="eastAsia" w:ascii="仿宋_GB2312" w:hAnsi="仿宋_GB2312" w:eastAsia="仿宋_GB2312" w:cs="仿宋_GB2312"/>
          <w:b w:val="0"/>
          <w:bCs w:val="0"/>
          <w:i w:val="0"/>
          <w:caps w:val="0"/>
          <w:color w:val="auto"/>
          <w:spacing w:val="0"/>
          <w:sz w:val="32"/>
          <w:szCs w:val="32"/>
          <w:shd w:val="clear" w:fill="FFFFFF"/>
        </w:rPr>
        <w:t>。</w:t>
      </w:r>
      <w:r>
        <w:rPr>
          <w:rFonts w:hint="eastAsia" w:ascii="仿宋_GB2312" w:hAnsi="仿宋_GB2312" w:eastAsia="仿宋_GB2312" w:cs="仿宋_GB2312"/>
          <w:b w:val="0"/>
          <w:bCs w:val="0"/>
          <w:i w:val="0"/>
          <w:caps w:val="0"/>
          <w:color w:val="auto"/>
          <w:spacing w:val="0"/>
          <w:sz w:val="32"/>
          <w:szCs w:val="32"/>
          <w:shd w:val="clear" w:fill="FFFFFF"/>
          <w:lang w:val="en-US" w:eastAsia="zh-CN"/>
        </w:rPr>
        <w:t>2</w:t>
      </w:r>
      <w:r>
        <w:rPr>
          <w:rFonts w:hint="eastAsia" w:ascii="仿宋_GB2312" w:hAnsi="仿宋_GB2312" w:eastAsia="仿宋_GB2312" w:cs="仿宋_GB2312"/>
          <w:i w:val="0"/>
          <w:caps w:val="0"/>
          <w:color w:val="auto"/>
          <w:spacing w:val="0"/>
          <w:sz w:val="32"/>
          <w:szCs w:val="32"/>
          <w:shd w:val="clear" w:fill="FFFFFF"/>
          <w:lang w:val="en-US" w:eastAsia="zh-CN"/>
        </w:rPr>
        <w:t>021</w:t>
      </w:r>
      <w:r>
        <w:rPr>
          <w:rFonts w:hint="eastAsia" w:ascii="仿宋_GB2312" w:hAnsi="仿宋_GB2312" w:eastAsia="仿宋_GB2312" w:cs="仿宋_GB2312"/>
          <w:i w:val="0"/>
          <w:caps w:val="0"/>
          <w:color w:val="auto"/>
          <w:spacing w:val="0"/>
          <w:sz w:val="32"/>
          <w:szCs w:val="32"/>
          <w:shd w:val="clear" w:fill="FFFFFF"/>
        </w:rPr>
        <w:t>年，</w:t>
      </w:r>
      <w:r>
        <w:rPr>
          <w:rFonts w:hint="eastAsia" w:ascii="仿宋_GB2312" w:hAnsi="仿宋_GB2312" w:eastAsia="仿宋_GB2312" w:cs="仿宋_GB2312"/>
          <w:i w:val="0"/>
          <w:caps w:val="0"/>
          <w:color w:val="auto"/>
          <w:spacing w:val="0"/>
          <w:sz w:val="32"/>
          <w:szCs w:val="32"/>
          <w:shd w:val="clear" w:fill="FFFFFF"/>
          <w:lang w:eastAsia="zh-CN"/>
        </w:rPr>
        <w:t>安定门街道</w:t>
      </w:r>
      <w:r>
        <w:rPr>
          <w:rFonts w:hint="eastAsia" w:ascii="仿宋_GB2312" w:hAnsi="仿宋_GB2312" w:eastAsia="仿宋_GB2312" w:cs="仿宋_GB2312"/>
          <w:i w:val="0"/>
          <w:caps w:val="0"/>
          <w:color w:val="auto"/>
          <w:spacing w:val="0"/>
          <w:sz w:val="32"/>
          <w:szCs w:val="32"/>
          <w:shd w:val="clear" w:fill="FFFFFF"/>
        </w:rPr>
        <w:t>积极推进法治政府建设，践行法律顾问制度，通过</w:t>
      </w:r>
      <w:r>
        <w:rPr>
          <w:rFonts w:hint="eastAsia" w:ascii="仿宋_GB2312" w:hAnsi="仿宋_GB2312" w:eastAsia="仿宋_GB2312" w:cs="仿宋_GB2312"/>
          <w:i w:val="0"/>
          <w:caps w:val="0"/>
          <w:color w:val="auto"/>
          <w:spacing w:val="0"/>
          <w:sz w:val="32"/>
          <w:szCs w:val="32"/>
          <w:shd w:val="clear" w:fill="FFFFFF"/>
          <w:lang w:eastAsia="zh-CN"/>
        </w:rPr>
        <w:t>聘请</w:t>
      </w:r>
      <w:r>
        <w:rPr>
          <w:rFonts w:hint="eastAsia" w:ascii="仿宋_GB2312" w:hAnsi="仿宋_GB2312" w:eastAsia="仿宋_GB2312" w:cs="仿宋_GB2312"/>
          <w:i w:val="0"/>
          <w:caps w:val="0"/>
          <w:color w:val="auto"/>
          <w:spacing w:val="0"/>
          <w:sz w:val="32"/>
          <w:szCs w:val="32"/>
          <w:shd w:val="clear" w:fill="FFFFFF"/>
        </w:rPr>
        <w:t>专业法律</w:t>
      </w:r>
      <w:r>
        <w:rPr>
          <w:rFonts w:hint="eastAsia" w:ascii="仿宋_GB2312" w:hAnsi="仿宋_GB2312" w:eastAsia="仿宋_GB2312" w:cs="仿宋_GB2312"/>
          <w:i w:val="0"/>
          <w:caps w:val="0"/>
          <w:color w:val="auto"/>
          <w:spacing w:val="0"/>
          <w:sz w:val="32"/>
          <w:szCs w:val="32"/>
          <w:shd w:val="clear" w:fill="FFFFFF"/>
          <w:lang w:eastAsia="zh-CN"/>
        </w:rPr>
        <w:t>顾问</w:t>
      </w:r>
      <w:r>
        <w:rPr>
          <w:rFonts w:hint="eastAsia" w:ascii="仿宋_GB2312" w:hAnsi="仿宋_GB2312" w:eastAsia="仿宋_GB2312" w:cs="仿宋_GB2312"/>
          <w:i w:val="0"/>
          <w:caps w:val="0"/>
          <w:color w:val="auto"/>
          <w:spacing w:val="0"/>
          <w:sz w:val="32"/>
          <w:szCs w:val="32"/>
          <w:shd w:val="clear" w:fill="FFFFFF"/>
        </w:rPr>
        <w:t>为开展</w:t>
      </w:r>
      <w:r>
        <w:rPr>
          <w:rFonts w:hint="eastAsia" w:ascii="仿宋_GB2312" w:hAnsi="仿宋_GB2312" w:eastAsia="仿宋_GB2312" w:cs="仿宋_GB2312"/>
          <w:i w:val="0"/>
          <w:caps w:val="0"/>
          <w:color w:val="auto"/>
          <w:spacing w:val="0"/>
          <w:sz w:val="32"/>
          <w:szCs w:val="32"/>
          <w:shd w:val="clear" w:fill="FFFFFF"/>
          <w:lang w:eastAsia="zh-CN"/>
        </w:rPr>
        <w:t>法治</w:t>
      </w:r>
      <w:r>
        <w:rPr>
          <w:rFonts w:hint="eastAsia" w:ascii="仿宋_GB2312" w:hAnsi="仿宋_GB2312" w:eastAsia="仿宋_GB2312" w:cs="仿宋_GB2312"/>
          <w:i w:val="0"/>
          <w:caps w:val="0"/>
          <w:color w:val="auto"/>
          <w:spacing w:val="0"/>
          <w:sz w:val="32"/>
          <w:szCs w:val="32"/>
          <w:shd w:val="clear" w:fill="FFFFFF"/>
        </w:rPr>
        <w:t>工作保驾护航</w:t>
      </w:r>
      <w:r>
        <w:rPr>
          <w:rFonts w:hint="eastAsia" w:ascii="仿宋_GB2312" w:hAnsi="仿宋_GB2312" w:eastAsia="仿宋_GB2312" w:cs="仿宋_GB2312"/>
          <w:i w:val="0"/>
          <w:caps w:val="0"/>
          <w:color w:val="auto"/>
          <w:spacing w:val="0"/>
          <w:sz w:val="32"/>
          <w:szCs w:val="32"/>
          <w:shd w:val="clear" w:fill="FFFFFF"/>
          <w:lang w:eastAsia="zh-CN"/>
        </w:rPr>
        <w:t>，同时聘请村居法律顾问，将法治触角向社区延伸</w:t>
      </w:r>
      <w:r>
        <w:rPr>
          <w:rFonts w:hint="eastAsia" w:ascii="仿宋_GB2312" w:hAnsi="仿宋_GB2312" w:eastAsia="仿宋_GB2312" w:cs="仿宋_GB2312"/>
          <w:i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5"/>
        <w:outlineLvl w:val="9"/>
        <w:rPr>
          <w:rFonts w:hint="eastAsia" w:ascii="黑体" w:hAnsi="黑体" w:eastAsia="黑体" w:cs="黑体"/>
          <w:color w:val="auto"/>
          <w:sz w:val="32"/>
          <w:szCs w:val="32"/>
        </w:rPr>
      </w:pPr>
      <w:r>
        <w:rPr>
          <w:rFonts w:hint="eastAsia" w:ascii="黑体" w:hAnsi="黑体" w:eastAsia="黑体" w:cs="黑体"/>
          <w:i w:val="0"/>
          <w:caps w:val="0"/>
          <w:color w:val="auto"/>
          <w:spacing w:val="0"/>
          <w:sz w:val="32"/>
          <w:szCs w:val="32"/>
          <w:shd w:val="clear" w:fill="FFFFFF"/>
        </w:rPr>
        <w:t>二、</w:t>
      </w:r>
      <w:r>
        <w:rPr>
          <w:rFonts w:hint="eastAsia" w:ascii="黑体" w:hAnsi="黑体" w:eastAsia="黑体" w:cs="黑体"/>
          <w:i w:val="0"/>
          <w:caps w:val="0"/>
          <w:color w:val="auto"/>
          <w:spacing w:val="0"/>
          <w:sz w:val="32"/>
          <w:szCs w:val="32"/>
          <w:shd w:val="clear" w:fill="FFFFFF"/>
          <w:lang w:val="en-US" w:eastAsia="zh-CN"/>
        </w:rPr>
        <w:t>2021年</w:t>
      </w:r>
      <w:r>
        <w:rPr>
          <w:rFonts w:hint="eastAsia" w:ascii="黑体" w:hAnsi="黑体" w:eastAsia="黑体" w:cs="黑体"/>
          <w:i w:val="0"/>
          <w:caps w:val="0"/>
          <w:color w:val="auto"/>
          <w:spacing w:val="0"/>
          <w:sz w:val="32"/>
          <w:szCs w:val="32"/>
          <w:shd w:val="clear" w:fill="FFFFFF"/>
        </w:rPr>
        <w:t>推进法治政府建设存在的不足和原因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5"/>
        <w:outlineLvl w:val="9"/>
        <w:rPr>
          <w:rFonts w:hint="eastAsia" w:ascii="仿宋_GB2312" w:hAnsi="仿宋_GB2312" w:eastAsia="仿宋_GB2312" w:cs="仿宋_GB2312"/>
          <w:b w:val="0"/>
          <w:bCs/>
          <w:color w:val="auto"/>
          <w:sz w:val="32"/>
          <w:szCs w:val="32"/>
        </w:rPr>
      </w:pPr>
      <w:r>
        <w:rPr>
          <w:rStyle w:val="4"/>
          <w:rFonts w:hint="eastAsia" w:ascii="仿宋_GB2312" w:hAnsi="仿宋_GB2312" w:eastAsia="仿宋_GB2312" w:cs="仿宋_GB2312"/>
          <w:b w:val="0"/>
          <w:bCs/>
          <w:i w:val="0"/>
          <w:caps w:val="0"/>
          <w:color w:val="auto"/>
          <w:spacing w:val="0"/>
          <w:sz w:val="32"/>
          <w:szCs w:val="32"/>
          <w:shd w:val="clear" w:fill="FFFFFF"/>
        </w:rPr>
        <w:t>一是</w:t>
      </w:r>
      <w:r>
        <w:rPr>
          <w:rFonts w:hint="eastAsia" w:ascii="仿宋_GB2312" w:hAnsi="仿宋_GB2312" w:eastAsia="仿宋_GB2312" w:cs="仿宋_GB2312"/>
          <w:b w:val="0"/>
          <w:bCs/>
          <w:i w:val="0"/>
          <w:caps w:val="0"/>
          <w:color w:val="auto"/>
          <w:spacing w:val="0"/>
          <w:sz w:val="32"/>
          <w:szCs w:val="32"/>
          <w:shd w:val="clear" w:fill="FFFFFF"/>
          <w:lang w:eastAsia="zh-CN"/>
        </w:rPr>
        <w:t>安定门街道司法所</w:t>
      </w:r>
      <w:r>
        <w:rPr>
          <w:rFonts w:hint="eastAsia" w:ascii="仿宋_GB2312" w:hAnsi="仿宋_GB2312" w:eastAsia="仿宋_GB2312" w:cs="仿宋_GB2312"/>
          <w:b w:val="0"/>
          <w:bCs/>
          <w:i w:val="0"/>
          <w:caps w:val="0"/>
          <w:color w:val="auto"/>
          <w:spacing w:val="0"/>
          <w:sz w:val="32"/>
          <w:szCs w:val="32"/>
          <w:shd w:val="clear" w:fill="FFFFFF"/>
        </w:rPr>
        <w:t>自职能划转之后，对于</w:t>
      </w:r>
      <w:r>
        <w:rPr>
          <w:rFonts w:hint="eastAsia" w:ascii="仿宋_GB2312" w:hAnsi="仿宋_GB2312" w:eastAsia="仿宋_GB2312" w:cs="仿宋_GB2312"/>
          <w:b w:val="0"/>
          <w:bCs/>
          <w:i w:val="0"/>
          <w:caps w:val="0"/>
          <w:color w:val="auto"/>
          <w:spacing w:val="0"/>
          <w:sz w:val="32"/>
          <w:szCs w:val="32"/>
          <w:shd w:val="clear" w:fill="FFFFFF"/>
          <w:lang w:eastAsia="zh-CN"/>
        </w:rPr>
        <w:t>相关执法专业性欠缺，缺乏专业性人才</w:t>
      </w:r>
      <w:r>
        <w:rPr>
          <w:rFonts w:hint="eastAsia" w:ascii="仿宋_GB2312" w:hAnsi="仿宋_GB2312" w:eastAsia="仿宋_GB2312" w:cs="仿宋_GB2312"/>
          <w:b w:val="0"/>
          <w:bCs/>
          <w:i w:val="0"/>
          <w:caps w:val="0"/>
          <w:color w:val="auto"/>
          <w:spacing w:val="0"/>
          <w:sz w:val="32"/>
          <w:szCs w:val="32"/>
          <w:shd w:val="clear" w:fill="FFFFFF"/>
        </w:rPr>
        <w:t>。二是工作人员业务能力提升需要一定磨合时间，在实际开展法治政府建设工作中法治理念、专业素养、任职技能等方面都需要深化培养学习，切实提高责任态度和有效开展法治工作解决问题的专业能力。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5"/>
        <w:outlineLvl w:val="9"/>
        <w:rPr>
          <w:rFonts w:hint="eastAsia" w:ascii="黑体" w:hAnsi="黑体" w:eastAsia="黑体" w:cs="黑体"/>
          <w:color w:val="auto"/>
          <w:sz w:val="32"/>
          <w:szCs w:val="32"/>
        </w:rPr>
      </w:pPr>
      <w:r>
        <w:rPr>
          <w:rFonts w:hint="eastAsia" w:ascii="黑体" w:hAnsi="黑体" w:eastAsia="黑体" w:cs="黑体"/>
          <w:i w:val="0"/>
          <w:caps w:val="0"/>
          <w:color w:val="auto"/>
          <w:spacing w:val="0"/>
          <w:sz w:val="32"/>
          <w:szCs w:val="32"/>
          <w:shd w:val="clear" w:fill="FFFFFF"/>
        </w:rPr>
        <w:t>三、</w:t>
      </w:r>
      <w:r>
        <w:rPr>
          <w:rFonts w:hint="eastAsia" w:ascii="黑体" w:hAnsi="黑体" w:eastAsia="黑体" w:cs="黑体"/>
          <w:i w:val="0"/>
          <w:caps w:val="0"/>
          <w:color w:val="auto"/>
          <w:spacing w:val="0"/>
          <w:sz w:val="32"/>
          <w:szCs w:val="32"/>
          <w:shd w:val="clear" w:fill="FFFFFF"/>
          <w:lang w:val="en-US" w:eastAsia="zh-CN"/>
        </w:rPr>
        <w:t>2021年</w:t>
      </w:r>
      <w:r>
        <w:rPr>
          <w:rFonts w:hint="eastAsia" w:ascii="黑体" w:hAnsi="黑体" w:eastAsia="黑体" w:cs="黑体"/>
          <w:i w:val="0"/>
          <w:caps w:val="0"/>
          <w:color w:val="auto"/>
          <w:spacing w:val="0"/>
          <w:sz w:val="32"/>
          <w:szCs w:val="32"/>
          <w:shd w:val="clear" w:fill="FFFFFF"/>
        </w:rPr>
        <w:t>党政主要负责人履行推进法治建设第一责任人职责，加强法治政府建设的有关情况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5"/>
        <w:outlineLvl w:val="9"/>
        <w:rPr>
          <w:rFonts w:hint="eastAsia" w:ascii="仿宋_GB2312" w:hAnsi="仿宋_GB2312" w:eastAsia="仿宋_GB2312" w:cs="仿宋_GB2312"/>
          <w:b w:val="0"/>
          <w:bCs/>
          <w:color w:val="auto"/>
          <w:sz w:val="32"/>
          <w:szCs w:val="32"/>
        </w:rPr>
      </w:pPr>
      <w:r>
        <w:rPr>
          <w:rStyle w:val="4"/>
          <w:rFonts w:hint="eastAsia" w:ascii="仿宋_GB2312" w:hAnsi="仿宋_GB2312" w:eastAsia="仿宋_GB2312" w:cs="仿宋_GB2312"/>
          <w:b w:val="0"/>
          <w:bCs/>
          <w:i w:val="0"/>
          <w:caps w:val="0"/>
          <w:color w:val="auto"/>
          <w:spacing w:val="0"/>
          <w:sz w:val="32"/>
          <w:szCs w:val="32"/>
          <w:shd w:val="clear" w:fill="FFFFFF"/>
        </w:rPr>
        <w:t>一是将法治政府建设纳入年度工作要点。</w:t>
      </w:r>
      <w:r>
        <w:rPr>
          <w:rFonts w:hint="eastAsia" w:ascii="仿宋_GB2312" w:hAnsi="仿宋_GB2312" w:eastAsia="仿宋_GB2312" w:cs="仿宋_GB2312"/>
          <w:b w:val="0"/>
          <w:bCs/>
          <w:i w:val="0"/>
          <w:caps w:val="0"/>
          <w:color w:val="auto"/>
          <w:spacing w:val="0"/>
          <w:sz w:val="32"/>
          <w:szCs w:val="32"/>
          <w:shd w:val="clear" w:fill="FFFFFF"/>
        </w:rPr>
        <w:t>召开党组会专题研究部署年度法治工作计划及重点普法工作。并做好年度法治政府建设情况报告向社会公开公示。二</w:t>
      </w:r>
      <w:r>
        <w:rPr>
          <w:rStyle w:val="4"/>
          <w:rFonts w:hint="eastAsia" w:ascii="仿宋_GB2312" w:hAnsi="仿宋_GB2312" w:eastAsia="仿宋_GB2312" w:cs="仿宋_GB2312"/>
          <w:b w:val="0"/>
          <w:bCs/>
          <w:i w:val="0"/>
          <w:caps w:val="0"/>
          <w:color w:val="auto"/>
          <w:spacing w:val="0"/>
          <w:sz w:val="32"/>
          <w:szCs w:val="32"/>
          <w:shd w:val="clear" w:fill="FFFFFF"/>
        </w:rPr>
        <w:t>是坚持带头学法用法。</w:t>
      </w:r>
      <w:r>
        <w:rPr>
          <w:rFonts w:hint="eastAsia" w:ascii="仿宋_GB2312" w:hAnsi="仿宋_GB2312" w:eastAsia="仿宋_GB2312" w:cs="仿宋_GB2312"/>
          <w:b w:val="0"/>
          <w:bCs/>
          <w:i w:val="0"/>
          <w:caps w:val="0"/>
          <w:color w:val="auto"/>
          <w:spacing w:val="0"/>
          <w:sz w:val="32"/>
          <w:szCs w:val="32"/>
          <w:shd w:val="clear" w:fill="FFFFFF"/>
        </w:rPr>
        <w:t>每季度通过理论中心组学习安排领导班子成员进行法治专题学习</w:t>
      </w:r>
      <w:r>
        <w:rPr>
          <w:rFonts w:hint="eastAsia" w:ascii="仿宋_GB2312" w:hAnsi="仿宋_GB2312" w:eastAsia="仿宋_GB2312" w:cs="仿宋_GB2312"/>
          <w:b w:val="0"/>
          <w:bCs/>
          <w:i w:val="0"/>
          <w:caps w:val="0"/>
          <w:color w:val="auto"/>
          <w:spacing w:val="0"/>
          <w:sz w:val="32"/>
          <w:szCs w:val="32"/>
          <w:shd w:val="clear" w:fill="FFFFFF"/>
          <w:lang w:eastAsia="zh-CN"/>
        </w:rPr>
        <w:t>，</w:t>
      </w:r>
      <w:r>
        <w:rPr>
          <w:rFonts w:hint="eastAsia" w:ascii="仿宋_GB2312" w:hAnsi="仿宋_GB2312" w:eastAsia="仿宋_GB2312" w:cs="仿宋_GB2312"/>
          <w:b w:val="0"/>
          <w:bCs/>
          <w:i w:val="0"/>
          <w:caps w:val="0"/>
          <w:color w:val="auto"/>
          <w:spacing w:val="0"/>
          <w:sz w:val="32"/>
          <w:szCs w:val="32"/>
          <w:shd w:val="clear" w:fill="FFFFFF"/>
        </w:rPr>
        <w:t>率行带头学法</w:t>
      </w:r>
      <w:r>
        <w:rPr>
          <w:rFonts w:hint="eastAsia" w:ascii="仿宋_GB2312" w:hAnsi="仿宋_GB2312" w:eastAsia="仿宋_GB2312" w:cs="仿宋_GB2312"/>
          <w:b w:val="0"/>
          <w:bCs/>
          <w:i w:val="0"/>
          <w:caps w:val="0"/>
          <w:color w:val="auto"/>
          <w:spacing w:val="0"/>
          <w:sz w:val="32"/>
          <w:szCs w:val="32"/>
          <w:shd w:val="clear" w:fill="FFFFFF"/>
          <w:lang w:eastAsia="zh-CN"/>
        </w:rPr>
        <w:t>。</w:t>
      </w:r>
      <w:r>
        <w:rPr>
          <w:rStyle w:val="4"/>
          <w:rFonts w:hint="eastAsia" w:ascii="仿宋_GB2312" w:hAnsi="仿宋_GB2312" w:eastAsia="仿宋_GB2312" w:cs="仿宋_GB2312"/>
          <w:b w:val="0"/>
          <w:bCs/>
          <w:i w:val="0"/>
          <w:caps w:val="0"/>
          <w:color w:val="auto"/>
          <w:spacing w:val="0"/>
          <w:sz w:val="32"/>
          <w:szCs w:val="32"/>
          <w:shd w:val="clear" w:fill="FFFFFF"/>
        </w:rPr>
        <w:t>三是加强机关内部科学规范管理。</w:t>
      </w:r>
      <w:r>
        <w:rPr>
          <w:rFonts w:hint="eastAsia" w:ascii="仿宋_GB2312" w:hAnsi="仿宋_GB2312" w:eastAsia="仿宋_GB2312" w:cs="仿宋_GB2312"/>
          <w:b w:val="0"/>
          <w:bCs/>
          <w:i w:val="0"/>
          <w:caps w:val="0"/>
          <w:color w:val="auto"/>
          <w:spacing w:val="0"/>
          <w:sz w:val="32"/>
          <w:szCs w:val="32"/>
          <w:shd w:val="clear" w:fill="FFFFFF"/>
          <w:lang w:eastAsia="zh-CN"/>
        </w:rPr>
        <w:t>通过集体学习、自主学习等方式，</w:t>
      </w:r>
      <w:r>
        <w:rPr>
          <w:rFonts w:hint="eastAsia" w:ascii="仿宋_GB2312" w:hAnsi="仿宋_GB2312" w:eastAsia="仿宋_GB2312" w:cs="仿宋_GB2312"/>
          <w:b w:val="0"/>
          <w:bCs/>
          <w:i w:val="0"/>
          <w:caps w:val="0"/>
          <w:color w:val="auto"/>
          <w:spacing w:val="0"/>
          <w:sz w:val="32"/>
          <w:szCs w:val="32"/>
          <w:shd w:val="clear" w:fill="FFFFFF"/>
        </w:rPr>
        <w:t>丰富全体机关人员对民法典等相关行业法制法规的深度了解。</w:t>
      </w:r>
      <w:r>
        <w:rPr>
          <w:rStyle w:val="4"/>
          <w:rFonts w:hint="eastAsia" w:ascii="仿宋_GB2312" w:hAnsi="仿宋_GB2312" w:eastAsia="仿宋_GB2312" w:cs="仿宋_GB2312"/>
          <w:b w:val="0"/>
          <w:bCs/>
          <w:i w:val="0"/>
          <w:caps w:val="0"/>
          <w:color w:val="auto"/>
          <w:spacing w:val="0"/>
          <w:sz w:val="32"/>
          <w:szCs w:val="32"/>
          <w:shd w:val="clear" w:fill="FFFFFF"/>
        </w:rPr>
        <w:t>四是</w:t>
      </w:r>
      <w:r>
        <w:rPr>
          <w:rStyle w:val="4"/>
          <w:rFonts w:hint="eastAsia" w:ascii="仿宋_GB2312" w:hAnsi="仿宋_GB2312" w:eastAsia="仿宋_GB2312" w:cs="仿宋_GB2312"/>
          <w:b w:val="0"/>
          <w:bCs/>
          <w:i w:val="0"/>
          <w:caps w:val="0"/>
          <w:color w:val="auto"/>
          <w:spacing w:val="0"/>
          <w:sz w:val="32"/>
          <w:szCs w:val="32"/>
          <w:shd w:val="clear" w:fill="FFFFFF"/>
          <w:lang w:eastAsia="zh-CN"/>
        </w:rPr>
        <w:t>聘请</w:t>
      </w:r>
      <w:r>
        <w:rPr>
          <w:rStyle w:val="4"/>
          <w:rFonts w:hint="eastAsia" w:ascii="仿宋_GB2312" w:hAnsi="仿宋_GB2312" w:eastAsia="仿宋_GB2312" w:cs="仿宋_GB2312"/>
          <w:b w:val="0"/>
          <w:bCs/>
          <w:i w:val="0"/>
          <w:caps w:val="0"/>
          <w:color w:val="auto"/>
          <w:spacing w:val="0"/>
          <w:sz w:val="32"/>
          <w:szCs w:val="32"/>
          <w:shd w:val="clear" w:fill="FFFFFF"/>
        </w:rPr>
        <w:t>专业法律</w:t>
      </w:r>
      <w:r>
        <w:rPr>
          <w:rStyle w:val="4"/>
          <w:rFonts w:hint="eastAsia" w:ascii="仿宋_GB2312" w:hAnsi="仿宋_GB2312" w:eastAsia="仿宋_GB2312" w:cs="仿宋_GB2312"/>
          <w:b w:val="0"/>
          <w:bCs/>
          <w:i w:val="0"/>
          <w:caps w:val="0"/>
          <w:color w:val="auto"/>
          <w:spacing w:val="0"/>
          <w:sz w:val="32"/>
          <w:szCs w:val="32"/>
          <w:shd w:val="clear" w:fill="FFFFFF"/>
          <w:lang w:eastAsia="zh-CN"/>
        </w:rPr>
        <w:t>顾问</w:t>
      </w:r>
      <w:r>
        <w:rPr>
          <w:rStyle w:val="4"/>
          <w:rFonts w:hint="eastAsia" w:ascii="仿宋_GB2312" w:hAnsi="仿宋_GB2312" w:eastAsia="仿宋_GB2312" w:cs="仿宋_GB2312"/>
          <w:b w:val="0"/>
          <w:bCs/>
          <w:i w:val="0"/>
          <w:caps w:val="0"/>
          <w:color w:val="auto"/>
          <w:spacing w:val="0"/>
          <w:sz w:val="32"/>
          <w:szCs w:val="32"/>
          <w:shd w:val="clear" w:fill="FFFFFF"/>
        </w:rPr>
        <w:t>保驾护航。</w:t>
      </w:r>
      <w:r>
        <w:rPr>
          <w:rFonts w:hint="eastAsia" w:ascii="仿宋_GB2312" w:hAnsi="仿宋_GB2312" w:eastAsia="仿宋_GB2312" w:cs="仿宋_GB2312"/>
          <w:b w:val="0"/>
          <w:bCs/>
          <w:i w:val="0"/>
          <w:caps w:val="0"/>
          <w:color w:val="auto"/>
          <w:spacing w:val="0"/>
          <w:sz w:val="32"/>
          <w:szCs w:val="32"/>
          <w:shd w:val="clear" w:fill="FFFFFF"/>
        </w:rPr>
        <w:t>对</w:t>
      </w:r>
      <w:r>
        <w:rPr>
          <w:rFonts w:hint="eastAsia" w:ascii="仿宋_GB2312" w:hAnsi="仿宋_GB2312" w:eastAsia="仿宋_GB2312" w:cs="仿宋_GB2312"/>
          <w:b w:val="0"/>
          <w:bCs/>
          <w:i w:val="0"/>
          <w:caps w:val="0"/>
          <w:color w:val="auto"/>
          <w:spacing w:val="0"/>
          <w:sz w:val="32"/>
          <w:szCs w:val="32"/>
          <w:shd w:val="clear" w:fill="FFFFFF"/>
          <w:lang w:eastAsia="zh-CN"/>
        </w:rPr>
        <w:t>街道</w:t>
      </w:r>
      <w:r>
        <w:rPr>
          <w:rFonts w:hint="eastAsia" w:ascii="仿宋_GB2312" w:hAnsi="仿宋_GB2312" w:eastAsia="仿宋_GB2312" w:cs="仿宋_GB2312"/>
          <w:b w:val="0"/>
          <w:bCs/>
          <w:i w:val="0"/>
          <w:caps w:val="0"/>
          <w:color w:val="auto"/>
          <w:spacing w:val="0"/>
          <w:sz w:val="32"/>
          <w:szCs w:val="32"/>
          <w:shd w:val="clear" w:fill="FFFFFF"/>
        </w:rPr>
        <w:t>内做出的重大</w:t>
      </w:r>
      <w:r>
        <w:rPr>
          <w:rFonts w:hint="eastAsia" w:ascii="仿宋_GB2312" w:hAnsi="仿宋_GB2312" w:eastAsia="仿宋_GB2312" w:cs="仿宋_GB2312"/>
          <w:b w:val="0"/>
          <w:bCs/>
          <w:i w:val="0"/>
          <w:caps w:val="0"/>
          <w:color w:val="auto"/>
          <w:spacing w:val="0"/>
          <w:sz w:val="32"/>
          <w:szCs w:val="32"/>
          <w:shd w:val="clear" w:fill="FFFFFF"/>
          <w:lang w:eastAsia="zh-CN"/>
        </w:rPr>
        <w:t>决策</w:t>
      </w:r>
      <w:r>
        <w:rPr>
          <w:rFonts w:hint="eastAsia" w:ascii="仿宋_GB2312" w:hAnsi="仿宋_GB2312" w:eastAsia="仿宋_GB2312" w:cs="仿宋_GB2312"/>
          <w:b w:val="0"/>
          <w:bCs/>
          <w:i w:val="0"/>
          <w:caps w:val="0"/>
          <w:color w:val="auto"/>
          <w:spacing w:val="0"/>
          <w:sz w:val="32"/>
          <w:szCs w:val="32"/>
          <w:shd w:val="clear" w:fill="FFFFFF"/>
        </w:rPr>
        <w:t>，严格落实法律</w:t>
      </w:r>
      <w:r>
        <w:rPr>
          <w:rFonts w:hint="eastAsia" w:ascii="仿宋_GB2312" w:hAnsi="仿宋_GB2312" w:eastAsia="仿宋_GB2312" w:cs="仿宋_GB2312"/>
          <w:b w:val="0"/>
          <w:bCs/>
          <w:i w:val="0"/>
          <w:caps w:val="0"/>
          <w:color w:val="auto"/>
          <w:spacing w:val="0"/>
          <w:sz w:val="32"/>
          <w:szCs w:val="32"/>
          <w:shd w:val="clear" w:fill="FFFFFF"/>
          <w:lang w:eastAsia="zh-CN"/>
        </w:rPr>
        <w:t>顾问</w:t>
      </w:r>
      <w:r>
        <w:rPr>
          <w:rFonts w:hint="eastAsia" w:ascii="仿宋_GB2312" w:hAnsi="仿宋_GB2312" w:eastAsia="仿宋_GB2312" w:cs="仿宋_GB2312"/>
          <w:b w:val="0"/>
          <w:bCs/>
          <w:i w:val="0"/>
          <w:caps w:val="0"/>
          <w:color w:val="auto"/>
          <w:spacing w:val="0"/>
          <w:sz w:val="32"/>
          <w:szCs w:val="32"/>
          <w:shd w:val="clear" w:fill="FFFFFF"/>
        </w:rPr>
        <w:t>依法审查制度，确保</w:t>
      </w:r>
      <w:r>
        <w:rPr>
          <w:rFonts w:hint="eastAsia" w:ascii="仿宋_GB2312" w:hAnsi="仿宋_GB2312" w:eastAsia="仿宋_GB2312" w:cs="仿宋_GB2312"/>
          <w:b w:val="0"/>
          <w:bCs/>
          <w:i w:val="0"/>
          <w:caps w:val="0"/>
          <w:color w:val="auto"/>
          <w:spacing w:val="0"/>
          <w:sz w:val="32"/>
          <w:szCs w:val="32"/>
          <w:shd w:val="clear" w:fill="FFFFFF"/>
          <w:lang w:eastAsia="zh-CN"/>
        </w:rPr>
        <w:t>街道</w:t>
      </w:r>
      <w:r>
        <w:rPr>
          <w:rFonts w:hint="eastAsia" w:ascii="仿宋_GB2312" w:hAnsi="仿宋_GB2312" w:eastAsia="仿宋_GB2312" w:cs="仿宋_GB2312"/>
          <w:b w:val="0"/>
          <w:bCs/>
          <w:i w:val="0"/>
          <w:caps w:val="0"/>
          <w:color w:val="auto"/>
          <w:spacing w:val="0"/>
          <w:sz w:val="32"/>
          <w:szCs w:val="32"/>
          <w:shd w:val="clear" w:fill="FFFFFF"/>
        </w:rPr>
        <w:t>内工作合规合法。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5"/>
        <w:outlineLvl w:val="9"/>
        <w:rPr>
          <w:rFonts w:hint="eastAsia" w:ascii="黑体" w:hAnsi="黑体" w:eastAsia="黑体" w:cs="黑体"/>
          <w:color w:val="auto"/>
          <w:sz w:val="32"/>
          <w:szCs w:val="32"/>
        </w:rPr>
      </w:pPr>
      <w:r>
        <w:rPr>
          <w:rFonts w:hint="eastAsia" w:ascii="黑体" w:hAnsi="黑体" w:eastAsia="黑体" w:cs="黑体"/>
          <w:i w:val="0"/>
          <w:caps w:val="0"/>
          <w:color w:val="auto"/>
          <w:spacing w:val="0"/>
          <w:sz w:val="32"/>
          <w:szCs w:val="32"/>
          <w:shd w:val="clear" w:fill="FFFFFF"/>
        </w:rPr>
        <w:t>四、</w:t>
      </w:r>
      <w:r>
        <w:rPr>
          <w:rFonts w:hint="eastAsia" w:ascii="黑体" w:hAnsi="黑体" w:eastAsia="黑体" w:cs="黑体"/>
          <w:i w:val="0"/>
          <w:caps w:val="0"/>
          <w:color w:val="auto"/>
          <w:spacing w:val="0"/>
          <w:sz w:val="32"/>
          <w:szCs w:val="32"/>
          <w:shd w:val="clear" w:fill="FFFFFF"/>
          <w:lang w:val="en-US" w:eastAsia="zh-CN"/>
        </w:rPr>
        <w:t>2022年</w:t>
      </w:r>
      <w:bookmarkStart w:id="0" w:name="_GoBack"/>
      <w:bookmarkEnd w:id="0"/>
      <w:r>
        <w:rPr>
          <w:rFonts w:hint="eastAsia" w:ascii="黑体" w:hAnsi="黑体" w:eastAsia="黑体" w:cs="黑体"/>
          <w:i w:val="0"/>
          <w:caps w:val="0"/>
          <w:color w:val="auto"/>
          <w:spacing w:val="0"/>
          <w:sz w:val="32"/>
          <w:szCs w:val="32"/>
          <w:shd w:val="clear" w:fill="FFFFFF"/>
        </w:rPr>
        <w:t>推进法治政府建设的主要安排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5"/>
        <w:textAlignment w:val="baseline"/>
        <w:outlineLvl w:val="9"/>
        <w:rPr>
          <w:rFonts w:hint="eastAsia" w:ascii="仿宋_GB2312" w:hAnsi="仿宋_GB2312" w:eastAsia="仿宋_GB2312" w:cs="仿宋_GB2312"/>
          <w:color w:val="auto"/>
          <w:sz w:val="32"/>
          <w:szCs w:val="32"/>
        </w:rPr>
      </w:pPr>
      <w:r>
        <w:rPr>
          <w:rStyle w:val="4"/>
          <w:rFonts w:hint="eastAsia" w:ascii="仿宋_GB2312" w:hAnsi="仿宋_GB2312" w:eastAsia="仿宋_GB2312" w:cs="仿宋_GB2312"/>
          <w:b w:val="0"/>
          <w:bCs/>
          <w:i w:val="0"/>
          <w:caps w:val="0"/>
          <w:color w:val="auto"/>
          <w:spacing w:val="0"/>
          <w:sz w:val="32"/>
          <w:szCs w:val="32"/>
          <w:shd w:val="clear" w:fill="FFFFFF"/>
          <w:vertAlign w:val="baseline"/>
        </w:rPr>
        <w:t>一是注重思想引领，扎实推进理论武装。</w:t>
      </w:r>
      <w:r>
        <w:rPr>
          <w:rFonts w:hint="eastAsia" w:ascii="仿宋_GB2312" w:hAnsi="仿宋_GB2312" w:eastAsia="仿宋_GB2312" w:cs="仿宋_GB2312"/>
          <w:b w:val="0"/>
          <w:bCs/>
          <w:i w:val="0"/>
          <w:caps w:val="0"/>
          <w:color w:val="auto"/>
          <w:spacing w:val="0"/>
          <w:sz w:val="32"/>
          <w:szCs w:val="32"/>
          <w:shd w:val="clear" w:fill="FFFFFF"/>
          <w:vertAlign w:val="baseline"/>
        </w:rPr>
        <w:t>深入学习各项法治政府建设有关工作部署内容，全面准确把握新</w:t>
      </w:r>
      <w:r>
        <w:rPr>
          <w:rFonts w:hint="eastAsia" w:ascii="仿宋_GB2312" w:hAnsi="仿宋_GB2312" w:eastAsia="仿宋_GB2312" w:cs="仿宋_GB2312"/>
          <w:i w:val="0"/>
          <w:caps w:val="0"/>
          <w:color w:val="auto"/>
          <w:spacing w:val="0"/>
          <w:sz w:val="32"/>
          <w:szCs w:val="32"/>
          <w:shd w:val="clear" w:fill="FFFFFF"/>
          <w:vertAlign w:val="baseline"/>
        </w:rPr>
        <w:t>要求、新观点、新创举，注重思想引领，狠抓理论学习</w:t>
      </w:r>
      <w:r>
        <w:rPr>
          <w:rFonts w:hint="eastAsia" w:ascii="仿宋_GB2312" w:hAnsi="仿宋_GB2312" w:eastAsia="仿宋_GB2312" w:cs="仿宋_GB2312"/>
          <w:i w:val="0"/>
          <w:caps w:val="0"/>
          <w:color w:val="auto"/>
          <w:spacing w:val="0"/>
          <w:sz w:val="32"/>
          <w:szCs w:val="32"/>
          <w:shd w:val="clear" w:fill="FFFFFF"/>
          <w:vertAlign w:val="baseline"/>
          <w:lang w:eastAsia="zh-CN"/>
        </w:rPr>
        <w:t>，</w:t>
      </w:r>
      <w:r>
        <w:rPr>
          <w:rFonts w:hint="eastAsia" w:ascii="仿宋_GB2312" w:hAnsi="仿宋_GB2312" w:eastAsia="仿宋_GB2312" w:cs="仿宋_GB2312"/>
          <w:i w:val="0"/>
          <w:caps w:val="0"/>
          <w:color w:val="auto"/>
          <w:spacing w:val="0"/>
          <w:sz w:val="32"/>
          <w:szCs w:val="32"/>
          <w:shd w:val="clear" w:fill="FFFFFF"/>
          <w:vertAlign w:val="baseline"/>
        </w:rPr>
        <w:t>提升专业能力。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540"/>
        <w:textAlignment w:val="baseline"/>
        <w:outlineLvl w:val="9"/>
        <w:rPr>
          <w:rFonts w:hint="eastAsia" w:ascii="仿宋_GB2312" w:hAnsi="仿宋_GB2312" w:eastAsia="仿宋_GB2312" w:cs="仿宋_GB2312"/>
          <w:color w:val="auto"/>
          <w:sz w:val="32"/>
          <w:szCs w:val="32"/>
        </w:rPr>
      </w:pPr>
      <w:r>
        <w:rPr>
          <w:rStyle w:val="4"/>
          <w:rFonts w:hint="eastAsia" w:ascii="仿宋_GB2312" w:hAnsi="仿宋_GB2312" w:eastAsia="仿宋_GB2312" w:cs="仿宋_GB2312"/>
          <w:b w:val="0"/>
          <w:bCs/>
          <w:i w:val="0"/>
          <w:caps w:val="0"/>
          <w:color w:val="auto"/>
          <w:spacing w:val="0"/>
          <w:sz w:val="32"/>
          <w:szCs w:val="32"/>
          <w:shd w:val="clear" w:fill="FFFFFF"/>
          <w:vertAlign w:val="baseline"/>
        </w:rPr>
        <w:t>二是注重多方交流，累计普法宣传经验。</w:t>
      </w:r>
      <w:r>
        <w:rPr>
          <w:rFonts w:hint="eastAsia" w:ascii="仿宋_GB2312" w:hAnsi="仿宋_GB2312" w:eastAsia="仿宋_GB2312" w:cs="仿宋_GB2312"/>
          <w:b w:val="0"/>
          <w:bCs/>
          <w:i w:val="0"/>
          <w:caps w:val="0"/>
          <w:color w:val="auto"/>
          <w:spacing w:val="0"/>
          <w:sz w:val="32"/>
          <w:szCs w:val="32"/>
          <w:shd w:val="clear" w:fill="FFFFFF"/>
          <w:vertAlign w:val="baseline"/>
        </w:rPr>
        <w:t>围</w:t>
      </w:r>
      <w:r>
        <w:rPr>
          <w:rFonts w:hint="eastAsia" w:ascii="仿宋_GB2312" w:hAnsi="仿宋_GB2312" w:eastAsia="仿宋_GB2312" w:cs="仿宋_GB2312"/>
          <w:i w:val="0"/>
          <w:caps w:val="0"/>
          <w:color w:val="auto"/>
          <w:spacing w:val="0"/>
          <w:sz w:val="32"/>
          <w:szCs w:val="32"/>
          <w:shd w:val="clear" w:fill="FFFFFF"/>
          <w:vertAlign w:val="baseline"/>
        </w:rPr>
        <w:t>绕法治工作内容，坚持集思广益、</w:t>
      </w:r>
      <w:r>
        <w:rPr>
          <w:rFonts w:hint="eastAsia" w:ascii="仿宋_GB2312" w:hAnsi="仿宋_GB2312" w:eastAsia="仿宋_GB2312" w:cs="仿宋_GB2312"/>
          <w:i w:val="0"/>
          <w:caps w:val="0"/>
          <w:color w:val="auto"/>
          <w:spacing w:val="0"/>
          <w:sz w:val="32"/>
          <w:szCs w:val="32"/>
          <w:shd w:val="clear" w:fill="FFFFFF"/>
          <w:vertAlign w:val="baseline"/>
          <w:lang w:eastAsia="zh-CN"/>
        </w:rPr>
        <w:t>汲</w:t>
      </w:r>
      <w:r>
        <w:rPr>
          <w:rFonts w:hint="eastAsia" w:ascii="仿宋_GB2312" w:hAnsi="仿宋_GB2312" w:eastAsia="仿宋_GB2312" w:cs="仿宋_GB2312"/>
          <w:i w:val="0"/>
          <w:caps w:val="0"/>
          <w:color w:val="auto"/>
          <w:spacing w:val="0"/>
          <w:sz w:val="32"/>
          <w:szCs w:val="32"/>
          <w:shd w:val="clear" w:fill="FFFFFF"/>
          <w:vertAlign w:val="baseline"/>
        </w:rPr>
        <w:t>取正面经验，把在工作中实际解决问题的正面做法多做思想交流沟通，引导工作中积极正面导向，营造良好的法治氛围。加强与兄弟单位紧密联系，加强对法治政府建设相关工作探索交流。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5"/>
        <w:outlineLvl w:val="9"/>
        <w:rPr>
          <w:rFonts w:hint="eastAsia" w:ascii="仿宋_GB2312" w:hAnsi="仿宋_GB2312" w:eastAsia="仿宋_GB2312" w:cs="仿宋_GB2312"/>
          <w:color w:val="auto"/>
          <w:sz w:val="32"/>
          <w:szCs w:val="32"/>
        </w:rPr>
      </w:pPr>
      <w:r>
        <w:rPr>
          <w:rStyle w:val="4"/>
          <w:rFonts w:hint="eastAsia" w:ascii="仿宋_GB2312" w:hAnsi="仿宋_GB2312" w:eastAsia="仿宋_GB2312" w:cs="仿宋_GB2312"/>
          <w:b w:val="0"/>
          <w:bCs/>
          <w:i w:val="0"/>
          <w:caps w:val="0"/>
          <w:color w:val="auto"/>
          <w:spacing w:val="0"/>
          <w:sz w:val="32"/>
          <w:szCs w:val="32"/>
          <w:shd w:val="clear" w:fill="FFFFFF"/>
        </w:rPr>
        <w:t>三是依法履职行政，务实解决百姓难题。</w:t>
      </w:r>
      <w:r>
        <w:rPr>
          <w:rFonts w:hint="eastAsia" w:ascii="仿宋_GB2312" w:hAnsi="仿宋_GB2312" w:eastAsia="仿宋_GB2312" w:cs="仿宋_GB2312"/>
          <w:b w:val="0"/>
          <w:bCs/>
          <w:i w:val="0"/>
          <w:caps w:val="0"/>
          <w:color w:val="auto"/>
          <w:spacing w:val="0"/>
          <w:sz w:val="32"/>
          <w:szCs w:val="32"/>
          <w:shd w:val="clear" w:fill="FFFFFF"/>
        </w:rPr>
        <w:t>继续</w:t>
      </w:r>
      <w:r>
        <w:rPr>
          <w:rFonts w:hint="eastAsia" w:ascii="仿宋_GB2312" w:hAnsi="仿宋_GB2312" w:eastAsia="仿宋_GB2312" w:cs="仿宋_GB2312"/>
          <w:i w:val="0"/>
          <w:caps w:val="0"/>
          <w:color w:val="auto"/>
          <w:spacing w:val="0"/>
          <w:sz w:val="32"/>
          <w:szCs w:val="32"/>
          <w:shd w:val="clear" w:fill="FFFFFF"/>
        </w:rPr>
        <w:t>深入推进依法行政，紧盯百姓关注重点事项，坚持“依法行政”与“主动服务”相结合，深入有序推动为民办实事，通过法律服务行业调节专项工作的开展，切实提高百姓的满意度、幸福感，实实在在推动依法行政工作落地落实、高效推进。</w:t>
      </w:r>
    </w:p>
    <w:p>
      <w:pPr>
        <w:keepNext w:val="0"/>
        <w:keepLines w:val="0"/>
        <w:pageBreakBefore w:val="0"/>
        <w:kinsoku/>
        <w:wordWrap/>
        <w:overflowPunct/>
        <w:topLinePunct w:val="0"/>
        <w:autoSpaceDE/>
        <w:autoSpaceDN/>
        <w:bidi w:val="0"/>
        <w:adjustRightInd/>
        <w:snapToGrid/>
        <w:spacing w:line="560" w:lineRule="exact"/>
        <w:ind w:left="0" w:leftChars="0" w:right="0" w:rightChars="0"/>
        <w:outlineLvl w:val="9"/>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outlineLvl w:val="9"/>
        <w:rPr>
          <w:rFonts w:hint="eastAsia" w:ascii="仿宋_GB2312" w:hAnsi="仿宋_GB2312" w:eastAsia="仿宋_GB2312" w:cs="仿宋_GB2312"/>
          <w:color w:val="auto"/>
          <w:sz w:val="32"/>
          <w:szCs w:val="32"/>
        </w:rPr>
      </w:pPr>
    </w:p>
    <w:p>
      <w:pPr>
        <w:keepNext w:val="0"/>
        <w:keepLines w:val="0"/>
        <w:pageBreakBefore w:val="0"/>
        <w:kinsoku/>
        <w:wordWrap w:val="0"/>
        <w:overflowPunct/>
        <w:topLinePunct w:val="0"/>
        <w:autoSpaceDE/>
        <w:autoSpaceDN/>
        <w:bidi w:val="0"/>
        <w:adjustRightInd/>
        <w:snapToGrid/>
        <w:spacing w:line="560" w:lineRule="exact"/>
        <w:ind w:left="0" w:leftChars="0" w:right="0" w:rightChars="0"/>
        <w:jc w:val="right"/>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outlineLvl w:val="9"/>
        <w:rPr>
          <w:rFonts w:hint="eastAsia" w:ascii="仿宋_GB2312" w:hAnsi="仿宋_GB2312" w:eastAsia="仿宋_GB2312" w:cs="仿宋_GB2312"/>
          <w:color w:val="auto"/>
          <w:sz w:val="32"/>
          <w:szCs w:val="32"/>
          <w:lang w:val="en-US" w:eastAsia="zh-C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Calibri Light">
    <w:altName w:val="Calibri"/>
    <w:panose1 w:val="020F0302020204030204"/>
    <w:charset w:val="00"/>
    <w:family w:val="swiss"/>
    <w:pitch w:val="default"/>
    <w:sig w:usb0="00000000" w:usb1="00000000"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Arial Black">
    <w:panose1 w:val="020B0A04020102020204"/>
    <w:charset w:val="00"/>
    <w:family w:val="auto"/>
    <w:pitch w:val="default"/>
    <w:sig w:usb0="00000287" w:usb1="00000000" w:usb2="00000000" w:usb3="00000000" w:csb0="2000009F" w:csb1="DFD7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微软雅黑">
    <w:panose1 w:val="020B0503020204020204"/>
    <w:charset w:val="86"/>
    <w:family w:val="auto"/>
    <w:pitch w:val="default"/>
    <w:sig w:usb0="80000287" w:usb1="280F3C52" w:usb2="00000016" w:usb3="00000000" w:csb0="0004001F"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
    <w:panose1 w:val="0203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7B23AE"/>
    <w:rsid w:val="2C4A38E7"/>
    <w:rsid w:val="64A94B67"/>
    <w:rsid w:val="69E55461"/>
    <w:rsid w:val="7AFF0C04"/>
    <w:rsid w:val="7B7B2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2021-12-30T06:58:00Z</dcterms:created>
  <dc:creator>lenovo</dc:creator>
  <cp:lastModifiedBy>z</cp:lastModifiedBy>
  <cp:lastPrinted>2022-01-04T02:51:00Z</cp:lastPrinted>
  <dcterms:modified xsi:type="dcterms:W3CDTF">2022-01-05T07:02:54Z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