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7C" w:rsidRDefault="00C8579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C8579B">
        <w:rPr>
          <w:rFonts w:hint="eastAsia"/>
          <w:sz w:val="32"/>
          <w:szCs w:val="32"/>
        </w:rPr>
        <w:t>如遇行政处罚相对人未按时</w:t>
      </w:r>
      <w:r>
        <w:rPr>
          <w:rFonts w:hint="eastAsia"/>
          <w:sz w:val="32"/>
          <w:szCs w:val="32"/>
        </w:rPr>
        <w:t>履</w:t>
      </w:r>
      <w:r w:rsidRPr="00C8579B">
        <w:rPr>
          <w:rFonts w:hint="eastAsia"/>
          <w:sz w:val="32"/>
          <w:szCs w:val="32"/>
        </w:rPr>
        <w:t>行我局做出的行政处罚决定，我局将依法向北京市东</w:t>
      </w:r>
      <w:r>
        <w:rPr>
          <w:rFonts w:hint="eastAsia"/>
          <w:sz w:val="32"/>
          <w:szCs w:val="32"/>
        </w:rPr>
        <w:t>城</w:t>
      </w:r>
      <w:r w:rsidRPr="00C8579B">
        <w:rPr>
          <w:rFonts w:hint="eastAsia"/>
          <w:sz w:val="32"/>
          <w:szCs w:val="32"/>
        </w:rPr>
        <w:t>区人民法院申请强制执行。</w:t>
      </w:r>
    </w:p>
    <w:p w:rsidR="00C8579B" w:rsidRPr="00C8579B" w:rsidRDefault="00C8579B">
      <w:pPr>
        <w:rPr>
          <w:sz w:val="32"/>
          <w:szCs w:val="32"/>
        </w:rPr>
      </w:pPr>
    </w:p>
    <w:sectPr w:rsidR="00C8579B" w:rsidRPr="00C8579B" w:rsidSect="00C0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79B"/>
    <w:rsid w:val="00401E77"/>
    <w:rsid w:val="00911D2A"/>
    <w:rsid w:val="00A46D3C"/>
    <w:rsid w:val="00B82F68"/>
    <w:rsid w:val="00C0577C"/>
    <w:rsid w:val="00C8579B"/>
    <w:rsid w:val="00E1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董宪如</dc:creator>
  <cp:lastModifiedBy>董宪如</cp:lastModifiedBy>
  <cp:revision>1</cp:revision>
  <dcterms:created xsi:type="dcterms:W3CDTF">2020-11-09T02:57:00Z</dcterms:created>
  <dcterms:modified xsi:type="dcterms:W3CDTF">2020-11-09T02:59:00Z</dcterms:modified>
</cp:coreProperties>
</file>