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北京市东城区人民政府</w:t>
      </w: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  <w:lang w:eastAsia="zh-CN"/>
        </w:rPr>
        <w:t>永定门外</w:t>
      </w: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街道办事处2024年执法检查计划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进一步加强行政执法检查工作的力度，切实提升行政执法检查的计划性、主动性，履行好监管职责，较好完成年度工作目标任务，根据《北京市行政执法公示办法》的有关要求，依照法定职权事项，结合我辖区行政执法检查工作的特点，特制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永定门外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街道2024年度行政执法工作计划如下：</w:t>
      </w:r>
    </w:p>
    <w:p>
      <w:pPr>
        <w:pStyle w:val="9"/>
        <w:spacing w:line="560" w:lineRule="exact"/>
        <w:ind w:firstLine="640"/>
        <w:jc w:val="lef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一、专项执法检查</w:t>
      </w:r>
    </w:p>
    <w:p>
      <w:pPr>
        <w:pStyle w:val="9"/>
        <w:spacing w:line="560" w:lineRule="exact"/>
        <w:ind w:firstLine="640"/>
        <w:jc w:val="left"/>
        <w:rPr>
          <w:rFonts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（一）违法建设专项执法检查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1.检查事项：对辖区内违法建设的专项执法检查。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2.法律依据：《北京市城乡规划条例》 第二十九条第一款；第七十四条；第七十五条第一款；第七十八条第一款。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3.检查主体：东城区人民政府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永定门外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街道办事处。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4.检查对象：辖区内的社区。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5.检查对象基数：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个。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6.检查比例：100%。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7.检查方式：主动巡查。</w:t>
      </w:r>
    </w:p>
    <w:p>
      <w:pPr>
        <w:pStyle w:val="9"/>
        <w:spacing w:line="560" w:lineRule="exact"/>
        <w:ind w:firstLine="640"/>
        <w:jc w:val="left"/>
        <w:rPr>
          <w:rFonts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（二）生活垃圾分类专项执法检查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1.检查事项：对辖区内生活垃圾分类的专项执法检查。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2.法律依据：《北京市生活垃圾管理条例》 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3.检查主体：东城区人民政府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永定门外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街道办事处。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4.检查对象：辖区内的商务楼宇、商场超市、餐饮单位。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5.检查对象基数：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456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家。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6.检查比例：100%。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7.检查方式：主动巡查。</w:t>
      </w:r>
    </w:p>
    <w:p>
      <w:pPr>
        <w:pStyle w:val="9"/>
        <w:spacing w:line="560" w:lineRule="exact"/>
        <w:ind w:firstLine="640"/>
        <w:jc w:val="left"/>
        <w:rPr>
          <w:rFonts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（三）燃气安全专项执法检查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1.检查事项：对辖区内燃气安全的专项执法检查。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2.法律依据：《北京市燃气管理条例》《城镇燃气管理条例》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3.检查主体：东城区人民政府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永定门外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街道办事处。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4.检查对象：辖区内的餐饮单位。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5.检查对象基数：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244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家。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6.检查比例：100%。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7.检查方式：主动巡查。</w:t>
      </w:r>
    </w:p>
    <w:p>
      <w:pPr>
        <w:pStyle w:val="9"/>
        <w:spacing w:line="560" w:lineRule="exact"/>
        <w:ind w:firstLine="640"/>
        <w:jc w:val="lef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二、定期随机抽查</w:t>
      </w:r>
    </w:p>
    <w:p>
      <w:pPr>
        <w:pStyle w:val="9"/>
        <w:spacing w:line="560" w:lineRule="exact"/>
        <w:ind w:firstLine="640"/>
        <w:jc w:val="left"/>
        <w:rPr>
          <w:rFonts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（一）占道经营执法检查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1.检查事项：对辖区内占道经营的执法检查。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2.法律依据：《北京市市容环境卫生条例》 第三十五条第一款、第三十五条第五款；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            《无证无照经营查处办法》 第二条、第十三条。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3.检查主体：东城区人民政府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永定门外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街道办事处。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4.检查对象：辖区内的沿街商户。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5.检查对象基数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408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家。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6.检查比例：100%。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7.检查方式：主动巡查、接“12345”举报后巡查、重大活动保障期间巡查。</w:t>
      </w:r>
    </w:p>
    <w:p>
      <w:pPr>
        <w:pStyle w:val="9"/>
        <w:spacing w:line="560" w:lineRule="exact"/>
        <w:ind w:firstLine="640"/>
        <w:jc w:val="left"/>
        <w:rPr>
          <w:rFonts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（二）“门前三包”执法检查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1.检查事项：对辖区内“门前三包”的执法检查。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2.法律依据：《北京市“门前三包”责任制管理办法》第三条第（一）项、第（二）项、第（三）项 、第八条。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3.检查主体：东城区人民政府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永定门外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街道办事处。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4.检查对象：辖区内的沿街商户位。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5.检查对象基数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408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家。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6.检查比例：100%。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7.检查方式：主动巡查、接“12345”举报后巡查、重大活动保障期间巡查、特殊天气巡查。</w:t>
      </w:r>
    </w:p>
    <w:p>
      <w:pPr>
        <w:pStyle w:val="9"/>
        <w:spacing w:line="560" w:lineRule="exact"/>
        <w:ind w:firstLine="640"/>
        <w:jc w:val="left"/>
        <w:rPr>
          <w:rFonts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（三）违规户外广告牌匾执法检查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1.检查事项：对辖区内违规户外牌匾的执法检查。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法律依据：《北京市户外广告设施、牌匾标识和标语宣传品设置管理条例》第十五条；第十六条第一款；第十七条；第十八条第三款；第二十四条；第二十五条；第四十九条第一款，以及《北京市市容环境卫生条例》第三十八条第二款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3.检查主体：东城区人民政府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永定门外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街道办事处。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4.检查对象：辖区内的沿街商户。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5.检查对象基数：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408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家。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6.检查比例：100%。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7.检查方式：主动巡查、接“12345”举报后巡查、重大活动保障期间巡查、特殊天气巡查。</w:t>
      </w:r>
    </w:p>
    <w:p>
      <w:pPr>
        <w:pStyle w:val="9"/>
        <w:spacing w:line="560" w:lineRule="exact"/>
        <w:ind w:firstLine="640"/>
        <w:jc w:val="left"/>
        <w:rPr>
          <w:rFonts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（四）非法小广告执法检查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1.检查事项：对辖区内非法小广告的执法检查。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2.法律依据：《北京市市容环境卫生条例》第四十一条第一款。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3.检查主体：东城区人民政府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永定门外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街道办事处。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4.检查对象：辖区内主要街道。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5.检查对象基数：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条。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6.检查比例：100%。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7.检查方式：主动巡查、接“12345”举报后巡查、重大活动保障期间巡查。</w:t>
      </w:r>
    </w:p>
    <w:p>
      <w:pPr>
        <w:pStyle w:val="9"/>
        <w:spacing w:line="560" w:lineRule="exact"/>
        <w:ind w:firstLine="640"/>
        <w:jc w:val="lef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三、联合执法检查</w:t>
      </w:r>
    </w:p>
    <w:p>
      <w:pPr>
        <w:pStyle w:val="9"/>
        <w:spacing w:line="560" w:lineRule="exact"/>
        <w:ind w:firstLine="640"/>
        <w:jc w:val="left"/>
        <w:rPr>
          <w:rFonts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（一）非法运营联合执法检查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1.检查事项：对辖区内非法运营的联合执法检查。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2.法律依据：《无证无照经营查处办法》 第二条；第十三条；</w:t>
      </w:r>
    </w:p>
    <w:p>
      <w:pPr>
        <w:pStyle w:val="9"/>
        <w:spacing w:line="560" w:lineRule="exact"/>
        <w:ind w:firstLine="2560" w:firstLineChars="80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《北京市查处非法客运若干规定》第四条；第八条第一款；第八条第二款。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3.检查主体：东城区人民政府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永定门外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街道办事处。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4.检查对象：辖区内的地铁口。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5.检查对象基数：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6.检查比例：100%。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7.检查方式：联合执法检查、主动巡查、接“12345”举报后巡查、重大活动保障期间巡查。</w:t>
      </w:r>
    </w:p>
    <w:p>
      <w:pPr>
        <w:pStyle w:val="9"/>
        <w:spacing w:line="560" w:lineRule="exact"/>
        <w:ind w:firstLine="640"/>
        <w:jc w:val="left"/>
        <w:rPr>
          <w:rFonts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（二）建筑垃圾运输治理联合执法检查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1.检查事项：对辖区内主要路口建筑垃圾运输车辆的联合执法检查。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2.法律依据：《城市建筑垃圾管理规定》第十四条；第二十三条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            《北京市市容环境卫生条例》 第六十条第一款、第二款。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3.检查主体：东城区人民政府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永定门外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街道办事处。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4.检查对象：辖区内的主要路口。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5.检查对象基数：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个。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6.检查比例：100%。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7.检查方式：联合执法检查、主动巡查、接“12345”举报后巡查、重大活动保障期间巡查。</w:t>
      </w: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tbl>
      <w:tblPr>
        <w:tblStyle w:val="6"/>
        <w:tblpPr w:leftFromText="180" w:rightFromText="180" w:vertAnchor="text" w:horzAnchor="page" w:tblpXSpec="center" w:tblpY="828"/>
        <w:tblOverlap w:val="never"/>
        <w:tblW w:w="15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400"/>
        <w:gridCol w:w="2838"/>
        <w:gridCol w:w="1796"/>
        <w:gridCol w:w="2291"/>
        <w:gridCol w:w="1372"/>
        <w:gridCol w:w="812"/>
        <w:gridCol w:w="1779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检查对象基数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检查比例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违法建设专项检查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《北京市城乡规划条例》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北京市东城区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永定门外街道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办事处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辖区内的社区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13个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主动巡查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见行政检查单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专项执法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北京市东城区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永定门外街道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办事处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辖区内的商务楼宇、商场超市、餐饮单位、居住小区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456家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主动巡查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见行政检查单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燃气安全专项执法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《北京市燃气管理条例》《城镇燃气管理条例》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北京市东城区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永定门外街道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办事处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辖区内的餐饮单位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244家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主动巡查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见行政检查单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占道经营执法检查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《北京市市容环境卫生条例》《无证无照经营查处办法》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东城区人民政府永定门外街道办事处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辖区内主要街道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408家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主动巡查、接“12345”举报后巡查、重大活动保障期间巡查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见行政检查单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“门前三包”执法检查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《北京市“门前三包”责任制管理办法》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东城区人民政府永定门外街道办事处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辖区内的沿街商户位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408家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主动巡查、接“12345”举报后巡查、重大活动保障期间巡查、特殊天气巡查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见行政检查单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违规户外广告牌匾执法检查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《北京市户外广告设施、牌匾标识和标语宣传品设置管理条例》《北京市标语宣传品设置管理规定》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东城区人民政府永定门外街道办事处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辖区内的沿街商户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408家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主动巡查、接“12345”举报后巡查、重大活动保障期间巡查、特殊天气巡查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见行政检查单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非法小广告执法检查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东城区人民政府永定门外街道办事处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辖区内主要街道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1条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主动巡查、接“12345”举报后巡查、重大活动保障期间巡查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见行政检查单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非法运营联合执法检查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《无证无照经营查处办法》《巡游出租汽车经营服务管理规定》《北京市查出非法客运若干规定》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东城区人民政府永定门外街道办事处。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辖区内的地铁口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8个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联合执法检查、主动巡查、接“12345”举报后巡查、重大活动保障期间巡查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见行政检查单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建筑垃圾运输治理联合执法检查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《中华人民共和国大气污染防治法》《北京市大气污染防治条例》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东城区人民政府永定门外街道办事处。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永定门外大街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  <w:bookmarkStart w:id="0" w:name="_GoBack"/>
            <w:bookmarkEnd w:id="0"/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联合执法检查、主动巡查、接“12345”举报后巡查、重大活动保障期间巡查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见行政检查单</w:t>
            </w:r>
          </w:p>
        </w:tc>
      </w:tr>
    </w:tbl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DM2ZTM0OTY1YjhhOWUyNzVjMzRmNmI4ZTE0MzYifQ=="/>
  </w:docVars>
  <w:rsids>
    <w:rsidRoot w:val="007F4F51"/>
    <w:rsid w:val="000F688A"/>
    <w:rsid w:val="0012232F"/>
    <w:rsid w:val="001300EC"/>
    <w:rsid w:val="001E566A"/>
    <w:rsid w:val="00320257"/>
    <w:rsid w:val="005779C5"/>
    <w:rsid w:val="006A16E5"/>
    <w:rsid w:val="00786F1D"/>
    <w:rsid w:val="007F4F51"/>
    <w:rsid w:val="009C7370"/>
    <w:rsid w:val="00B16FC6"/>
    <w:rsid w:val="00BF0513"/>
    <w:rsid w:val="00D62EFA"/>
    <w:rsid w:val="00F7501E"/>
    <w:rsid w:val="0D0A5E7E"/>
    <w:rsid w:val="0E5A7679"/>
    <w:rsid w:val="124F3452"/>
    <w:rsid w:val="13C01888"/>
    <w:rsid w:val="1B39065A"/>
    <w:rsid w:val="1C891FC9"/>
    <w:rsid w:val="28311937"/>
    <w:rsid w:val="2D9424D6"/>
    <w:rsid w:val="304779A9"/>
    <w:rsid w:val="35765E02"/>
    <w:rsid w:val="3A3D79E0"/>
    <w:rsid w:val="3B154049"/>
    <w:rsid w:val="45302D4C"/>
    <w:rsid w:val="519C5102"/>
    <w:rsid w:val="53897FB5"/>
    <w:rsid w:val="595C5007"/>
    <w:rsid w:val="5ECF7259"/>
    <w:rsid w:val="6207592E"/>
    <w:rsid w:val="75C85273"/>
    <w:rsid w:val="7881028D"/>
    <w:rsid w:val="790D3719"/>
    <w:rsid w:val="79D1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99"/>
    <w:rPr>
      <w:rFonts w:ascii="Times New Roman" w:hAnsi="Times New Roman" w:eastAsia="宋体" w:cs="Times New Roman"/>
      <w:color w:val="0563C1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2608</Words>
  <Characters>2801</Characters>
  <Lines>21</Lines>
  <Paragraphs>6</Paragraphs>
  <TotalTime>51</TotalTime>
  <ScaleCrop>false</ScaleCrop>
  <LinksUpToDate>false</LinksUpToDate>
  <CharactersWithSpaces>2832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2021-03-15T06:58:00Z</dcterms:created>
  <dc:creator>username</dc:creator>
  <cp:lastModifiedBy>99312</cp:lastModifiedBy>
  <cp:lastPrinted>2021-03-16T06:31:00Z</cp:lastPrinted>
  <dcterms:modified xsi:type="dcterms:W3CDTF">2024-07-05T08:41:46Z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E1B146B7DD2B4C168C8F173DCA281BB5_13</vt:lpwstr>
  </property>
</Properties>
</file>