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华建瑾创（北京）建设工程有限公司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91110109MA01NH7041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华城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《北京市大气污染防治条例》第一百一十九条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8月2日15时00分，北京市东城区人民政府前门街道办事处综合执法人员接环境污染防治工作小组办公室移送：1.6月20日-7月19日差级道路：我区共2条道路评定为差，分别是前门街道西兴隆街；永外街道刘家窑路；2.连续3个周期为差级的道路：前门街道西兴隆街；经核实，此处施工方为当事人，因施工期间污染周边的道路，我执法人员于2024年8月2日15时45分现场检查时已不存在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6</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850848"/>
    <w:rsid w:val="47E84429"/>
    <w:rsid w:val="4B494E15"/>
    <w:rsid w:val="4BCC4BE8"/>
    <w:rsid w:val="4BD26764"/>
    <w:rsid w:val="4CFA2DD6"/>
    <w:rsid w:val="4D77369A"/>
    <w:rsid w:val="4DB17ADE"/>
    <w:rsid w:val="4DEC45CD"/>
    <w:rsid w:val="4E251E61"/>
    <w:rsid w:val="4F347370"/>
    <w:rsid w:val="4F7C09DC"/>
    <w:rsid w:val="501A2C32"/>
    <w:rsid w:val="50F5193D"/>
    <w:rsid w:val="51624820"/>
    <w:rsid w:val="51662EFF"/>
    <w:rsid w:val="53147D2E"/>
    <w:rsid w:val="57890614"/>
    <w:rsid w:val="57CE31AA"/>
    <w:rsid w:val="59B77249"/>
    <w:rsid w:val="59EF4338"/>
    <w:rsid w:val="5A331D52"/>
    <w:rsid w:val="5B450B37"/>
    <w:rsid w:val="5BA66EDE"/>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6D83895"/>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2024-08-06T09:00:22Z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