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rPr>
              <w:t>北京金满山科技发展有限公司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91110101MA00D5DG5P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rPr>
              <w:t>蔡金山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032</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color w:val="000000"/>
                <w:sz w:val="22"/>
                <w:szCs w:val="24"/>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4月8日09时20分，当事人在北京市东城区前门大街甲2号门前，在其市容卫生环境责任区范围内有随意摆放宣传牌子的行为，内容为“老北京特色小吃等”，属于未按要求履行维护市容环境卫生责任，被当场查获，已责令当场改正。当事人在一年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10</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20A16969"/>
    <w:rsid w:val="20D90DC3"/>
    <w:rsid w:val="21073343"/>
    <w:rsid w:val="2173675B"/>
    <w:rsid w:val="29E520D7"/>
    <w:rsid w:val="2A096052"/>
    <w:rsid w:val="2AA601E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99D444B"/>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77369A"/>
    <w:rsid w:val="4DB17ADE"/>
    <w:rsid w:val="4E251E61"/>
    <w:rsid w:val="4F347370"/>
    <w:rsid w:val="4F7C09DC"/>
    <w:rsid w:val="501A2C32"/>
    <w:rsid w:val="50F5193D"/>
    <w:rsid w:val="51624820"/>
    <w:rsid w:val="51662EFF"/>
    <w:rsid w:val="53147D2E"/>
    <w:rsid w:val="57890614"/>
    <w:rsid w:val="57CE31AA"/>
    <w:rsid w:val="59B77249"/>
    <w:rsid w:val="59EF4338"/>
    <w:rsid w:val="5B450B37"/>
    <w:rsid w:val="5F1115E9"/>
    <w:rsid w:val="5FE9112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2024-04-10T07:56:24Z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