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北京大前门里餐饮管理有限公司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91110101MA01JR1G24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顾绍华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101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24"/>
                <w:szCs w:val="24"/>
                <w:lang w:eastAsia="zh-CN"/>
              </w:rPr>
              <w:t>《</w:t>
            </w:r>
            <w:r>
              <w:rPr>
                <w:rFonts w:hint="eastAsia" w:ascii="仿宋" w:hAnsi="仿宋" w:eastAsia="仿宋"/>
                <w:position w:val="4"/>
                <w:sz w:val="24"/>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12月23日10时10分，当事人在北京市东城区鲜鱼口街82号门前，在其市容卫生环境责任区范围内有摆放宣传牌子，内容为菜品介绍的行为，属于未按要求履行维护市容环境卫生责任，被当场查获，已责令当事人当场改正。当事人在一年未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22A740D"/>
    <w:rsid w:val="12940FED"/>
    <w:rsid w:val="1365093F"/>
    <w:rsid w:val="15687C6D"/>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7C09DC"/>
    <w:rsid w:val="501A2C32"/>
    <w:rsid w:val="51624820"/>
    <w:rsid w:val="51662EFF"/>
    <w:rsid w:val="53147D2E"/>
    <w:rsid w:val="57890614"/>
    <w:rsid w:val="59EF4338"/>
    <w:rsid w:val="5B450B37"/>
    <w:rsid w:val="61C01600"/>
    <w:rsid w:val="643C31AC"/>
    <w:rsid w:val="66F1165B"/>
    <w:rsid w:val="66F30B65"/>
    <w:rsid w:val="6703226A"/>
    <w:rsid w:val="67350F67"/>
    <w:rsid w:val="675C3C8D"/>
    <w:rsid w:val="67650F04"/>
    <w:rsid w:val="69694871"/>
    <w:rsid w:val="6FEC4630"/>
    <w:rsid w:val="70DE3CE0"/>
    <w:rsid w:val="732967D1"/>
    <w:rsid w:val="73B6520B"/>
    <w:rsid w:val="75016369"/>
    <w:rsid w:val="75600D80"/>
    <w:rsid w:val="76226C56"/>
    <w:rsid w:val="77564D89"/>
    <w:rsid w:val="79E451F8"/>
    <w:rsid w:val="7B3F7CBA"/>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2023-12-26T08:40:49Z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