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74DBC">
      <w:pPr>
        <w:spacing w:line="0" w:lineRule="atLeast"/>
        <w:jc w:val="both"/>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eastAsia="zh-CN"/>
        </w:rPr>
        <w:t>附件</w:t>
      </w:r>
      <w:r>
        <w:rPr>
          <w:rFonts w:hint="eastAsia" w:ascii="黑体" w:hAnsi="黑体" w:eastAsia="黑体" w:cs="黑体"/>
          <w:color w:val="auto"/>
          <w:sz w:val="28"/>
          <w:szCs w:val="28"/>
          <w:highlight w:val="none"/>
          <w:lang w:val="en-US" w:eastAsia="zh-CN"/>
        </w:rPr>
        <w:t>1</w:t>
      </w:r>
    </w:p>
    <w:p w14:paraId="5F95C66B">
      <w:pPr>
        <w:pStyle w:val="2"/>
        <w:rPr>
          <w:rFonts w:hint="eastAsia"/>
          <w:color w:val="auto"/>
          <w:highlight w:val="none"/>
        </w:rPr>
      </w:pPr>
    </w:p>
    <w:p w14:paraId="67B4C614">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14:paraId="782D4740">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14:paraId="20501716">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【2024.</w:t>
      </w:r>
      <w:r>
        <w:rPr>
          <w:rFonts w:hint="eastAsia" w:ascii="方正小标宋简体" w:hAnsi="方正小标宋简体" w:eastAsia="方正小标宋简体" w:cs="方正小标宋简体"/>
          <w:color w:val="auto"/>
          <w:sz w:val="32"/>
          <w:szCs w:val="32"/>
          <w:highlight w:val="none"/>
          <w:lang w:val="en-US" w:eastAsia="zh-CN"/>
        </w:rPr>
        <w:t>2</w:t>
      </w:r>
      <w:r>
        <w:rPr>
          <w:rFonts w:hint="eastAsia" w:ascii="方正小标宋简体" w:hAnsi="方正小标宋简体" w:eastAsia="方正小标宋简体" w:cs="方正小标宋简体"/>
          <w:color w:val="auto"/>
          <w:sz w:val="32"/>
          <w:szCs w:val="32"/>
          <w:highlight w:val="none"/>
          <w:lang w:eastAsia="zh-CN"/>
        </w:rPr>
        <w:t>电力规章调整】</w:t>
      </w:r>
    </w:p>
    <w:p w14:paraId="30D691AF">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14:paraId="0A5BD673">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14:paraId="0534432F">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_Toc549970075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_Toc549970075 \h </w:instrText>
          </w:r>
          <w:r>
            <w:fldChar w:fldCharType="separate"/>
          </w:r>
          <w:r>
            <w:t>1</w:t>
          </w:r>
          <w:r>
            <w:fldChar w:fldCharType="end"/>
          </w:r>
          <w:r>
            <w:rPr>
              <w:color w:val="auto"/>
              <w:highlight w:val="none"/>
            </w:rPr>
            <w:fldChar w:fldCharType="end"/>
          </w:r>
        </w:p>
        <w:p w14:paraId="27D155DD">
          <w:pPr>
            <w:pStyle w:val="19"/>
            <w:tabs>
              <w:tab w:val="right" w:leader="dot" w:pos="9582"/>
            </w:tabs>
          </w:pPr>
          <w:r>
            <w:rPr>
              <w:color w:val="auto"/>
              <w:highlight w:val="none"/>
            </w:rPr>
            <w:fldChar w:fldCharType="begin"/>
          </w:r>
          <w:r>
            <w:rPr>
              <w:highlight w:val="none"/>
            </w:rPr>
            <w:instrText xml:space="preserve"> HYPERLINK \l _Toc1181220958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_Toc1181220958 \h </w:instrText>
          </w:r>
          <w:r>
            <w:fldChar w:fldCharType="separate"/>
          </w:r>
          <w:r>
            <w:t>1</w:t>
          </w:r>
          <w:r>
            <w:fldChar w:fldCharType="end"/>
          </w:r>
          <w:r>
            <w:rPr>
              <w:color w:val="auto"/>
              <w:highlight w:val="none"/>
            </w:rPr>
            <w:fldChar w:fldCharType="end"/>
          </w:r>
        </w:p>
        <w:p w14:paraId="1C1A87E7">
          <w:pPr>
            <w:pStyle w:val="19"/>
            <w:tabs>
              <w:tab w:val="right" w:leader="dot" w:pos="9582"/>
            </w:tabs>
          </w:pPr>
          <w:r>
            <w:rPr>
              <w:color w:val="auto"/>
              <w:highlight w:val="none"/>
            </w:rPr>
            <w:fldChar w:fldCharType="begin"/>
          </w:r>
          <w:r>
            <w:rPr>
              <w:highlight w:val="none"/>
            </w:rPr>
            <w:instrText xml:space="preserve"> HYPERLINK \l _Toc395853207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_Toc395853207 \h </w:instrText>
          </w:r>
          <w:r>
            <w:fldChar w:fldCharType="separate"/>
          </w:r>
          <w:r>
            <w:t>10</w:t>
          </w:r>
          <w:r>
            <w:fldChar w:fldCharType="end"/>
          </w:r>
          <w:r>
            <w:rPr>
              <w:color w:val="auto"/>
              <w:highlight w:val="none"/>
            </w:rPr>
            <w:fldChar w:fldCharType="end"/>
          </w:r>
        </w:p>
        <w:p w14:paraId="367B7630">
          <w:pPr>
            <w:pStyle w:val="19"/>
            <w:tabs>
              <w:tab w:val="right" w:leader="dot" w:pos="9582"/>
            </w:tabs>
          </w:pPr>
          <w:r>
            <w:rPr>
              <w:color w:val="auto"/>
              <w:highlight w:val="none"/>
            </w:rPr>
            <w:fldChar w:fldCharType="begin"/>
          </w:r>
          <w:r>
            <w:rPr>
              <w:highlight w:val="none"/>
            </w:rPr>
            <w:instrText xml:space="preserve"> HYPERLINK \l _Toc1980421881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_Toc1980421881 \h </w:instrText>
          </w:r>
          <w:r>
            <w:fldChar w:fldCharType="separate"/>
          </w:r>
          <w:r>
            <w:t>20</w:t>
          </w:r>
          <w:r>
            <w:fldChar w:fldCharType="end"/>
          </w:r>
          <w:r>
            <w:rPr>
              <w:color w:val="auto"/>
              <w:highlight w:val="none"/>
            </w:rPr>
            <w:fldChar w:fldCharType="end"/>
          </w:r>
        </w:p>
        <w:p w14:paraId="42F325E5">
          <w:pPr>
            <w:pStyle w:val="19"/>
            <w:tabs>
              <w:tab w:val="right" w:leader="dot" w:pos="9582"/>
            </w:tabs>
          </w:pPr>
          <w:r>
            <w:rPr>
              <w:color w:val="auto"/>
              <w:highlight w:val="none"/>
            </w:rPr>
            <w:fldChar w:fldCharType="begin"/>
          </w:r>
          <w:r>
            <w:rPr>
              <w:highlight w:val="none"/>
            </w:rPr>
            <w:instrText xml:space="preserve"> HYPERLINK \l _Toc1648294656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_Toc1648294656 \h </w:instrText>
          </w:r>
          <w:r>
            <w:fldChar w:fldCharType="separate"/>
          </w:r>
          <w:r>
            <w:t>22</w:t>
          </w:r>
          <w:r>
            <w:fldChar w:fldCharType="end"/>
          </w:r>
          <w:r>
            <w:rPr>
              <w:color w:val="auto"/>
              <w:highlight w:val="none"/>
            </w:rPr>
            <w:fldChar w:fldCharType="end"/>
          </w:r>
        </w:p>
        <w:p w14:paraId="58F8423B">
          <w:pPr>
            <w:pStyle w:val="19"/>
            <w:tabs>
              <w:tab w:val="right" w:leader="dot" w:pos="9582"/>
            </w:tabs>
          </w:pPr>
          <w:r>
            <w:rPr>
              <w:color w:val="auto"/>
              <w:highlight w:val="none"/>
            </w:rPr>
            <w:fldChar w:fldCharType="begin"/>
          </w:r>
          <w:r>
            <w:rPr>
              <w:highlight w:val="none"/>
            </w:rPr>
            <w:instrText xml:space="preserve"> HYPERLINK \l _Toc843432053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_Toc843432053 \h </w:instrText>
          </w:r>
          <w:r>
            <w:fldChar w:fldCharType="separate"/>
          </w:r>
          <w:r>
            <w:t>25</w:t>
          </w:r>
          <w:r>
            <w:fldChar w:fldCharType="end"/>
          </w:r>
          <w:r>
            <w:rPr>
              <w:color w:val="auto"/>
              <w:highlight w:val="none"/>
            </w:rPr>
            <w:fldChar w:fldCharType="end"/>
          </w:r>
        </w:p>
        <w:p w14:paraId="684B36AB">
          <w:pPr>
            <w:pStyle w:val="19"/>
            <w:tabs>
              <w:tab w:val="right" w:leader="dot" w:pos="9582"/>
            </w:tabs>
          </w:pPr>
          <w:r>
            <w:rPr>
              <w:color w:val="auto"/>
              <w:highlight w:val="none"/>
            </w:rPr>
            <w:fldChar w:fldCharType="begin"/>
          </w:r>
          <w:r>
            <w:rPr>
              <w:highlight w:val="none"/>
            </w:rPr>
            <w:instrText xml:space="preserve"> HYPERLINK \l _Toc1151600262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_Toc1151600262 \h </w:instrText>
          </w:r>
          <w:r>
            <w:fldChar w:fldCharType="separate"/>
          </w:r>
          <w:r>
            <w:t>29</w:t>
          </w:r>
          <w:r>
            <w:fldChar w:fldCharType="end"/>
          </w:r>
          <w:r>
            <w:rPr>
              <w:color w:val="auto"/>
              <w:highlight w:val="none"/>
            </w:rPr>
            <w:fldChar w:fldCharType="end"/>
          </w:r>
        </w:p>
        <w:p w14:paraId="5852F5A5">
          <w:pPr>
            <w:pStyle w:val="19"/>
            <w:tabs>
              <w:tab w:val="right" w:leader="dot" w:pos="9582"/>
            </w:tabs>
          </w:pPr>
          <w:r>
            <w:rPr>
              <w:color w:val="auto"/>
              <w:highlight w:val="none"/>
            </w:rPr>
            <w:fldChar w:fldCharType="begin"/>
          </w:r>
          <w:r>
            <w:rPr>
              <w:highlight w:val="none"/>
            </w:rPr>
            <w:instrText xml:space="preserve"> HYPERLINK \l _Toc1842550281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_Toc1842550281 \h </w:instrText>
          </w:r>
          <w:r>
            <w:fldChar w:fldCharType="separate"/>
          </w:r>
          <w:r>
            <w:t>29</w:t>
          </w:r>
          <w:r>
            <w:fldChar w:fldCharType="end"/>
          </w:r>
          <w:r>
            <w:rPr>
              <w:color w:val="auto"/>
              <w:highlight w:val="none"/>
            </w:rPr>
            <w:fldChar w:fldCharType="end"/>
          </w:r>
        </w:p>
        <w:p w14:paraId="288AD713">
          <w:pPr>
            <w:pStyle w:val="19"/>
            <w:tabs>
              <w:tab w:val="right" w:leader="dot" w:pos="9582"/>
            </w:tabs>
          </w:pPr>
          <w:r>
            <w:rPr>
              <w:color w:val="auto"/>
              <w:highlight w:val="none"/>
            </w:rPr>
            <w:fldChar w:fldCharType="begin"/>
          </w:r>
          <w:r>
            <w:rPr>
              <w:highlight w:val="none"/>
            </w:rPr>
            <w:instrText xml:space="preserve"> HYPERLINK \l _Toc402666320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_Toc402666320 \h </w:instrText>
          </w:r>
          <w:r>
            <w:fldChar w:fldCharType="separate"/>
          </w:r>
          <w:r>
            <w:t>29</w:t>
          </w:r>
          <w:r>
            <w:fldChar w:fldCharType="end"/>
          </w:r>
          <w:r>
            <w:rPr>
              <w:color w:val="auto"/>
              <w:highlight w:val="none"/>
            </w:rPr>
            <w:fldChar w:fldCharType="end"/>
          </w:r>
        </w:p>
        <w:p w14:paraId="14CEBBF9">
          <w:pPr>
            <w:pStyle w:val="19"/>
            <w:tabs>
              <w:tab w:val="right" w:leader="dot" w:pos="9582"/>
            </w:tabs>
          </w:pPr>
          <w:r>
            <w:rPr>
              <w:color w:val="auto"/>
              <w:highlight w:val="none"/>
            </w:rPr>
            <w:fldChar w:fldCharType="begin"/>
          </w:r>
          <w:r>
            <w:rPr>
              <w:highlight w:val="none"/>
            </w:rPr>
            <w:instrText xml:space="preserve"> HYPERLINK \l _Toc934789775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_Toc934789775 \h </w:instrText>
          </w:r>
          <w:r>
            <w:fldChar w:fldCharType="separate"/>
          </w:r>
          <w:r>
            <w:t>32</w:t>
          </w:r>
          <w:r>
            <w:fldChar w:fldCharType="end"/>
          </w:r>
          <w:r>
            <w:rPr>
              <w:color w:val="auto"/>
              <w:highlight w:val="none"/>
            </w:rPr>
            <w:fldChar w:fldCharType="end"/>
          </w:r>
        </w:p>
        <w:p w14:paraId="71FBD95B">
          <w:pPr>
            <w:pStyle w:val="19"/>
            <w:tabs>
              <w:tab w:val="right" w:leader="dot" w:pos="9582"/>
            </w:tabs>
          </w:pPr>
          <w:r>
            <w:rPr>
              <w:color w:val="auto"/>
              <w:highlight w:val="none"/>
            </w:rPr>
            <w:fldChar w:fldCharType="begin"/>
          </w:r>
          <w:r>
            <w:rPr>
              <w:highlight w:val="none"/>
            </w:rPr>
            <w:instrText xml:space="preserve"> HYPERLINK \l _Toc867089699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_Toc867089699 \h </w:instrText>
          </w:r>
          <w:r>
            <w:fldChar w:fldCharType="separate"/>
          </w:r>
          <w:r>
            <w:t>33</w:t>
          </w:r>
          <w:r>
            <w:fldChar w:fldCharType="end"/>
          </w:r>
          <w:r>
            <w:rPr>
              <w:color w:val="auto"/>
              <w:highlight w:val="none"/>
            </w:rPr>
            <w:fldChar w:fldCharType="end"/>
          </w:r>
        </w:p>
        <w:p w14:paraId="6E877157">
          <w:pPr>
            <w:pStyle w:val="19"/>
            <w:tabs>
              <w:tab w:val="right" w:leader="dot" w:pos="9582"/>
            </w:tabs>
          </w:pPr>
          <w:r>
            <w:rPr>
              <w:color w:val="auto"/>
              <w:highlight w:val="none"/>
            </w:rPr>
            <w:fldChar w:fldCharType="begin"/>
          </w:r>
          <w:r>
            <w:rPr>
              <w:highlight w:val="none"/>
            </w:rPr>
            <w:instrText xml:space="preserve"> HYPERLINK \l _Toc203612924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_Toc203612924 \h </w:instrText>
          </w:r>
          <w:r>
            <w:fldChar w:fldCharType="separate"/>
          </w:r>
          <w:r>
            <w:t>34</w:t>
          </w:r>
          <w:r>
            <w:fldChar w:fldCharType="end"/>
          </w:r>
          <w:r>
            <w:rPr>
              <w:color w:val="auto"/>
              <w:highlight w:val="none"/>
            </w:rPr>
            <w:fldChar w:fldCharType="end"/>
          </w:r>
        </w:p>
        <w:p w14:paraId="40A3CF58">
          <w:pPr>
            <w:pStyle w:val="19"/>
            <w:tabs>
              <w:tab w:val="right" w:leader="dot" w:pos="9582"/>
            </w:tabs>
          </w:pPr>
          <w:r>
            <w:rPr>
              <w:color w:val="auto"/>
              <w:highlight w:val="none"/>
            </w:rPr>
            <w:fldChar w:fldCharType="begin"/>
          </w:r>
          <w:r>
            <w:rPr>
              <w:highlight w:val="none"/>
            </w:rPr>
            <w:instrText xml:space="preserve"> HYPERLINK \l _Toc302443057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_Toc302443057 \h </w:instrText>
          </w:r>
          <w:r>
            <w:fldChar w:fldCharType="separate"/>
          </w:r>
          <w:r>
            <w:t>42</w:t>
          </w:r>
          <w:r>
            <w:fldChar w:fldCharType="end"/>
          </w:r>
          <w:r>
            <w:rPr>
              <w:color w:val="auto"/>
              <w:highlight w:val="none"/>
            </w:rPr>
            <w:fldChar w:fldCharType="end"/>
          </w:r>
        </w:p>
        <w:p w14:paraId="573EE688">
          <w:pPr>
            <w:pStyle w:val="19"/>
            <w:tabs>
              <w:tab w:val="right" w:leader="dot" w:pos="9582"/>
            </w:tabs>
          </w:pPr>
          <w:r>
            <w:rPr>
              <w:color w:val="auto"/>
              <w:highlight w:val="none"/>
            </w:rPr>
            <w:fldChar w:fldCharType="begin"/>
          </w:r>
          <w:r>
            <w:rPr>
              <w:highlight w:val="none"/>
            </w:rPr>
            <w:instrText xml:space="preserve"> HYPERLINK \l _Toc1997999416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_Toc1997999416 \h </w:instrText>
          </w:r>
          <w:r>
            <w:fldChar w:fldCharType="separate"/>
          </w:r>
          <w:r>
            <w:t>42</w:t>
          </w:r>
          <w:r>
            <w:fldChar w:fldCharType="end"/>
          </w:r>
          <w:r>
            <w:rPr>
              <w:color w:val="auto"/>
              <w:highlight w:val="none"/>
            </w:rPr>
            <w:fldChar w:fldCharType="end"/>
          </w:r>
        </w:p>
        <w:p w14:paraId="36617C40">
          <w:pPr>
            <w:pStyle w:val="19"/>
            <w:tabs>
              <w:tab w:val="right" w:leader="dot" w:pos="9582"/>
            </w:tabs>
          </w:pPr>
          <w:r>
            <w:rPr>
              <w:color w:val="auto"/>
              <w:highlight w:val="none"/>
            </w:rPr>
            <w:fldChar w:fldCharType="begin"/>
          </w:r>
          <w:r>
            <w:rPr>
              <w:highlight w:val="none"/>
            </w:rPr>
            <w:instrText xml:space="preserve"> HYPERLINK \l _Toc639737773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_Toc639737773 \h </w:instrText>
          </w:r>
          <w:r>
            <w:fldChar w:fldCharType="separate"/>
          </w:r>
          <w:r>
            <w:t>42</w:t>
          </w:r>
          <w:r>
            <w:fldChar w:fldCharType="end"/>
          </w:r>
          <w:r>
            <w:rPr>
              <w:color w:val="auto"/>
              <w:highlight w:val="none"/>
            </w:rPr>
            <w:fldChar w:fldCharType="end"/>
          </w:r>
        </w:p>
        <w:p w14:paraId="4300C757">
          <w:pPr>
            <w:pStyle w:val="19"/>
            <w:tabs>
              <w:tab w:val="right" w:leader="dot" w:pos="9582"/>
            </w:tabs>
          </w:pPr>
          <w:r>
            <w:rPr>
              <w:color w:val="auto"/>
              <w:highlight w:val="none"/>
            </w:rPr>
            <w:fldChar w:fldCharType="begin"/>
          </w:r>
          <w:r>
            <w:rPr>
              <w:highlight w:val="none"/>
            </w:rPr>
            <w:instrText xml:space="preserve"> HYPERLINK \l _Toc1472007365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_Toc1472007365 \h </w:instrText>
          </w:r>
          <w:r>
            <w:fldChar w:fldCharType="separate"/>
          </w:r>
          <w:r>
            <w:t>43</w:t>
          </w:r>
          <w:r>
            <w:fldChar w:fldCharType="end"/>
          </w:r>
          <w:r>
            <w:rPr>
              <w:color w:val="auto"/>
              <w:highlight w:val="none"/>
            </w:rPr>
            <w:fldChar w:fldCharType="end"/>
          </w:r>
        </w:p>
        <w:p w14:paraId="3B4DE7DF">
          <w:pPr>
            <w:pStyle w:val="19"/>
            <w:tabs>
              <w:tab w:val="right" w:leader="dot" w:pos="9582"/>
            </w:tabs>
          </w:pPr>
          <w:r>
            <w:rPr>
              <w:color w:val="auto"/>
              <w:highlight w:val="none"/>
            </w:rPr>
            <w:fldChar w:fldCharType="begin"/>
          </w:r>
          <w:r>
            <w:rPr>
              <w:highlight w:val="none"/>
            </w:rPr>
            <w:instrText xml:space="preserve"> HYPERLINK \l _Toc661947609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_Toc661947609 \h </w:instrText>
          </w:r>
          <w:r>
            <w:fldChar w:fldCharType="separate"/>
          </w:r>
          <w:r>
            <w:t>44</w:t>
          </w:r>
          <w:r>
            <w:fldChar w:fldCharType="end"/>
          </w:r>
          <w:r>
            <w:rPr>
              <w:color w:val="auto"/>
              <w:highlight w:val="none"/>
            </w:rPr>
            <w:fldChar w:fldCharType="end"/>
          </w:r>
        </w:p>
        <w:p w14:paraId="19F3C186">
          <w:pPr>
            <w:pStyle w:val="19"/>
            <w:tabs>
              <w:tab w:val="right" w:leader="dot" w:pos="9582"/>
            </w:tabs>
          </w:pPr>
          <w:r>
            <w:rPr>
              <w:color w:val="auto"/>
              <w:highlight w:val="none"/>
            </w:rPr>
            <w:fldChar w:fldCharType="begin"/>
          </w:r>
          <w:r>
            <w:rPr>
              <w:highlight w:val="none"/>
            </w:rPr>
            <w:instrText xml:space="preserve"> HYPERLINK \l _Toc728280952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_Toc728280952 \h </w:instrText>
          </w:r>
          <w:r>
            <w:fldChar w:fldCharType="separate"/>
          </w:r>
          <w:r>
            <w:t>44</w:t>
          </w:r>
          <w:r>
            <w:fldChar w:fldCharType="end"/>
          </w:r>
          <w:r>
            <w:rPr>
              <w:color w:val="auto"/>
              <w:highlight w:val="none"/>
            </w:rPr>
            <w:fldChar w:fldCharType="end"/>
          </w:r>
        </w:p>
        <w:p w14:paraId="3DB43C83">
          <w:pPr>
            <w:pStyle w:val="19"/>
            <w:tabs>
              <w:tab w:val="right" w:leader="dot" w:pos="9582"/>
            </w:tabs>
          </w:pPr>
          <w:r>
            <w:rPr>
              <w:color w:val="auto"/>
              <w:highlight w:val="none"/>
            </w:rPr>
            <w:fldChar w:fldCharType="begin"/>
          </w:r>
          <w:r>
            <w:rPr>
              <w:highlight w:val="none"/>
            </w:rPr>
            <w:instrText xml:space="preserve"> HYPERLINK \l _Toc1703767576 </w:instrText>
          </w:r>
          <w:r>
            <w:rPr>
              <w:highlight w:val="none"/>
            </w:rPr>
            <w:fldChar w:fldCharType="separate"/>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zh-CN"/>
            </w:rPr>
            <w:t>北京市国际交往语言环境建设条例</w:t>
          </w:r>
          <w:r>
            <w:rPr>
              <w:rFonts w:hint="eastAsia" w:asciiTheme="minorEastAsia" w:hAnsiTheme="minorEastAsia" w:eastAsiaTheme="minorEastAsia"/>
              <w:szCs w:val="21"/>
              <w:highlight w:val="none"/>
            </w:rPr>
            <w:t>》案由4项</w:t>
          </w:r>
          <w:r>
            <w:tab/>
          </w:r>
          <w:r>
            <w:fldChar w:fldCharType="begin"/>
          </w:r>
          <w:r>
            <w:instrText xml:space="preserve"> PAGEREF _Toc1703767576 \h </w:instrText>
          </w:r>
          <w:r>
            <w:fldChar w:fldCharType="separate"/>
          </w:r>
          <w:r>
            <w:t>44</w:t>
          </w:r>
          <w:r>
            <w:fldChar w:fldCharType="end"/>
          </w:r>
          <w:r>
            <w:rPr>
              <w:color w:val="auto"/>
              <w:highlight w:val="none"/>
            </w:rPr>
            <w:fldChar w:fldCharType="end"/>
          </w:r>
        </w:p>
        <w:p w14:paraId="57F17F9F">
          <w:pPr>
            <w:pStyle w:val="17"/>
            <w:tabs>
              <w:tab w:val="right" w:leader="dot" w:pos="9582"/>
            </w:tabs>
          </w:pPr>
          <w:r>
            <w:rPr>
              <w:color w:val="auto"/>
              <w:highlight w:val="none"/>
            </w:rPr>
            <w:fldChar w:fldCharType="begin"/>
          </w:r>
          <w:r>
            <w:rPr>
              <w:highlight w:val="none"/>
            </w:rPr>
            <w:instrText xml:space="preserve"> HYPERLINK \l _Toc1507608365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_Toc1507608365 \h </w:instrText>
          </w:r>
          <w:r>
            <w:fldChar w:fldCharType="separate"/>
          </w:r>
          <w:r>
            <w:t>45</w:t>
          </w:r>
          <w:r>
            <w:fldChar w:fldCharType="end"/>
          </w:r>
          <w:r>
            <w:rPr>
              <w:color w:val="auto"/>
              <w:highlight w:val="none"/>
            </w:rPr>
            <w:fldChar w:fldCharType="end"/>
          </w:r>
        </w:p>
        <w:p w14:paraId="1097449E">
          <w:pPr>
            <w:pStyle w:val="19"/>
            <w:tabs>
              <w:tab w:val="right" w:leader="dot" w:pos="9582"/>
            </w:tabs>
          </w:pPr>
          <w:r>
            <w:rPr>
              <w:color w:val="auto"/>
              <w:highlight w:val="none"/>
            </w:rPr>
            <w:fldChar w:fldCharType="begin"/>
          </w:r>
          <w:r>
            <w:rPr>
              <w:highlight w:val="none"/>
            </w:rPr>
            <w:instrText xml:space="preserve"> HYPERLINK \l _Toc777481926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_Toc777481926 \h </w:instrText>
          </w:r>
          <w:r>
            <w:fldChar w:fldCharType="separate"/>
          </w:r>
          <w:r>
            <w:t>45</w:t>
          </w:r>
          <w:r>
            <w:fldChar w:fldCharType="end"/>
          </w:r>
          <w:r>
            <w:rPr>
              <w:color w:val="auto"/>
              <w:highlight w:val="none"/>
            </w:rPr>
            <w:fldChar w:fldCharType="end"/>
          </w:r>
        </w:p>
        <w:p w14:paraId="12196845">
          <w:pPr>
            <w:pStyle w:val="19"/>
            <w:tabs>
              <w:tab w:val="right" w:leader="dot" w:pos="9582"/>
            </w:tabs>
          </w:pPr>
          <w:r>
            <w:rPr>
              <w:color w:val="auto"/>
              <w:highlight w:val="none"/>
            </w:rPr>
            <w:fldChar w:fldCharType="begin"/>
          </w:r>
          <w:r>
            <w:rPr>
              <w:highlight w:val="none"/>
            </w:rPr>
            <w:instrText xml:space="preserve"> HYPERLINK \l _Toc1444775777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_Toc1444775777 \h </w:instrText>
          </w:r>
          <w:r>
            <w:fldChar w:fldCharType="separate"/>
          </w:r>
          <w:r>
            <w:t>46</w:t>
          </w:r>
          <w:r>
            <w:fldChar w:fldCharType="end"/>
          </w:r>
          <w:r>
            <w:rPr>
              <w:color w:val="auto"/>
              <w:highlight w:val="none"/>
            </w:rPr>
            <w:fldChar w:fldCharType="end"/>
          </w:r>
        </w:p>
        <w:p w14:paraId="0D303794">
          <w:pPr>
            <w:pStyle w:val="19"/>
            <w:tabs>
              <w:tab w:val="right" w:leader="dot" w:pos="9582"/>
            </w:tabs>
          </w:pPr>
          <w:r>
            <w:rPr>
              <w:color w:val="auto"/>
              <w:highlight w:val="none"/>
            </w:rPr>
            <w:fldChar w:fldCharType="begin"/>
          </w:r>
          <w:r>
            <w:rPr>
              <w:highlight w:val="none"/>
            </w:rPr>
            <w:instrText xml:space="preserve"> HYPERLINK \l _Toc2065453114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_Toc2065453114 \h </w:instrText>
          </w:r>
          <w:r>
            <w:fldChar w:fldCharType="separate"/>
          </w:r>
          <w:r>
            <w:t>47</w:t>
          </w:r>
          <w:r>
            <w:fldChar w:fldCharType="end"/>
          </w:r>
          <w:r>
            <w:rPr>
              <w:color w:val="auto"/>
              <w:highlight w:val="none"/>
            </w:rPr>
            <w:fldChar w:fldCharType="end"/>
          </w:r>
        </w:p>
        <w:p w14:paraId="7DE12DD1">
          <w:pPr>
            <w:pStyle w:val="19"/>
            <w:tabs>
              <w:tab w:val="right" w:leader="dot" w:pos="9582"/>
            </w:tabs>
          </w:pPr>
          <w:r>
            <w:rPr>
              <w:color w:val="auto"/>
              <w:highlight w:val="none"/>
            </w:rPr>
            <w:fldChar w:fldCharType="begin"/>
          </w:r>
          <w:r>
            <w:rPr>
              <w:highlight w:val="none"/>
            </w:rPr>
            <w:instrText xml:space="preserve"> HYPERLINK \l _Toc1054887660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_Toc1054887660 \h </w:instrText>
          </w:r>
          <w:r>
            <w:fldChar w:fldCharType="separate"/>
          </w:r>
          <w:r>
            <w:t>50</w:t>
          </w:r>
          <w:r>
            <w:fldChar w:fldCharType="end"/>
          </w:r>
          <w:r>
            <w:rPr>
              <w:color w:val="auto"/>
              <w:highlight w:val="none"/>
            </w:rPr>
            <w:fldChar w:fldCharType="end"/>
          </w:r>
        </w:p>
        <w:p w14:paraId="4C53300B">
          <w:pPr>
            <w:pStyle w:val="17"/>
            <w:tabs>
              <w:tab w:val="right" w:leader="dot" w:pos="9582"/>
            </w:tabs>
          </w:pPr>
          <w:r>
            <w:rPr>
              <w:color w:val="auto"/>
              <w:highlight w:val="none"/>
            </w:rPr>
            <w:fldChar w:fldCharType="begin"/>
          </w:r>
          <w:r>
            <w:rPr>
              <w:highlight w:val="none"/>
            </w:rPr>
            <w:instrText xml:space="preserve"> HYPERLINK \l _Toc127354969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_Toc127354969 \h </w:instrText>
          </w:r>
          <w:r>
            <w:fldChar w:fldCharType="separate"/>
          </w:r>
          <w:r>
            <w:t>51</w:t>
          </w:r>
          <w:r>
            <w:fldChar w:fldCharType="end"/>
          </w:r>
          <w:r>
            <w:rPr>
              <w:color w:val="auto"/>
              <w:highlight w:val="none"/>
            </w:rPr>
            <w:fldChar w:fldCharType="end"/>
          </w:r>
        </w:p>
        <w:p w14:paraId="6E85A29A">
          <w:pPr>
            <w:pStyle w:val="19"/>
            <w:tabs>
              <w:tab w:val="right" w:leader="dot" w:pos="9582"/>
            </w:tabs>
          </w:pPr>
          <w:r>
            <w:rPr>
              <w:color w:val="auto"/>
              <w:highlight w:val="none"/>
            </w:rPr>
            <w:fldChar w:fldCharType="begin"/>
          </w:r>
          <w:r>
            <w:rPr>
              <w:highlight w:val="none"/>
            </w:rPr>
            <w:instrText xml:space="preserve"> HYPERLINK \l _Toc186777701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_Toc186777701 \h </w:instrText>
          </w:r>
          <w:r>
            <w:fldChar w:fldCharType="separate"/>
          </w:r>
          <w:r>
            <w:t>51</w:t>
          </w:r>
          <w:r>
            <w:fldChar w:fldCharType="end"/>
          </w:r>
          <w:r>
            <w:rPr>
              <w:color w:val="auto"/>
              <w:highlight w:val="none"/>
            </w:rPr>
            <w:fldChar w:fldCharType="end"/>
          </w:r>
        </w:p>
        <w:p w14:paraId="1E4D918C">
          <w:pPr>
            <w:pStyle w:val="19"/>
            <w:tabs>
              <w:tab w:val="right" w:leader="dot" w:pos="9582"/>
            </w:tabs>
          </w:pPr>
          <w:r>
            <w:rPr>
              <w:color w:val="auto"/>
              <w:highlight w:val="none"/>
            </w:rPr>
            <w:fldChar w:fldCharType="begin"/>
          </w:r>
          <w:r>
            <w:rPr>
              <w:highlight w:val="none"/>
            </w:rPr>
            <w:instrText xml:space="preserve"> HYPERLINK \l _Toc1196070723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_Toc1196070723 \h </w:instrText>
          </w:r>
          <w:r>
            <w:fldChar w:fldCharType="separate"/>
          </w:r>
          <w:r>
            <w:t>61</w:t>
          </w:r>
          <w:r>
            <w:fldChar w:fldCharType="end"/>
          </w:r>
          <w:r>
            <w:rPr>
              <w:color w:val="auto"/>
              <w:highlight w:val="none"/>
            </w:rPr>
            <w:fldChar w:fldCharType="end"/>
          </w:r>
        </w:p>
        <w:p w14:paraId="57DDBB1F">
          <w:pPr>
            <w:pStyle w:val="19"/>
            <w:tabs>
              <w:tab w:val="right" w:leader="dot" w:pos="9582"/>
            </w:tabs>
          </w:pPr>
          <w:r>
            <w:rPr>
              <w:color w:val="auto"/>
              <w:highlight w:val="none"/>
            </w:rPr>
            <w:fldChar w:fldCharType="begin"/>
          </w:r>
          <w:r>
            <w:rPr>
              <w:highlight w:val="none"/>
            </w:rPr>
            <w:instrText xml:space="preserve"> HYPERLINK \l _Toc820743127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_Toc820743127 \h </w:instrText>
          </w:r>
          <w:r>
            <w:fldChar w:fldCharType="separate"/>
          </w:r>
          <w:r>
            <w:t>71</w:t>
          </w:r>
          <w:r>
            <w:fldChar w:fldCharType="end"/>
          </w:r>
          <w:r>
            <w:rPr>
              <w:color w:val="auto"/>
              <w:highlight w:val="none"/>
            </w:rPr>
            <w:fldChar w:fldCharType="end"/>
          </w:r>
        </w:p>
        <w:p w14:paraId="23D8231B">
          <w:pPr>
            <w:pStyle w:val="19"/>
            <w:tabs>
              <w:tab w:val="right" w:leader="dot" w:pos="9582"/>
            </w:tabs>
          </w:pPr>
          <w:r>
            <w:rPr>
              <w:color w:val="auto"/>
              <w:highlight w:val="none"/>
            </w:rPr>
            <w:fldChar w:fldCharType="begin"/>
          </w:r>
          <w:r>
            <w:rPr>
              <w:highlight w:val="none"/>
            </w:rPr>
            <w:instrText xml:space="preserve"> HYPERLINK \l _Toc913761828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_Toc913761828 \h </w:instrText>
          </w:r>
          <w:r>
            <w:fldChar w:fldCharType="separate"/>
          </w:r>
          <w:r>
            <w:t>71</w:t>
          </w:r>
          <w:r>
            <w:fldChar w:fldCharType="end"/>
          </w:r>
          <w:r>
            <w:rPr>
              <w:color w:val="auto"/>
              <w:highlight w:val="none"/>
            </w:rPr>
            <w:fldChar w:fldCharType="end"/>
          </w:r>
        </w:p>
        <w:p w14:paraId="4C06051C">
          <w:pPr>
            <w:pStyle w:val="19"/>
            <w:tabs>
              <w:tab w:val="right" w:leader="dot" w:pos="9582"/>
            </w:tabs>
          </w:pPr>
          <w:r>
            <w:rPr>
              <w:color w:val="auto"/>
              <w:highlight w:val="none"/>
            </w:rPr>
            <w:fldChar w:fldCharType="begin"/>
          </w:r>
          <w:r>
            <w:rPr>
              <w:highlight w:val="none"/>
            </w:rPr>
            <w:instrText xml:space="preserve"> HYPERLINK \l _Toc1699908422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_Toc1699908422 \h </w:instrText>
          </w:r>
          <w:r>
            <w:fldChar w:fldCharType="separate"/>
          </w:r>
          <w:r>
            <w:t>72</w:t>
          </w:r>
          <w:r>
            <w:fldChar w:fldCharType="end"/>
          </w:r>
          <w:r>
            <w:rPr>
              <w:color w:val="auto"/>
              <w:highlight w:val="none"/>
            </w:rPr>
            <w:fldChar w:fldCharType="end"/>
          </w:r>
        </w:p>
        <w:p w14:paraId="5F071AA5">
          <w:pPr>
            <w:pStyle w:val="19"/>
            <w:tabs>
              <w:tab w:val="right" w:leader="dot" w:pos="9582"/>
            </w:tabs>
          </w:pPr>
          <w:r>
            <w:rPr>
              <w:color w:val="auto"/>
              <w:highlight w:val="none"/>
            </w:rPr>
            <w:fldChar w:fldCharType="begin"/>
          </w:r>
          <w:r>
            <w:rPr>
              <w:highlight w:val="none"/>
            </w:rPr>
            <w:instrText xml:space="preserve"> HYPERLINK \l _Toc273540101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_Toc273540101 \h </w:instrText>
          </w:r>
          <w:r>
            <w:fldChar w:fldCharType="separate"/>
          </w:r>
          <w:r>
            <w:t>75</w:t>
          </w:r>
          <w:r>
            <w:fldChar w:fldCharType="end"/>
          </w:r>
          <w:r>
            <w:rPr>
              <w:color w:val="auto"/>
              <w:highlight w:val="none"/>
            </w:rPr>
            <w:fldChar w:fldCharType="end"/>
          </w:r>
        </w:p>
        <w:p w14:paraId="487D1793">
          <w:pPr>
            <w:pStyle w:val="19"/>
            <w:tabs>
              <w:tab w:val="right" w:leader="dot" w:pos="9582"/>
            </w:tabs>
          </w:pPr>
          <w:r>
            <w:rPr>
              <w:color w:val="auto"/>
              <w:highlight w:val="none"/>
            </w:rPr>
            <w:fldChar w:fldCharType="begin"/>
          </w:r>
          <w:r>
            <w:rPr>
              <w:highlight w:val="none"/>
            </w:rPr>
            <w:instrText xml:space="preserve"> HYPERLINK \l _Toc1463731904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_Toc1463731904 \h </w:instrText>
          </w:r>
          <w:r>
            <w:fldChar w:fldCharType="separate"/>
          </w:r>
          <w:r>
            <w:t>75</w:t>
          </w:r>
          <w:r>
            <w:fldChar w:fldCharType="end"/>
          </w:r>
          <w:r>
            <w:rPr>
              <w:color w:val="auto"/>
              <w:highlight w:val="none"/>
            </w:rPr>
            <w:fldChar w:fldCharType="end"/>
          </w:r>
        </w:p>
        <w:p w14:paraId="32F98193">
          <w:pPr>
            <w:pStyle w:val="19"/>
            <w:tabs>
              <w:tab w:val="right" w:leader="dot" w:pos="9582"/>
            </w:tabs>
          </w:pPr>
          <w:r>
            <w:rPr>
              <w:color w:val="auto"/>
              <w:highlight w:val="none"/>
            </w:rPr>
            <w:fldChar w:fldCharType="begin"/>
          </w:r>
          <w:r>
            <w:rPr>
              <w:highlight w:val="none"/>
            </w:rPr>
            <w:instrText xml:space="preserve"> HYPERLINK \l _Toc733645733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_Toc733645733 \h </w:instrText>
          </w:r>
          <w:r>
            <w:fldChar w:fldCharType="separate"/>
          </w:r>
          <w:r>
            <w:t>75</w:t>
          </w:r>
          <w:r>
            <w:fldChar w:fldCharType="end"/>
          </w:r>
          <w:r>
            <w:rPr>
              <w:color w:val="auto"/>
              <w:highlight w:val="none"/>
            </w:rPr>
            <w:fldChar w:fldCharType="end"/>
          </w:r>
        </w:p>
        <w:p w14:paraId="13687BF8">
          <w:pPr>
            <w:pStyle w:val="19"/>
            <w:tabs>
              <w:tab w:val="right" w:leader="dot" w:pos="9582"/>
            </w:tabs>
          </w:pPr>
          <w:r>
            <w:rPr>
              <w:color w:val="auto"/>
              <w:highlight w:val="none"/>
            </w:rPr>
            <w:fldChar w:fldCharType="begin"/>
          </w:r>
          <w:r>
            <w:rPr>
              <w:highlight w:val="none"/>
            </w:rPr>
            <w:instrText xml:space="preserve"> HYPERLINK \l _Toc669393308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_Toc669393308 \h </w:instrText>
          </w:r>
          <w:r>
            <w:fldChar w:fldCharType="separate"/>
          </w:r>
          <w:r>
            <w:t>79</w:t>
          </w:r>
          <w:r>
            <w:fldChar w:fldCharType="end"/>
          </w:r>
          <w:r>
            <w:rPr>
              <w:color w:val="auto"/>
              <w:highlight w:val="none"/>
            </w:rPr>
            <w:fldChar w:fldCharType="end"/>
          </w:r>
        </w:p>
        <w:p w14:paraId="21304153">
          <w:pPr>
            <w:pStyle w:val="19"/>
            <w:tabs>
              <w:tab w:val="right" w:leader="dot" w:pos="9582"/>
            </w:tabs>
          </w:pPr>
          <w:r>
            <w:rPr>
              <w:color w:val="auto"/>
              <w:highlight w:val="none"/>
            </w:rPr>
            <w:fldChar w:fldCharType="begin"/>
          </w:r>
          <w:r>
            <w:rPr>
              <w:highlight w:val="none"/>
            </w:rPr>
            <w:instrText xml:space="preserve"> HYPERLINK \l _Toc1296670137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_Toc1296670137 \h </w:instrText>
          </w:r>
          <w:r>
            <w:fldChar w:fldCharType="separate"/>
          </w:r>
          <w:r>
            <w:t>79</w:t>
          </w:r>
          <w:r>
            <w:fldChar w:fldCharType="end"/>
          </w:r>
          <w:r>
            <w:rPr>
              <w:color w:val="auto"/>
              <w:highlight w:val="none"/>
            </w:rPr>
            <w:fldChar w:fldCharType="end"/>
          </w:r>
        </w:p>
        <w:p w14:paraId="495D1A8C">
          <w:pPr>
            <w:pStyle w:val="17"/>
            <w:tabs>
              <w:tab w:val="right" w:leader="dot" w:pos="9582"/>
            </w:tabs>
          </w:pPr>
          <w:r>
            <w:rPr>
              <w:color w:val="auto"/>
              <w:highlight w:val="none"/>
            </w:rPr>
            <w:fldChar w:fldCharType="begin"/>
          </w:r>
          <w:r>
            <w:rPr>
              <w:highlight w:val="none"/>
            </w:rPr>
            <w:instrText xml:space="preserve"> HYPERLINK \l _Toc234456741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_Toc234456741 \h </w:instrText>
          </w:r>
          <w:r>
            <w:fldChar w:fldCharType="separate"/>
          </w:r>
          <w:r>
            <w:t>81</w:t>
          </w:r>
          <w:r>
            <w:fldChar w:fldCharType="end"/>
          </w:r>
          <w:r>
            <w:rPr>
              <w:color w:val="auto"/>
              <w:highlight w:val="none"/>
            </w:rPr>
            <w:fldChar w:fldCharType="end"/>
          </w:r>
        </w:p>
        <w:p w14:paraId="0EA9E816">
          <w:pPr>
            <w:pStyle w:val="19"/>
            <w:tabs>
              <w:tab w:val="right" w:leader="dot" w:pos="9582"/>
            </w:tabs>
          </w:pPr>
          <w:r>
            <w:rPr>
              <w:color w:val="auto"/>
              <w:highlight w:val="none"/>
            </w:rPr>
            <w:fldChar w:fldCharType="begin"/>
          </w:r>
          <w:r>
            <w:rPr>
              <w:highlight w:val="none"/>
            </w:rPr>
            <w:instrText xml:space="preserve"> HYPERLINK \l _Toc1512825361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_Toc1512825361 \h </w:instrText>
          </w:r>
          <w:r>
            <w:fldChar w:fldCharType="separate"/>
          </w:r>
          <w:r>
            <w:t>81</w:t>
          </w:r>
          <w:r>
            <w:fldChar w:fldCharType="end"/>
          </w:r>
          <w:r>
            <w:rPr>
              <w:color w:val="auto"/>
              <w:highlight w:val="none"/>
            </w:rPr>
            <w:fldChar w:fldCharType="end"/>
          </w:r>
        </w:p>
        <w:p w14:paraId="497D806C">
          <w:pPr>
            <w:pStyle w:val="19"/>
            <w:tabs>
              <w:tab w:val="right" w:leader="dot" w:pos="9582"/>
            </w:tabs>
          </w:pPr>
          <w:r>
            <w:rPr>
              <w:color w:val="auto"/>
              <w:highlight w:val="none"/>
            </w:rPr>
            <w:fldChar w:fldCharType="begin"/>
          </w:r>
          <w:r>
            <w:rPr>
              <w:highlight w:val="none"/>
            </w:rPr>
            <w:instrText xml:space="preserve"> HYPERLINK \l _Toc300786751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_Toc300786751 \h </w:instrText>
          </w:r>
          <w:r>
            <w:fldChar w:fldCharType="separate"/>
          </w:r>
          <w:r>
            <w:t>84</w:t>
          </w:r>
          <w:r>
            <w:fldChar w:fldCharType="end"/>
          </w:r>
          <w:r>
            <w:rPr>
              <w:color w:val="auto"/>
              <w:highlight w:val="none"/>
            </w:rPr>
            <w:fldChar w:fldCharType="end"/>
          </w:r>
        </w:p>
        <w:p w14:paraId="039F3CA3">
          <w:pPr>
            <w:pStyle w:val="19"/>
            <w:tabs>
              <w:tab w:val="right" w:leader="dot" w:pos="9582"/>
            </w:tabs>
          </w:pPr>
          <w:r>
            <w:rPr>
              <w:color w:val="auto"/>
              <w:highlight w:val="none"/>
            </w:rPr>
            <w:fldChar w:fldCharType="begin"/>
          </w:r>
          <w:r>
            <w:rPr>
              <w:highlight w:val="none"/>
            </w:rPr>
            <w:instrText xml:space="preserve"> HYPERLINK \l _Toc2077007023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_Toc2077007023 \h </w:instrText>
          </w:r>
          <w:r>
            <w:fldChar w:fldCharType="separate"/>
          </w:r>
          <w:r>
            <w:t>85</w:t>
          </w:r>
          <w:r>
            <w:fldChar w:fldCharType="end"/>
          </w:r>
          <w:r>
            <w:rPr>
              <w:color w:val="auto"/>
              <w:highlight w:val="none"/>
            </w:rPr>
            <w:fldChar w:fldCharType="end"/>
          </w:r>
        </w:p>
        <w:p w14:paraId="5C965D9C">
          <w:pPr>
            <w:pStyle w:val="19"/>
            <w:tabs>
              <w:tab w:val="right" w:leader="dot" w:pos="9582"/>
            </w:tabs>
          </w:pPr>
          <w:r>
            <w:rPr>
              <w:color w:val="auto"/>
              <w:highlight w:val="none"/>
            </w:rPr>
            <w:fldChar w:fldCharType="begin"/>
          </w:r>
          <w:r>
            <w:rPr>
              <w:highlight w:val="none"/>
            </w:rPr>
            <w:instrText xml:space="preserve"> HYPERLINK \l _Toc1915491681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_Toc1915491681 \h </w:instrText>
          </w:r>
          <w:r>
            <w:fldChar w:fldCharType="separate"/>
          </w:r>
          <w:r>
            <w:t>88</w:t>
          </w:r>
          <w:r>
            <w:fldChar w:fldCharType="end"/>
          </w:r>
          <w:r>
            <w:rPr>
              <w:color w:val="auto"/>
              <w:highlight w:val="none"/>
            </w:rPr>
            <w:fldChar w:fldCharType="end"/>
          </w:r>
        </w:p>
        <w:p w14:paraId="2504FECE">
          <w:pPr>
            <w:pStyle w:val="17"/>
            <w:tabs>
              <w:tab w:val="right" w:leader="dot" w:pos="9582"/>
            </w:tabs>
          </w:pPr>
          <w:r>
            <w:rPr>
              <w:color w:val="auto"/>
              <w:highlight w:val="none"/>
            </w:rPr>
            <w:fldChar w:fldCharType="begin"/>
          </w:r>
          <w:r>
            <w:rPr>
              <w:highlight w:val="none"/>
            </w:rPr>
            <w:instrText xml:space="preserve"> HYPERLINK \l _Toc1235576526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_Toc1235576526 \h </w:instrText>
          </w:r>
          <w:r>
            <w:fldChar w:fldCharType="separate"/>
          </w:r>
          <w:r>
            <w:t>90</w:t>
          </w:r>
          <w:r>
            <w:fldChar w:fldCharType="end"/>
          </w:r>
          <w:r>
            <w:rPr>
              <w:color w:val="auto"/>
              <w:highlight w:val="none"/>
            </w:rPr>
            <w:fldChar w:fldCharType="end"/>
          </w:r>
        </w:p>
        <w:p w14:paraId="602C37E5">
          <w:pPr>
            <w:pStyle w:val="19"/>
            <w:tabs>
              <w:tab w:val="right" w:leader="dot" w:pos="9582"/>
            </w:tabs>
          </w:pPr>
          <w:r>
            <w:rPr>
              <w:color w:val="auto"/>
              <w:highlight w:val="none"/>
            </w:rPr>
            <w:fldChar w:fldCharType="begin"/>
          </w:r>
          <w:r>
            <w:rPr>
              <w:highlight w:val="none"/>
            </w:rPr>
            <w:instrText xml:space="preserve"> HYPERLINK \l _Toc796613074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_Toc796613074 \h </w:instrText>
          </w:r>
          <w:r>
            <w:fldChar w:fldCharType="separate"/>
          </w:r>
          <w:r>
            <w:t>90</w:t>
          </w:r>
          <w:r>
            <w:fldChar w:fldCharType="end"/>
          </w:r>
          <w:r>
            <w:rPr>
              <w:color w:val="auto"/>
              <w:highlight w:val="none"/>
            </w:rPr>
            <w:fldChar w:fldCharType="end"/>
          </w:r>
        </w:p>
        <w:p w14:paraId="70ABC645">
          <w:pPr>
            <w:pStyle w:val="19"/>
            <w:tabs>
              <w:tab w:val="right" w:leader="dot" w:pos="9582"/>
            </w:tabs>
          </w:pPr>
          <w:r>
            <w:rPr>
              <w:color w:val="auto"/>
              <w:highlight w:val="none"/>
            </w:rPr>
            <w:fldChar w:fldCharType="begin"/>
          </w:r>
          <w:r>
            <w:rPr>
              <w:highlight w:val="none"/>
            </w:rPr>
            <w:instrText xml:space="preserve"> HYPERLINK \l _Toc2119104605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_Toc2119104605 \h </w:instrText>
          </w:r>
          <w:r>
            <w:fldChar w:fldCharType="separate"/>
          </w:r>
          <w:r>
            <w:t>94</w:t>
          </w:r>
          <w:r>
            <w:fldChar w:fldCharType="end"/>
          </w:r>
          <w:r>
            <w:rPr>
              <w:color w:val="auto"/>
              <w:highlight w:val="none"/>
            </w:rPr>
            <w:fldChar w:fldCharType="end"/>
          </w:r>
        </w:p>
        <w:p w14:paraId="4D8A5964">
          <w:pPr>
            <w:pStyle w:val="19"/>
            <w:tabs>
              <w:tab w:val="right" w:leader="dot" w:pos="9582"/>
            </w:tabs>
          </w:pPr>
          <w:r>
            <w:rPr>
              <w:color w:val="auto"/>
              <w:highlight w:val="none"/>
            </w:rPr>
            <w:fldChar w:fldCharType="begin"/>
          </w:r>
          <w:r>
            <w:rPr>
              <w:highlight w:val="none"/>
            </w:rPr>
            <w:instrText xml:space="preserve"> HYPERLINK \l _Toc1538019583 </w:instrText>
          </w:r>
          <w:r>
            <w:rPr>
              <w:highlight w:val="none"/>
            </w:rPr>
            <w:fldChar w:fldCharType="separate"/>
          </w:r>
          <w:r>
            <w:rPr>
              <w:rFonts w:hint="eastAsia" w:asciiTheme="minorEastAsia" w:hAnsiTheme="minorEastAsia" w:eastAsiaTheme="minorEastAsia"/>
              <w:szCs w:val="21"/>
              <w:highlight w:val="none"/>
            </w:rPr>
            <w:t>《北京市环境噪声污染防治办法》案由2项</w:t>
          </w:r>
          <w:r>
            <w:tab/>
          </w:r>
          <w:r>
            <w:fldChar w:fldCharType="begin"/>
          </w:r>
          <w:r>
            <w:instrText xml:space="preserve"> PAGEREF _Toc1538019583 \h </w:instrText>
          </w:r>
          <w:r>
            <w:fldChar w:fldCharType="separate"/>
          </w:r>
          <w:r>
            <w:t>95</w:t>
          </w:r>
          <w:r>
            <w:fldChar w:fldCharType="end"/>
          </w:r>
          <w:r>
            <w:rPr>
              <w:color w:val="auto"/>
              <w:highlight w:val="none"/>
            </w:rPr>
            <w:fldChar w:fldCharType="end"/>
          </w:r>
        </w:p>
        <w:p w14:paraId="2C2F4C59">
          <w:pPr>
            <w:pStyle w:val="19"/>
            <w:tabs>
              <w:tab w:val="right" w:leader="dot" w:pos="9582"/>
            </w:tabs>
          </w:pPr>
          <w:r>
            <w:rPr>
              <w:color w:val="auto"/>
              <w:highlight w:val="none"/>
            </w:rPr>
            <w:fldChar w:fldCharType="begin"/>
          </w:r>
          <w:r>
            <w:rPr>
              <w:highlight w:val="none"/>
            </w:rPr>
            <w:instrText xml:space="preserve"> HYPERLINK \l _Toc647128843 </w:instrText>
          </w:r>
          <w:r>
            <w:rPr>
              <w:highlight w:val="none"/>
            </w:rPr>
            <w:fldChar w:fldCharType="separate"/>
          </w:r>
          <w:r>
            <w:rPr>
              <w:rFonts w:hint="eastAsia" w:asciiTheme="minorEastAsia" w:hAnsiTheme="minorEastAsia" w:eastAsiaTheme="minorEastAsia"/>
              <w:szCs w:val="21"/>
              <w:highlight w:val="none"/>
            </w:rPr>
            <w:t>《中华人民共和国噪声污染防治法》案由3项</w:t>
          </w:r>
          <w:r>
            <w:tab/>
          </w:r>
          <w:r>
            <w:fldChar w:fldCharType="begin"/>
          </w:r>
          <w:r>
            <w:instrText xml:space="preserve"> PAGEREF _Toc647128843 \h </w:instrText>
          </w:r>
          <w:r>
            <w:fldChar w:fldCharType="separate"/>
          </w:r>
          <w:r>
            <w:t>95</w:t>
          </w:r>
          <w:r>
            <w:fldChar w:fldCharType="end"/>
          </w:r>
          <w:r>
            <w:rPr>
              <w:color w:val="auto"/>
              <w:highlight w:val="none"/>
            </w:rPr>
            <w:fldChar w:fldCharType="end"/>
          </w:r>
        </w:p>
        <w:p w14:paraId="1CB566F8">
          <w:pPr>
            <w:pStyle w:val="17"/>
            <w:tabs>
              <w:tab w:val="right" w:leader="dot" w:pos="9582"/>
            </w:tabs>
          </w:pPr>
          <w:r>
            <w:rPr>
              <w:color w:val="auto"/>
              <w:highlight w:val="none"/>
            </w:rPr>
            <w:fldChar w:fldCharType="begin"/>
          </w:r>
          <w:r>
            <w:rPr>
              <w:highlight w:val="none"/>
            </w:rPr>
            <w:instrText xml:space="preserve"> HYPERLINK \l _Toc611358730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_Toc611358730 \h </w:instrText>
          </w:r>
          <w:r>
            <w:fldChar w:fldCharType="separate"/>
          </w:r>
          <w:r>
            <w:t>96</w:t>
          </w:r>
          <w:r>
            <w:fldChar w:fldCharType="end"/>
          </w:r>
          <w:r>
            <w:rPr>
              <w:color w:val="auto"/>
              <w:highlight w:val="none"/>
            </w:rPr>
            <w:fldChar w:fldCharType="end"/>
          </w:r>
        </w:p>
        <w:p w14:paraId="43A82727">
          <w:pPr>
            <w:pStyle w:val="19"/>
            <w:tabs>
              <w:tab w:val="right" w:leader="dot" w:pos="9582"/>
            </w:tabs>
          </w:pPr>
          <w:r>
            <w:rPr>
              <w:color w:val="auto"/>
              <w:highlight w:val="none"/>
            </w:rPr>
            <w:fldChar w:fldCharType="begin"/>
          </w:r>
          <w:r>
            <w:rPr>
              <w:highlight w:val="none"/>
            </w:rPr>
            <w:instrText xml:space="preserve"> HYPERLINK \l _Toc862543300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_Toc862543300 \h </w:instrText>
          </w:r>
          <w:r>
            <w:fldChar w:fldCharType="separate"/>
          </w:r>
          <w:r>
            <w:t>96</w:t>
          </w:r>
          <w:r>
            <w:fldChar w:fldCharType="end"/>
          </w:r>
          <w:r>
            <w:rPr>
              <w:color w:val="auto"/>
              <w:highlight w:val="none"/>
            </w:rPr>
            <w:fldChar w:fldCharType="end"/>
          </w:r>
        </w:p>
        <w:p w14:paraId="072ED1F3">
          <w:pPr>
            <w:pStyle w:val="19"/>
            <w:tabs>
              <w:tab w:val="right" w:leader="dot" w:pos="9582"/>
            </w:tabs>
          </w:pPr>
          <w:r>
            <w:rPr>
              <w:color w:val="auto"/>
              <w:highlight w:val="none"/>
            </w:rPr>
            <w:fldChar w:fldCharType="begin"/>
          </w:r>
          <w:r>
            <w:rPr>
              <w:highlight w:val="none"/>
            </w:rPr>
            <w:instrText xml:space="preserve"> HYPERLINK \l _Toc1309076452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_Toc1309076452 \h </w:instrText>
          </w:r>
          <w:r>
            <w:fldChar w:fldCharType="separate"/>
          </w:r>
          <w:r>
            <w:t>98</w:t>
          </w:r>
          <w:r>
            <w:fldChar w:fldCharType="end"/>
          </w:r>
          <w:r>
            <w:rPr>
              <w:color w:val="auto"/>
              <w:highlight w:val="none"/>
            </w:rPr>
            <w:fldChar w:fldCharType="end"/>
          </w:r>
        </w:p>
        <w:p w14:paraId="5E7C5E2B">
          <w:pPr>
            <w:pStyle w:val="17"/>
            <w:tabs>
              <w:tab w:val="right" w:leader="dot" w:pos="9582"/>
            </w:tabs>
          </w:pPr>
          <w:r>
            <w:rPr>
              <w:color w:val="auto"/>
              <w:highlight w:val="none"/>
            </w:rPr>
            <w:fldChar w:fldCharType="begin"/>
          </w:r>
          <w:r>
            <w:rPr>
              <w:highlight w:val="none"/>
            </w:rPr>
            <w:instrText xml:space="preserve"> HYPERLINK \l _Toc1339639682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_Toc1339639682 \h </w:instrText>
          </w:r>
          <w:r>
            <w:fldChar w:fldCharType="separate"/>
          </w:r>
          <w:r>
            <w:t>101</w:t>
          </w:r>
          <w:r>
            <w:fldChar w:fldCharType="end"/>
          </w:r>
          <w:r>
            <w:rPr>
              <w:color w:val="auto"/>
              <w:highlight w:val="none"/>
            </w:rPr>
            <w:fldChar w:fldCharType="end"/>
          </w:r>
        </w:p>
        <w:p w14:paraId="0FC61929">
          <w:pPr>
            <w:pStyle w:val="19"/>
            <w:tabs>
              <w:tab w:val="right" w:leader="dot" w:pos="9582"/>
            </w:tabs>
          </w:pPr>
          <w:r>
            <w:rPr>
              <w:color w:val="auto"/>
              <w:highlight w:val="none"/>
            </w:rPr>
            <w:fldChar w:fldCharType="begin"/>
          </w:r>
          <w:r>
            <w:rPr>
              <w:highlight w:val="none"/>
            </w:rPr>
            <w:instrText xml:space="preserve"> HYPERLINK \l _Toc418827229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_Toc418827229 \h </w:instrText>
          </w:r>
          <w:r>
            <w:fldChar w:fldCharType="separate"/>
          </w:r>
          <w:r>
            <w:t>101</w:t>
          </w:r>
          <w:r>
            <w:fldChar w:fldCharType="end"/>
          </w:r>
          <w:r>
            <w:rPr>
              <w:color w:val="auto"/>
              <w:highlight w:val="none"/>
            </w:rPr>
            <w:fldChar w:fldCharType="end"/>
          </w:r>
        </w:p>
        <w:p w14:paraId="1AF65FE6">
          <w:pPr>
            <w:pStyle w:val="19"/>
            <w:tabs>
              <w:tab w:val="right" w:leader="dot" w:pos="9582"/>
            </w:tabs>
          </w:pPr>
          <w:r>
            <w:rPr>
              <w:color w:val="auto"/>
              <w:highlight w:val="none"/>
            </w:rPr>
            <w:fldChar w:fldCharType="begin"/>
          </w:r>
          <w:r>
            <w:rPr>
              <w:highlight w:val="none"/>
            </w:rPr>
            <w:instrText xml:space="preserve"> HYPERLINK \l _Toc669201170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_Toc669201170 \h </w:instrText>
          </w:r>
          <w:r>
            <w:fldChar w:fldCharType="separate"/>
          </w:r>
          <w:r>
            <w:t>104</w:t>
          </w:r>
          <w:r>
            <w:fldChar w:fldCharType="end"/>
          </w:r>
          <w:r>
            <w:rPr>
              <w:color w:val="auto"/>
              <w:highlight w:val="none"/>
            </w:rPr>
            <w:fldChar w:fldCharType="end"/>
          </w:r>
        </w:p>
        <w:p w14:paraId="039B10A3">
          <w:pPr>
            <w:pStyle w:val="19"/>
            <w:tabs>
              <w:tab w:val="right" w:leader="dot" w:pos="9582"/>
            </w:tabs>
          </w:pPr>
          <w:r>
            <w:rPr>
              <w:color w:val="auto"/>
              <w:highlight w:val="none"/>
            </w:rPr>
            <w:fldChar w:fldCharType="begin"/>
          </w:r>
          <w:r>
            <w:rPr>
              <w:highlight w:val="none"/>
            </w:rPr>
            <w:instrText xml:space="preserve"> HYPERLINK \l _Toc2117121609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_Toc2117121609 \h </w:instrText>
          </w:r>
          <w:r>
            <w:fldChar w:fldCharType="separate"/>
          </w:r>
          <w:r>
            <w:t>105</w:t>
          </w:r>
          <w:r>
            <w:fldChar w:fldCharType="end"/>
          </w:r>
          <w:r>
            <w:rPr>
              <w:color w:val="auto"/>
              <w:highlight w:val="none"/>
            </w:rPr>
            <w:fldChar w:fldCharType="end"/>
          </w:r>
        </w:p>
        <w:p w14:paraId="6615526F">
          <w:pPr>
            <w:pStyle w:val="17"/>
            <w:tabs>
              <w:tab w:val="right" w:leader="dot" w:pos="9582"/>
            </w:tabs>
          </w:pPr>
          <w:r>
            <w:rPr>
              <w:color w:val="auto"/>
              <w:highlight w:val="none"/>
            </w:rPr>
            <w:fldChar w:fldCharType="begin"/>
          </w:r>
          <w:r>
            <w:rPr>
              <w:highlight w:val="none"/>
            </w:rPr>
            <w:instrText xml:space="preserve"> HYPERLINK \l _Toc1863603006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_Toc1863603006 \h </w:instrText>
          </w:r>
          <w:r>
            <w:fldChar w:fldCharType="separate"/>
          </w:r>
          <w:r>
            <w:t>106</w:t>
          </w:r>
          <w:r>
            <w:fldChar w:fldCharType="end"/>
          </w:r>
          <w:r>
            <w:rPr>
              <w:color w:val="auto"/>
              <w:highlight w:val="none"/>
            </w:rPr>
            <w:fldChar w:fldCharType="end"/>
          </w:r>
        </w:p>
        <w:p w14:paraId="613567BD">
          <w:pPr>
            <w:pStyle w:val="19"/>
            <w:tabs>
              <w:tab w:val="right" w:leader="dot" w:pos="9582"/>
            </w:tabs>
          </w:pPr>
          <w:r>
            <w:rPr>
              <w:color w:val="auto"/>
              <w:highlight w:val="none"/>
            </w:rPr>
            <w:fldChar w:fldCharType="begin"/>
          </w:r>
          <w:r>
            <w:rPr>
              <w:highlight w:val="none"/>
            </w:rPr>
            <w:instrText xml:space="preserve"> HYPERLINK \l _Toc587170636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_Toc587170636 \h </w:instrText>
          </w:r>
          <w:r>
            <w:fldChar w:fldCharType="separate"/>
          </w:r>
          <w:r>
            <w:t>106</w:t>
          </w:r>
          <w:r>
            <w:fldChar w:fldCharType="end"/>
          </w:r>
          <w:r>
            <w:rPr>
              <w:color w:val="auto"/>
              <w:highlight w:val="none"/>
            </w:rPr>
            <w:fldChar w:fldCharType="end"/>
          </w:r>
        </w:p>
        <w:p w14:paraId="7A537698">
          <w:pPr>
            <w:pStyle w:val="19"/>
            <w:tabs>
              <w:tab w:val="right" w:leader="dot" w:pos="9582"/>
            </w:tabs>
          </w:pPr>
          <w:r>
            <w:rPr>
              <w:color w:val="auto"/>
              <w:highlight w:val="none"/>
            </w:rPr>
            <w:fldChar w:fldCharType="begin"/>
          </w:r>
          <w:r>
            <w:rPr>
              <w:highlight w:val="none"/>
            </w:rPr>
            <w:instrText xml:space="preserve"> HYPERLINK \l _Toc1024525621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_Toc1024525621 \h </w:instrText>
          </w:r>
          <w:r>
            <w:fldChar w:fldCharType="separate"/>
          </w:r>
          <w:r>
            <w:t>107</w:t>
          </w:r>
          <w:r>
            <w:fldChar w:fldCharType="end"/>
          </w:r>
          <w:r>
            <w:rPr>
              <w:color w:val="auto"/>
              <w:highlight w:val="none"/>
            </w:rPr>
            <w:fldChar w:fldCharType="end"/>
          </w:r>
        </w:p>
        <w:p w14:paraId="19E2E3D1">
          <w:pPr>
            <w:pStyle w:val="17"/>
            <w:tabs>
              <w:tab w:val="right" w:leader="dot" w:pos="9582"/>
            </w:tabs>
          </w:pPr>
          <w:r>
            <w:rPr>
              <w:color w:val="auto"/>
              <w:highlight w:val="none"/>
            </w:rPr>
            <w:fldChar w:fldCharType="begin"/>
          </w:r>
          <w:r>
            <w:rPr>
              <w:highlight w:val="none"/>
            </w:rPr>
            <w:instrText xml:space="preserve"> HYPERLINK \l _Toc1990957976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_Toc1990957976 \h </w:instrText>
          </w:r>
          <w:r>
            <w:fldChar w:fldCharType="separate"/>
          </w:r>
          <w:r>
            <w:t>107</w:t>
          </w:r>
          <w:r>
            <w:fldChar w:fldCharType="end"/>
          </w:r>
          <w:r>
            <w:rPr>
              <w:color w:val="auto"/>
              <w:highlight w:val="none"/>
            </w:rPr>
            <w:fldChar w:fldCharType="end"/>
          </w:r>
        </w:p>
        <w:p w14:paraId="23C3E4F6">
          <w:pPr>
            <w:pStyle w:val="19"/>
            <w:tabs>
              <w:tab w:val="right" w:leader="dot" w:pos="9582"/>
            </w:tabs>
          </w:pPr>
          <w:r>
            <w:rPr>
              <w:color w:val="auto"/>
              <w:highlight w:val="none"/>
            </w:rPr>
            <w:fldChar w:fldCharType="begin"/>
          </w:r>
          <w:r>
            <w:rPr>
              <w:highlight w:val="none"/>
            </w:rPr>
            <w:instrText xml:space="preserve"> HYPERLINK \l _Toc773948337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_Toc773948337 \h </w:instrText>
          </w:r>
          <w:r>
            <w:fldChar w:fldCharType="separate"/>
          </w:r>
          <w:r>
            <w:t>107</w:t>
          </w:r>
          <w:r>
            <w:fldChar w:fldCharType="end"/>
          </w:r>
          <w:r>
            <w:rPr>
              <w:color w:val="auto"/>
              <w:highlight w:val="none"/>
            </w:rPr>
            <w:fldChar w:fldCharType="end"/>
          </w:r>
        </w:p>
        <w:p w14:paraId="7B9358F4">
          <w:pPr>
            <w:pStyle w:val="17"/>
            <w:tabs>
              <w:tab w:val="right" w:leader="dot" w:pos="9582"/>
            </w:tabs>
          </w:pPr>
          <w:r>
            <w:rPr>
              <w:color w:val="auto"/>
              <w:highlight w:val="none"/>
            </w:rPr>
            <w:fldChar w:fldCharType="begin"/>
          </w:r>
          <w:r>
            <w:rPr>
              <w:highlight w:val="none"/>
            </w:rPr>
            <w:instrText xml:space="preserve"> HYPERLINK \l _Toc73112696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_Toc73112696 \h </w:instrText>
          </w:r>
          <w:r>
            <w:fldChar w:fldCharType="separate"/>
          </w:r>
          <w:r>
            <w:t>108</w:t>
          </w:r>
          <w:r>
            <w:fldChar w:fldCharType="end"/>
          </w:r>
          <w:r>
            <w:rPr>
              <w:color w:val="auto"/>
              <w:highlight w:val="none"/>
            </w:rPr>
            <w:fldChar w:fldCharType="end"/>
          </w:r>
        </w:p>
        <w:p w14:paraId="480BC625">
          <w:pPr>
            <w:pStyle w:val="19"/>
            <w:tabs>
              <w:tab w:val="right" w:leader="dot" w:pos="9582"/>
            </w:tabs>
          </w:pPr>
          <w:r>
            <w:rPr>
              <w:color w:val="auto"/>
              <w:highlight w:val="none"/>
            </w:rPr>
            <w:fldChar w:fldCharType="begin"/>
          </w:r>
          <w:r>
            <w:rPr>
              <w:highlight w:val="none"/>
            </w:rPr>
            <w:instrText xml:space="preserve"> HYPERLINK \l _Toc664217455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_Toc664217455 \h </w:instrText>
          </w:r>
          <w:r>
            <w:fldChar w:fldCharType="separate"/>
          </w:r>
          <w:r>
            <w:t>108</w:t>
          </w:r>
          <w:r>
            <w:fldChar w:fldCharType="end"/>
          </w:r>
          <w:r>
            <w:rPr>
              <w:color w:val="auto"/>
              <w:highlight w:val="none"/>
            </w:rPr>
            <w:fldChar w:fldCharType="end"/>
          </w:r>
        </w:p>
        <w:p w14:paraId="5BE3618B">
          <w:pPr>
            <w:pStyle w:val="17"/>
            <w:tabs>
              <w:tab w:val="right" w:leader="dot" w:pos="9582"/>
            </w:tabs>
          </w:pPr>
          <w:r>
            <w:rPr>
              <w:color w:val="auto"/>
              <w:highlight w:val="none"/>
            </w:rPr>
            <w:fldChar w:fldCharType="begin"/>
          </w:r>
          <w:r>
            <w:rPr>
              <w:highlight w:val="none"/>
            </w:rPr>
            <w:instrText xml:space="preserve"> HYPERLINK \l _Toc1687710166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_Toc1687710166 \h </w:instrText>
          </w:r>
          <w:r>
            <w:fldChar w:fldCharType="separate"/>
          </w:r>
          <w:r>
            <w:t>109</w:t>
          </w:r>
          <w:r>
            <w:fldChar w:fldCharType="end"/>
          </w:r>
          <w:r>
            <w:rPr>
              <w:color w:val="auto"/>
              <w:highlight w:val="none"/>
            </w:rPr>
            <w:fldChar w:fldCharType="end"/>
          </w:r>
        </w:p>
        <w:p w14:paraId="7F2FA45C">
          <w:pPr>
            <w:pStyle w:val="19"/>
            <w:tabs>
              <w:tab w:val="right" w:leader="dot" w:pos="9582"/>
            </w:tabs>
          </w:pPr>
          <w:r>
            <w:rPr>
              <w:color w:val="auto"/>
              <w:highlight w:val="none"/>
            </w:rPr>
            <w:fldChar w:fldCharType="begin"/>
          </w:r>
          <w:r>
            <w:rPr>
              <w:highlight w:val="none"/>
            </w:rPr>
            <w:instrText xml:space="preserve"> HYPERLINK \l _Toc1773021119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_Toc1773021119 \h </w:instrText>
          </w:r>
          <w:r>
            <w:fldChar w:fldCharType="separate"/>
          </w:r>
          <w:r>
            <w:t>109</w:t>
          </w:r>
          <w:r>
            <w:fldChar w:fldCharType="end"/>
          </w:r>
          <w:r>
            <w:rPr>
              <w:color w:val="auto"/>
              <w:highlight w:val="none"/>
            </w:rPr>
            <w:fldChar w:fldCharType="end"/>
          </w:r>
        </w:p>
        <w:p w14:paraId="411F6C35">
          <w:pPr>
            <w:pStyle w:val="17"/>
            <w:tabs>
              <w:tab w:val="right" w:leader="dot" w:pos="9582"/>
            </w:tabs>
          </w:pPr>
          <w:r>
            <w:rPr>
              <w:color w:val="auto"/>
              <w:highlight w:val="none"/>
            </w:rPr>
            <w:fldChar w:fldCharType="begin"/>
          </w:r>
          <w:r>
            <w:rPr>
              <w:highlight w:val="none"/>
            </w:rPr>
            <w:instrText xml:space="preserve"> HYPERLINK \l _Toc937757556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_Toc937757556 \h </w:instrText>
          </w:r>
          <w:r>
            <w:fldChar w:fldCharType="separate"/>
          </w:r>
          <w:r>
            <w:t>109</w:t>
          </w:r>
          <w:r>
            <w:fldChar w:fldCharType="end"/>
          </w:r>
          <w:r>
            <w:rPr>
              <w:color w:val="auto"/>
              <w:highlight w:val="none"/>
            </w:rPr>
            <w:fldChar w:fldCharType="end"/>
          </w:r>
        </w:p>
        <w:p w14:paraId="7A818486">
          <w:pPr>
            <w:pStyle w:val="19"/>
            <w:tabs>
              <w:tab w:val="right" w:leader="dot" w:pos="9582"/>
            </w:tabs>
          </w:pPr>
          <w:r>
            <w:rPr>
              <w:color w:val="auto"/>
              <w:highlight w:val="none"/>
            </w:rPr>
            <w:fldChar w:fldCharType="begin"/>
          </w:r>
          <w:r>
            <w:rPr>
              <w:highlight w:val="none"/>
            </w:rPr>
            <w:instrText xml:space="preserve"> HYPERLINK \l _Toc1003958422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_Toc1003958422 \h </w:instrText>
          </w:r>
          <w:r>
            <w:fldChar w:fldCharType="separate"/>
          </w:r>
          <w:r>
            <w:t>109</w:t>
          </w:r>
          <w:r>
            <w:fldChar w:fldCharType="end"/>
          </w:r>
          <w:r>
            <w:rPr>
              <w:color w:val="auto"/>
              <w:highlight w:val="none"/>
            </w:rPr>
            <w:fldChar w:fldCharType="end"/>
          </w:r>
        </w:p>
        <w:p w14:paraId="21F69F50">
          <w:pPr>
            <w:pStyle w:val="17"/>
            <w:tabs>
              <w:tab w:val="right" w:leader="dot" w:pos="9582"/>
            </w:tabs>
          </w:pPr>
          <w:r>
            <w:rPr>
              <w:color w:val="auto"/>
              <w:highlight w:val="none"/>
            </w:rPr>
            <w:fldChar w:fldCharType="begin"/>
          </w:r>
          <w:r>
            <w:rPr>
              <w:highlight w:val="none"/>
            </w:rPr>
            <w:instrText xml:space="preserve"> HYPERLINK \l _Toc359183204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_Toc359183204 \h </w:instrText>
          </w:r>
          <w:r>
            <w:fldChar w:fldCharType="separate"/>
          </w:r>
          <w:r>
            <w:t>115</w:t>
          </w:r>
          <w:r>
            <w:fldChar w:fldCharType="end"/>
          </w:r>
          <w:r>
            <w:rPr>
              <w:color w:val="auto"/>
              <w:highlight w:val="none"/>
            </w:rPr>
            <w:fldChar w:fldCharType="end"/>
          </w:r>
        </w:p>
        <w:p w14:paraId="0609B89C">
          <w:pPr>
            <w:pStyle w:val="19"/>
            <w:tabs>
              <w:tab w:val="right" w:leader="dot" w:pos="9582"/>
            </w:tabs>
          </w:pPr>
          <w:r>
            <w:rPr>
              <w:color w:val="auto"/>
              <w:highlight w:val="none"/>
            </w:rPr>
            <w:fldChar w:fldCharType="begin"/>
          </w:r>
          <w:r>
            <w:rPr>
              <w:highlight w:val="none"/>
            </w:rPr>
            <w:instrText xml:space="preserve"> HYPERLINK \l _Toc1607150865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_Toc1607150865 \h </w:instrText>
          </w:r>
          <w:r>
            <w:fldChar w:fldCharType="separate"/>
          </w:r>
          <w:r>
            <w:t>115</w:t>
          </w:r>
          <w:r>
            <w:fldChar w:fldCharType="end"/>
          </w:r>
          <w:r>
            <w:rPr>
              <w:color w:val="auto"/>
              <w:highlight w:val="none"/>
            </w:rPr>
            <w:fldChar w:fldCharType="end"/>
          </w:r>
        </w:p>
        <w:p w14:paraId="170AAEDE">
          <w:pPr>
            <w:pStyle w:val="19"/>
            <w:tabs>
              <w:tab w:val="right" w:leader="dot" w:pos="9582"/>
            </w:tabs>
          </w:pPr>
          <w:r>
            <w:rPr>
              <w:color w:val="auto"/>
              <w:highlight w:val="none"/>
            </w:rPr>
            <w:fldChar w:fldCharType="begin"/>
          </w:r>
          <w:r>
            <w:rPr>
              <w:highlight w:val="none"/>
            </w:rPr>
            <w:instrText xml:space="preserve"> HYPERLINK \l _Toc153144911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_Toc153144911 \h </w:instrText>
          </w:r>
          <w:r>
            <w:fldChar w:fldCharType="separate"/>
          </w:r>
          <w:r>
            <w:t>115</w:t>
          </w:r>
          <w:r>
            <w:fldChar w:fldCharType="end"/>
          </w:r>
          <w:r>
            <w:rPr>
              <w:color w:val="auto"/>
              <w:highlight w:val="none"/>
            </w:rPr>
            <w:fldChar w:fldCharType="end"/>
          </w:r>
        </w:p>
        <w:p w14:paraId="21F8472E">
          <w:pPr>
            <w:pStyle w:val="19"/>
            <w:tabs>
              <w:tab w:val="right" w:leader="dot" w:pos="9582"/>
            </w:tabs>
          </w:pPr>
          <w:r>
            <w:rPr>
              <w:color w:val="auto"/>
              <w:highlight w:val="none"/>
            </w:rPr>
            <w:fldChar w:fldCharType="begin"/>
          </w:r>
          <w:r>
            <w:rPr>
              <w:highlight w:val="none"/>
            </w:rPr>
            <w:instrText xml:space="preserve"> HYPERLINK \l _Toc593639945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_Toc593639945 \h </w:instrText>
          </w:r>
          <w:r>
            <w:fldChar w:fldCharType="separate"/>
          </w:r>
          <w:r>
            <w:t>116</w:t>
          </w:r>
          <w:r>
            <w:fldChar w:fldCharType="end"/>
          </w:r>
          <w:r>
            <w:rPr>
              <w:color w:val="auto"/>
              <w:highlight w:val="none"/>
            </w:rPr>
            <w:fldChar w:fldCharType="end"/>
          </w:r>
        </w:p>
        <w:p w14:paraId="5322FF9F">
          <w:pPr>
            <w:pStyle w:val="19"/>
            <w:tabs>
              <w:tab w:val="right" w:leader="dot" w:pos="9582"/>
            </w:tabs>
          </w:pPr>
          <w:r>
            <w:rPr>
              <w:color w:val="auto"/>
              <w:highlight w:val="none"/>
            </w:rPr>
            <w:fldChar w:fldCharType="begin"/>
          </w:r>
          <w:r>
            <w:rPr>
              <w:highlight w:val="none"/>
            </w:rPr>
            <w:instrText xml:space="preserve"> HYPERLINK \l _Toc972492578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_Toc972492578 \h </w:instrText>
          </w:r>
          <w:r>
            <w:fldChar w:fldCharType="separate"/>
          </w:r>
          <w:r>
            <w:t>117</w:t>
          </w:r>
          <w:r>
            <w:fldChar w:fldCharType="end"/>
          </w:r>
          <w:r>
            <w:rPr>
              <w:color w:val="auto"/>
              <w:highlight w:val="none"/>
            </w:rPr>
            <w:fldChar w:fldCharType="end"/>
          </w:r>
        </w:p>
        <w:p w14:paraId="0BFD44F5">
          <w:pPr>
            <w:pStyle w:val="19"/>
            <w:tabs>
              <w:tab w:val="right" w:leader="dot" w:pos="9582"/>
            </w:tabs>
          </w:pPr>
          <w:r>
            <w:rPr>
              <w:color w:val="auto"/>
              <w:highlight w:val="none"/>
            </w:rPr>
            <w:fldChar w:fldCharType="begin"/>
          </w:r>
          <w:r>
            <w:rPr>
              <w:highlight w:val="none"/>
            </w:rPr>
            <w:instrText xml:space="preserve"> HYPERLINK \l _Toc453931662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_Toc453931662 \h </w:instrText>
          </w:r>
          <w:r>
            <w:fldChar w:fldCharType="separate"/>
          </w:r>
          <w:r>
            <w:t>118</w:t>
          </w:r>
          <w:r>
            <w:fldChar w:fldCharType="end"/>
          </w:r>
          <w:r>
            <w:rPr>
              <w:color w:val="auto"/>
              <w:highlight w:val="none"/>
            </w:rPr>
            <w:fldChar w:fldCharType="end"/>
          </w:r>
        </w:p>
        <w:p w14:paraId="168E96DD">
          <w:pPr>
            <w:pStyle w:val="17"/>
            <w:tabs>
              <w:tab w:val="right" w:leader="dot" w:pos="9582"/>
            </w:tabs>
          </w:pPr>
          <w:r>
            <w:rPr>
              <w:color w:val="auto"/>
              <w:highlight w:val="none"/>
            </w:rPr>
            <w:fldChar w:fldCharType="begin"/>
          </w:r>
          <w:r>
            <w:rPr>
              <w:highlight w:val="none"/>
            </w:rPr>
            <w:instrText xml:space="preserve"> HYPERLINK \l _Toc523163320 </w:instrText>
          </w:r>
          <w:r>
            <w:rPr>
              <w:highlight w:val="none"/>
            </w:rPr>
            <w:fldChar w:fldCharType="separate"/>
          </w:r>
          <w:r>
            <w:rPr>
              <w:rFonts w:hint="eastAsia"/>
              <w:szCs w:val="21"/>
            </w:rPr>
            <w:t>生态环境管理方面4项</w:t>
          </w:r>
          <w:r>
            <w:tab/>
          </w:r>
          <w:r>
            <w:fldChar w:fldCharType="begin"/>
          </w:r>
          <w:r>
            <w:instrText xml:space="preserve"> PAGEREF _Toc523163320 \h </w:instrText>
          </w:r>
          <w:r>
            <w:fldChar w:fldCharType="separate"/>
          </w:r>
          <w:r>
            <w:t>122</w:t>
          </w:r>
          <w:r>
            <w:fldChar w:fldCharType="end"/>
          </w:r>
          <w:r>
            <w:rPr>
              <w:color w:val="auto"/>
              <w:highlight w:val="none"/>
            </w:rPr>
            <w:fldChar w:fldCharType="end"/>
          </w:r>
        </w:p>
        <w:p w14:paraId="3E08F896">
          <w:pPr>
            <w:pStyle w:val="17"/>
            <w:tabs>
              <w:tab w:val="right" w:leader="dot" w:pos="9582"/>
            </w:tabs>
          </w:pPr>
          <w:r>
            <w:rPr>
              <w:color w:val="auto"/>
              <w:highlight w:val="none"/>
            </w:rPr>
            <w:fldChar w:fldCharType="begin"/>
          </w:r>
          <w:r>
            <w:rPr>
              <w:highlight w:val="none"/>
            </w:rPr>
            <w:instrText xml:space="preserve"> HYPERLINK \l _Toc740500612 </w:instrText>
          </w:r>
          <w:r>
            <w:rPr>
              <w:highlight w:val="none"/>
            </w:rPr>
            <w:fldChar w:fldCharType="separate"/>
          </w:r>
          <w:r>
            <w:rPr>
              <w:rFonts w:hint="eastAsia"/>
              <w:szCs w:val="21"/>
            </w:rPr>
            <w:t>水务管理方面20项</w:t>
          </w:r>
          <w:r>
            <w:tab/>
          </w:r>
          <w:r>
            <w:fldChar w:fldCharType="begin"/>
          </w:r>
          <w:r>
            <w:instrText xml:space="preserve"> PAGEREF _Toc740500612 \h </w:instrText>
          </w:r>
          <w:r>
            <w:fldChar w:fldCharType="separate"/>
          </w:r>
          <w:r>
            <w:t>124</w:t>
          </w:r>
          <w:r>
            <w:fldChar w:fldCharType="end"/>
          </w:r>
          <w:r>
            <w:rPr>
              <w:color w:val="auto"/>
              <w:highlight w:val="none"/>
            </w:rPr>
            <w:fldChar w:fldCharType="end"/>
          </w:r>
        </w:p>
        <w:p w14:paraId="37187E60">
          <w:pPr>
            <w:pStyle w:val="17"/>
            <w:tabs>
              <w:tab w:val="right" w:leader="dot" w:pos="9582"/>
            </w:tabs>
          </w:pPr>
          <w:r>
            <w:rPr>
              <w:color w:val="auto"/>
              <w:highlight w:val="none"/>
            </w:rPr>
            <w:fldChar w:fldCharType="begin"/>
          </w:r>
          <w:r>
            <w:rPr>
              <w:highlight w:val="none"/>
            </w:rPr>
            <w:instrText xml:space="preserve"> HYPERLINK \l _Toc1689508188 </w:instrText>
          </w:r>
          <w:r>
            <w:rPr>
              <w:highlight w:val="none"/>
            </w:rPr>
            <w:fldChar w:fldCharType="separate"/>
          </w:r>
          <w:r>
            <w:rPr>
              <w:rFonts w:hint="eastAsia"/>
              <w:szCs w:val="21"/>
            </w:rPr>
            <w:t>农业农村管理方面1项</w:t>
          </w:r>
          <w:r>
            <w:tab/>
          </w:r>
          <w:r>
            <w:fldChar w:fldCharType="begin"/>
          </w:r>
          <w:r>
            <w:instrText xml:space="preserve"> PAGEREF _Toc1689508188 \h </w:instrText>
          </w:r>
          <w:r>
            <w:fldChar w:fldCharType="separate"/>
          </w:r>
          <w:r>
            <w:t>128</w:t>
          </w:r>
          <w:r>
            <w:fldChar w:fldCharType="end"/>
          </w:r>
          <w:r>
            <w:rPr>
              <w:color w:val="auto"/>
              <w:highlight w:val="none"/>
            </w:rPr>
            <w:fldChar w:fldCharType="end"/>
          </w:r>
        </w:p>
        <w:p w14:paraId="4AEB6BA9">
          <w:pPr>
            <w:pStyle w:val="17"/>
            <w:tabs>
              <w:tab w:val="right" w:leader="dot" w:pos="9582"/>
            </w:tabs>
          </w:pPr>
          <w:r>
            <w:rPr>
              <w:color w:val="auto"/>
              <w:highlight w:val="none"/>
            </w:rPr>
            <w:fldChar w:fldCharType="begin"/>
          </w:r>
          <w:r>
            <w:rPr>
              <w:highlight w:val="none"/>
            </w:rPr>
            <w:instrText xml:space="preserve"> HYPERLINK \l _Toc1319776395 </w:instrText>
          </w:r>
          <w:r>
            <w:rPr>
              <w:highlight w:val="none"/>
            </w:rPr>
            <w:fldChar w:fldCharType="separate"/>
          </w:r>
          <w:r>
            <w:rPr>
              <w:rFonts w:hint="eastAsia"/>
              <w:szCs w:val="21"/>
            </w:rPr>
            <w:t>卫生健康管理方面12项</w:t>
          </w:r>
          <w:r>
            <w:tab/>
          </w:r>
          <w:r>
            <w:fldChar w:fldCharType="begin"/>
          </w:r>
          <w:r>
            <w:instrText xml:space="preserve"> PAGEREF _Toc1319776395 \h </w:instrText>
          </w:r>
          <w:r>
            <w:fldChar w:fldCharType="separate"/>
          </w:r>
          <w:r>
            <w:t>129</w:t>
          </w:r>
          <w:r>
            <w:fldChar w:fldCharType="end"/>
          </w:r>
          <w:r>
            <w:rPr>
              <w:color w:val="auto"/>
              <w:highlight w:val="none"/>
            </w:rPr>
            <w:fldChar w:fldCharType="end"/>
          </w:r>
        </w:p>
        <w:p w14:paraId="7171DFF7">
          <w:pPr>
            <w:pStyle w:val="17"/>
            <w:tabs>
              <w:tab w:val="right" w:leader="dot" w:pos="9582"/>
            </w:tabs>
          </w:pPr>
          <w:r>
            <w:rPr>
              <w:color w:val="auto"/>
              <w:highlight w:val="none"/>
            </w:rPr>
            <w:fldChar w:fldCharType="begin"/>
          </w:r>
          <w:r>
            <w:rPr>
              <w:highlight w:val="none"/>
            </w:rPr>
            <w:instrText xml:space="preserve"> HYPERLINK \l _Toc712121569 </w:instrText>
          </w:r>
          <w:r>
            <w:rPr>
              <w:highlight w:val="none"/>
            </w:rPr>
            <w:fldChar w:fldCharType="separate"/>
          </w:r>
          <w:r>
            <w:rPr>
              <w:rFonts w:hint="eastAsia"/>
              <w:bCs/>
              <w:szCs w:val="21"/>
              <w:lang w:eastAsia="zh-CN"/>
            </w:rPr>
            <w:t>住建部门</w:t>
          </w:r>
          <w:r>
            <w:rPr>
              <w:rFonts w:hint="eastAsia"/>
              <w:bCs/>
              <w:szCs w:val="21"/>
              <w:lang w:val="en-US" w:eastAsia="zh-CN"/>
            </w:rPr>
            <w:t>3项</w:t>
          </w:r>
          <w:r>
            <w:tab/>
          </w:r>
          <w:r>
            <w:fldChar w:fldCharType="begin"/>
          </w:r>
          <w:r>
            <w:instrText xml:space="preserve"> PAGEREF _Toc712121569 \h </w:instrText>
          </w:r>
          <w:r>
            <w:fldChar w:fldCharType="separate"/>
          </w:r>
          <w:r>
            <w:t>130</w:t>
          </w:r>
          <w:r>
            <w:fldChar w:fldCharType="end"/>
          </w:r>
          <w:r>
            <w:rPr>
              <w:color w:val="auto"/>
              <w:highlight w:val="none"/>
            </w:rPr>
            <w:fldChar w:fldCharType="end"/>
          </w:r>
        </w:p>
        <w:p w14:paraId="11FA62A4">
          <w:pPr>
            <w:pStyle w:val="2"/>
            <w:tabs>
              <w:tab w:val="left" w:pos="1516"/>
            </w:tabs>
            <w:ind w:left="0" w:leftChars="0" w:firstLine="0" w:firstLineChars="0"/>
            <w:rPr>
              <w:color w:val="auto"/>
              <w:highlight w:val="none"/>
            </w:rPr>
          </w:pPr>
          <w:r>
            <w:rPr>
              <w:color w:val="auto"/>
              <w:highlight w:val="none"/>
            </w:rPr>
            <w:fldChar w:fldCharType="end"/>
          </w:r>
        </w:p>
      </w:sdtContent>
    </w:sdt>
    <w:p w14:paraId="351FE462">
      <w:pPr>
        <w:rPr>
          <w:rFonts w:hint="eastAsia"/>
          <w:color w:val="auto"/>
          <w:highlight w:val="none"/>
        </w:rPr>
      </w:pPr>
    </w:p>
    <w:p w14:paraId="39F6149E">
      <w:pPr>
        <w:pStyle w:val="2"/>
        <w:rPr>
          <w:rFonts w:hint="eastAsia"/>
          <w:color w:val="auto"/>
          <w:highlight w:val="none"/>
        </w:rPr>
      </w:pPr>
    </w:p>
    <w:p w14:paraId="02BF08CC">
      <w:pPr>
        <w:pStyle w:val="2"/>
        <w:rPr>
          <w:rFonts w:hint="eastAsia"/>
          <w:color w:val="auto"/>
          <w:highlight w:val="none"/>
        </w:rPr>
      </w:pPr>
    </w:p>
    <w:p w14:paraId="16D67FA4">
      <w:pPr>
        <w:pStyle w:val="2"/>
        <w:rPr>
          <w:rFonts w:hint="eastAsia"/>
          <w:color w:val="auto"/>
          <w:highlight w:val="none"/>
        </w:rPr>
      </w:pPr>
    </w:p>
    <w:p w14:paraId="6C5B9EC4">
      <w:pPr>
        <w:pStyle w:val="2"/>
        <w:rPr>
          <w:rFonts w:hint="eastAsia"/>
          <w:color w:val="auto"/>
          <w:highlight w:val="none"/>
        </w:rPr>
      </w:pPr>
    </w:p>
    <w:p w14:paraId="19EC8C42">
      <w:pPr>
        <w:pStyle w:val="2"/>
        <w:rPr>
          <w:rFonts w:hint="eastAsia"/>
          <w:color w:val="auto"/>
          <w:highlight w:val="none"/>
        </w:rPr>
      </w:pPr>
    </w:p>
    <w:p w14:paraId="121E454C">
      <w:pPr>
        <w:pStyle w:val="2"/>
        <w:rPr>
          <w:rFonts w:hint="eastAsia"/>
          <w:color w:val="auto"/>
          <w:highlight w:val="none"/>
        </w:rPr>
      </w:pPr>
    </w:p>
    <w:p w14:paraId="63AC03DA">
      <w:pPr>
        <w:pStyle w:val="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14:paraId="39E464CD">
      <w:pPr>
        <w:pStyle w:val="2"/>
        <w:rPr>
          <w:rFonts w:hint="eastAsia"/>
          <w:color w:val="auto"/>
          <w:highlight w:val="none"/>
        </w:rPr>
      </w:pPr>
    </w:p>
    <w:tbl>
      <w:tblPr>
        <w:tblStyle w:val="22"/>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14:paraId="7F16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14:paraId="6D87CB56">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57599EE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14:paraId="18D38676">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24722AFF">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4A907ED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7A748559">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1CF430DE">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14:paraId="26313886">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14:paraId="18C063D9">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14:paraId="0784581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14:paraId="61F6C314">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14:paraId="56844D4D">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14:paraId="7E69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6BE9C797">
            <w:pPr>
              <w:pStyle w:val="4"/>
              <w:keepNext w:val="0"/>
              <w:keepLines w:val="0"/>
              <w:rPr>
                <w:rFonts w:ascii="黑体" w:hAnsi="黑体" w:eastAsia="黑体"/>
                <w:b w:val="0"/>
                <w:color w:val="auto"/>
                <w:sz w:val="28"/>
                <w:szCs w:val="28"/>
                <w:highlight w:val="none"/>
              </w:rPr>
            </w:pPr>
            <w:bookmarkStart w:id="0" w:name="_Toc110851435"/>
            <w:bookmarkStart w:id="1" w:name="_Toc549970075"/>
            <w:bookmarkStart w:id="2" w:name="_Toc1748547838"/>
            <w:r>
              <w:rPr>
                <w:rFonts w:hint="eastAsia" w:ascii="黑体" w:hAnsi="黑体" w:eastAsia="黑体"/>
                <w:b w:val="0"/>
                <w:color w:val="auto"/>
                <w:sz w:val="28"/>
                <w:szCs w:val="28"/>
                <w:highlight w:val="none"/>
              </w:rPr>
              <w:t>市容环境卫生管理方面</w:t>
            </w:r>
            <w:bookmarkEnd w:id="0"/>
            <w:bookmarkEnd w:id="1"/>
            <w:bookmarkEnd w:id="2"/>
          </w:p>
        </w:tc>
      </w:tr>
      <w:tr w14:paraId="1C14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4FD16EAD">
            <w:pPr>
              <w:pStyle w:val="5"/>
              <w:widowControl w:val="0"/>
              <w:spacing w:line="232" w:lineRule="exact"/>
              <w:rPr>
                <w:rFonts w:asciiTheme="minorEastAsia" w:hAnsiTheme="minorEastAsia" w:eastAsiaTheme="minorEastAsia"/>
                <w:color w:val="auto"/>
                <w:sz w:val="15"/>
                <w:szCs w:val="15"/>
                <w:highlight w:val="none"/>
              </w:rPr>
            </w:pPr>
            <w:bookmarkStart w:id="3" w:name="_Toc110851436"/>
            <w:bookmarkStart w:id="4" w:name="_Toc1181220958"/>
            <w:bookmarkStart w:id="5" w:name="_Toc1944272260"/>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14:paraId="36FE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34408713">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2D62E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14:paraId="623A84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14:paraId="6CFED3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0B0D69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14:paraId="6C8D23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3676B7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4B1BE6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8BA5D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8C16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14:paraId="5D59566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05DA6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6049272">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363DC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C499B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14:paraId="310B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635946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52FCFB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14:paraId="59D0743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74E8598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69481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A92FC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21A7B5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4E756F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71F7DB9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BECDD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7A0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147811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3C88EA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14:paraId="42AEA85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643C13A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C09100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86ECA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0B9488C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3C86D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15DD07D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BC713B">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9B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0678EB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3CBB93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14:paraId="19644FC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88E89D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F3C0D1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7DBA9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3F42E05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5508AE24">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32A9CF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3B538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01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02A4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88BCDE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14:paraId="73078EBD">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FF470E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988554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980E0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04206EA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14:paraId="6A83A802">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555F7B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7F5E4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1C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332088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931A6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14:paraId="319FE3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6FAE41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41E99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4D4D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5FDF0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4520C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121710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67342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D6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3EB095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46F69D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14:paraId="6BD601E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47594B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14:paraId="0A0090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14:paraId="27AE14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0E6D1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643E7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14:paraId="68DEE83B">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3642E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B8200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41F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353DEB8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CD0786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D9F5098">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8C5F4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14:paraId="002414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14:paraId="5E87B2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2BE4423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B6D2A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14:paraId="535B8121">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DA4298C">
            <w:pPr>
              <w:spacing w:line="232" w:lineRule="exact"/>
              <w:jc w:val="center"/>
              <w:rPr>
                <w:rFonts w:cs="宋体" w:asciiTheme="minorEastAsia" w:hAnsiTheme="minorEastAsia" w:eastAsiaTheme="minorEastAsia"/>
                <w:color w:val="auto"/>
                <w:kern w:val="0"/>
                <w:sz w:val="15"/>
                <w:szCs w:val="15"/>
                <w:highlight w:val="none"/>
              </w:rPr>
            </w:pPr>
          </w:p>
        </w:tc>
      </w:tr>
      <w:tr w14:paraId="3B86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0FE3AE7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BAB448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14:paraId="05CBA655">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3A63DDFA">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922872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6BCA6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97608C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F29F89">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855EA5">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A22A8C">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CE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5A4DDF3A">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4310EFF">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14:paraId="4D7EDB9A">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2B520710">
            <w:pPr>
              <w:pStyle w:val="9"/>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A7F70C3">
            <w:pPr>
              <w:pStyle w:val="9"/>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47AD6D3">
            <w:pPr>
              <w:pStyle w:val="9"/>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55D363A">
            <w:pPr>
              <w:pStyle w:val="9"/>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5CE2F52">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14:paraId="13F2D4EF">
            <w:pPr>
              <w:pStyle w:val="9"/>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324DDB">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394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622487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B290147">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14:paraId="39EB6537">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3FEAD3D2">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D5660E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339A22">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2F36D27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29F46C">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F3DF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7A862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0B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277A9D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FA3A64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14:paraId="545D0240">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79485378">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DB75EF6">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A34D08">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14:paraId="27C17F8A">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14:paraId="578A8234">
            <w:pPr>
              <w:pStyle w:val="2"/>
              <w:spacing w:after="0" w:line="230" w:lineRule="exact"/>
              <w:ind w:firstLine="300"/>
              <w:rPr>
                <w:rFonts w:cs="宋体" w:asciiTheme="minorEastAsia" w:hAnsiTheme="minorEastAsia" w:eastAsiaTheme="minorEastAsia"/>
                <w:color w:val="auto"/>
                <w:kern w:val="0"/>
                <w:sz w:val="15"/>
                <w:szCs w:val="15"/>
                <w:highlight w:val="none"/>
              </w:rPr>
            </w:pPr>
          </w:p>
          <w:p w14:paraId="1A98AD95">
            <w:pPr>
              <w:pStyle w:val="2"/>
              <w:spacing w:after="0" w:line="230" w:lineRule="exact"/>
              <w:ind w:firstLine="300"/>
              <w:rPr>
                <w:rFonts w:cs="宋体" w:asciiTheme="minorEastAsia" w:hAnsiTheme="minorEastAsia" w:eastAsiaTheme="minorEastAsia"/>
                <w:color w:val="auto"/>
                <w:kern w:val="0"/>
                <w:sz w:val="15"/>
                <w:szCs w:val="15"/>
                <w:highlight w:val="none"/>
              </w:rPr>
            </w:pPr>
          </w:p>
          <w:p w14:paraId="113FBAAB">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63AC0DD">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EF1758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CE66F5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58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6B8015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78D59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14:paraId="736C17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F9135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D2D23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CE979AF">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14:paraId="4EE0F8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3B7EB7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39B0A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1B755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8C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2EEE68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4CA50E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14:paraId="72A746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14:paraId="7C69D5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5005DF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2C580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4946CE">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14:paraId="1D12DAB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B40A2A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02A9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29C85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02F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7E042D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6859F0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14:paraId="5A3652D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14:paraId="50A86ED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57CCF6E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0C57AD0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8B140F">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14:paraId="56FABFA7">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6117304">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5E3987C">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9499F2">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44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65C6883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0CEE3EB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14:paraId="0DFB891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14:paraId="449D58E2">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1E872FB6">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09A0801">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2985CC7">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22CAF5D">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537293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14:paraId="3E56C85F">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518367">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D0B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2B9BB3E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D9C5AA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14:paraId="160DF6DF">
            <w:pPr>
              <w:spacing w:line="210" w:lineRule="exact"/>
              <w:rPr>
                <w:rFonts w:cs="宋体" w:asciiTheme="minorEastAsia" w:hAnsiTheme="minorEastAsia" w:eastAsiaTheme="minorEastAsia"/>
                <w:color w:val="auto"/>
                <w:kern w:val="0"/>
                <w:sz w:val="15"/>
                <w:szCs w:val="15"/>
                <w:highlight w:val="none"/>
              </w:rPr>
            </w:pPr>
          </w:p>
          <w:p w14:paraId="18ED68D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3D059A7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21C1ED5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F5FC1C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C1C312">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36A2C52C">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3EA5D08">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3A0B709">
            <w:pPr>
              <w:pStyle w:val="10"/>
              <w:rPr>
                <w:rFonts w:hint="eastAsia"/>
                <w:color w:val="auto"/>
                <w:highlight w:val="none"/>
              </w:rPr>
            </w:pPr>
          </w:p>
          <w:p w14:paraId="09597A7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08725C3B">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1EF60D33">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4E18F1">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7EA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6605459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3B8AFA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14:paraId="3B2B8087">
            <w:pPr>
              <w:spacing w:line="210" w:lineRule="exact"/>
              <w:rPr>
                <w:rFonts w:cs="宋体" w:asciiTheme="minorEastAsia" w:hAnsiTheme="minorEastAsia" w:eastAsiaTheme="minorEastAsia"/>
                <w:color w:val="auto"/>
                <w:kern w:val="0"/>
                <w:sz w:val="15"/>
                <w:szCs w:val="15"/>
                <w:highlight w:val="none"/>
              </w:rPr>
            </w:pPr>
          </w:p>
          <w:p w14:paraId="5C5023C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0454E3C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12C1FB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AD309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94112B">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4DB667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8F570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5979122">
            <w:pPr>
              <w:pStyle w:val="2"/>
              <w:spacing w:after="0" w:line="232" w:lineRule="exact"/>
              <w:ind w:firstLine="300"/>
              <w:rPr>
                <w:rFonts w:asciiTheme="minorEastAsia" w:hAnsiTheme="minorEastAsia" w:eastAsiaTheme="minorEastAsia"/>
                <w:color w:val="auto"/>
                <w:sz w:val="15"/>
                <w:szCs w:val="15"/>
                <w:highlight w:val="none"/>
              </w:rPr>
            </w:pPr>
          </w:p>
          <w:p w14:paraId="12BBEFCC">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E5815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9EF8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A51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275406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76D2C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14:paraId="596C2B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34EFCE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31E90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5FF208">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6C8C41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EF79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14:paraId="68D5105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0FE968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B60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61DB505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2E3A1E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14:paraId="63C5A33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629702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F3F18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488ED8">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52B936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3ECC5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7BC3F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02B01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39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75384E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14:paraId="6270F9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14:paraId="0C6C59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547424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6CF62A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CE5CC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74F206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14:paraId="07A363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14:paraId="434537A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2C2184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3E1F91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150E6A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1A9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427E292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802D7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B3AEDD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4EC11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14:paraId="714F36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B624B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7E91F7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34CF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14:paraId="1F6343E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14:paraId="6628D27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14:paraId="66B89FB6">
            <w:pPr>
              <w:spacing w:line="232" w:lineRule="exact"/>
              <w:jc w:val="center"/>
              <w:rPr>
                <w:rFonts w:cs="宋体" w:asciiTheme="minorEastAsia" w:hAnsiTheme="minorEastAsia" w:eastAsiaTheme="minorEastAsia"/>
                <w:color w:val="auto"/>
                <w:kern w:val="0"/>
                <w:sz w:val="15"/>
                <w:szCs w:val="15"/>
                <w:highlight w:val="none"/>
              </w:rPr>
            </w:pPr>
          </w:p>
        </w:tc>
      </w:tr>
      <w:tr w14:paraId="5B4C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21085A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14:paraId="0A66405A">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14:paraId="3525E5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64F2FB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00056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1E6F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6579BD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14:paraId="7B7679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14:paraId="6A83DB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14:paraId="0D208FC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79F04A7">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14:paraId="5E4489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CFA7EB">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14:paraId="0B5E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0D3B6D1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9F0575B">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07FA7A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058B0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14:paraId="0C67AA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FA995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63D669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9A90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14:paraId="4A940DC6">
            <w:pPr>
              <w:spacing w:line="232" w:lineRule="exact"/>
              <w:jc w:val="center"/>
              <w:rPr>
                <w:rFonts w:cs="宋体" w:asciiTheme="minorEastAsia" w:hAnsiTheme="minorEastAsia" w:eastAsiaTheme="minorEastAsia"/>
                <w:color w:val="auto"/>
                <w:kern w:val="0"/>
                <w:sz w:val="15"/>
                <w:szCs w:val="15"/>
                <w:highlight w:val="none"/>
              </w:rPr>
            </w:pPr>
          </w:p>
        </w:tc>
      </w:tr>
      <w:tr w14:paraId="3BEA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BB87F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14B7E56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14:paraId="14069A1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14:paraId="06F81D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732EC26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E8BF34B">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814CF9">
            <w:pPr>
              <w:pStyle w:val="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523CDDF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70A276">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2423844">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E8E093">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FF8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3B40E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31758A5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14:paraId="651ED78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14:paraId="7D7A84F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4D9337D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740BBE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312D5C">
            <w:pPr>
              <w:pStyle w:val="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5A7286E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52E0C2">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03B012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08EA6B">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86A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ECC8A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4631EA1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14:paraId="778BB97F">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7B6DB05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DF29A7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61FDD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3E1720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61421D3">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71B2EC7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198EB4">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EF7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EE2FBF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EA9924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14:paraId="3AEC286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558795D5">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12A5DF1">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69C7E7">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043ED60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8D67B9">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A529790">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35F33F">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C8D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67E6E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6BDBEF9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14:paraId="4EC644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7C4C0B6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A6116C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ED306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0356E9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E68A363">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61175D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D8032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223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48E00A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67F3BF8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14:paraId="4508FBB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25ED7D3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5697C50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C25F4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2E99C8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00E2B8C">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0EC16F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C4B10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BD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0EEADA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14:paraId="06B62F5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14:paraId="2DE0F76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2E8B607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EF02EA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992E12">
            <w:pPr>
              <w:pStyle w:val="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76D235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9B4ADE6">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362524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D4AE8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5A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092135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484FE3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14:paraId="71C95D9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4335878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4816C5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D4CF59">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1DB6FF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56AFA70">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934DD1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66DF4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E37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6178CC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14:paraId="39F1C6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14:paraId="247E1A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229A51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D256D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C51A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FB2FA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F563B4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A4A3A3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49C09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7F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045B97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14:paraId="2F4F95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14:paraId="43760D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476379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2404A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F39A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0087AC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63C68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B737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F3A6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295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012387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14:paraId="783F60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14:paraId="24643F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5CAB1B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999EC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7F3C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FA925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270A6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85F8C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479F6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143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3678A7FB">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14:paraId="3C01A702">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14:paraId="00124A0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70D6161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504B0D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2411E1">
            <w:pPr>
              <w:pStyle w:val="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7F307E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F9F09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8A729B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354AA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0D6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148C8EEE">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14:paraId="33C032C8">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14:paraId="2021399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698E5AD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3DA5E7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0968C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6FAF02B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3AD080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E553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A3479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DF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1C187FF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D42C7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14:paraId="646863E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18E5039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D890E0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11CDA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47906DA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BD3F8E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EA4B1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8B62B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A38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0FE8A7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14:paraId="59EFAE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14:paraId="01AFF4D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14:paraId="6C8EA20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3EB2DC0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8D494B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FB080D">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3252B58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77C9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4362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1D2576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0D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12387D2C">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12EEF3B0">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14:paraId="22158933">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14:paraId="0DC5B92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0554FE7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EDF0E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059BDA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9D4941C">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14:paraId="2AC486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BEF8D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B1B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61093F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14:paraId="4C5796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14:paraId="176A28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14:paraId="334B4A7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65C3FEB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AD144E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DF6126">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6793FCB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14:paraId="6F55EC63">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045E153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F714FA7">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A72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151CE4F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CDA387">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EB66343">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823136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5692343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C69EB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1121B5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3012FF0">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14:paraId="3341320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2C12A7">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28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692CE3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14:paraId="6691A7D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14:paraId="0604043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6C5AC8A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5B44506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9611E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86C23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388E4EC">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FA8C70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4FD5E0">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6F1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3773C0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14:paraId="12041C0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14:paraId="02209822">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4329B9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8CF849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DFB2EC">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14:paraId="258D680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C3A3793">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14:paraId="17ACCAE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2394EF">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660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6F40D3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14:paraId="005D0E2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14:paraId="1C101A15">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B5FCA3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5D3D33D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439A05">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6446235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C1A092C">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8B3C36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79F1F0">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C50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7153E1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14:paraId="2934F42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14:paraId="1987234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55CD7EB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3F69AE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36D68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48FB99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8D78DD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9C8368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ABD89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409C65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D9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38D4DA9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76B92D">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C96DA6E">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B474B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825956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3CCC31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31ED3F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DB8CF7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6FE88100">
            <w:pPr>
              <w:spacing w:line="232" w:lineRule="exact"/>
              <w:jc w:val="center"/>
              <w:rPr>
                <w:rFonts w:cs="宋体" w:asciiTheme="minorEastAsia" w:hAnsiTheme="minorEastAsia" w:eastAsiaTheme="minorEastAsia"/>
                <w:color w:val="auto"/>
                <w:kern w:val="0"/>
                <w:sz w:val="15"/>
                <w:szCs w:val="15"/>
                <w:highlight w:val="none"/>
              </w:rPr>
            </w:pPr>
          </w:p>
        </w:tc>
      </w:tr>
      <w:tr w14:paraId="5E92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6C899D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14:paraId="23B941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14:paraId="0ACC091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68AAFEE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3C73E1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E5D5E3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F0FBB1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D21C0E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B7C1140">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C9FC88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C2B1A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9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11184FF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FEA5AE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47EC28F">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D58D9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A00B8A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DAF108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4D29FB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2B078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62741F68">
            <w:pPr>
              <w:spacing w:line="232" w:lineRule="exact"/>
              <w:jc w:val="center"/>
              <w:rPr>
                <w:rFonts w:cs="宋体" w:asciiTheme="minorEastAsia" w:hAnsiTheme="minorEastAsia" w:eastAsiaTheme="minorEastAsia"/>
                <w:color w:val="auto"/>
                <w:kern w:val="0"/>
                <w:sz w:val="15"/>
                <w:szCs w:val="15"/>
                <w:highlight w:val="none"/>
              </w:rPr>
            </w:pPr>
          </w:p>
        </w:tc>
      </w:tr>
      <w:tr w14:paraId="29F1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67C220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14:paraId="3D1CD0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14:paraId="5075050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14:paraId="33A8001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790E12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129066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C619B6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9E349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9324BE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917D9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C3D6B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49D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451A650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4BAE2C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1B6A1F5">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2D05C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54C8CF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DE04EF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BBC9EA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5A0B6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14:paraId="3D9CD9F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5F843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730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680F90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14:paraId="3F2D53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14:paraId="5791294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293F9E1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519D95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07E362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D4BA33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C753BA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22A4F0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3DD3A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608A8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230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4C6A799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9884AEE">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91A9813">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C7C10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DB372B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7E5E67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000F7B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8FD6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203239E8">
            <w:pPr>
              <w:spacing w:line="232" w:lineRule="exact"/>
              <w:jc w:val="center"/>
              <w:rPr>
                <w:rFonts w:cs="宋体" w:asciiTheme="minorEastAsia" w:hAnsiTheme="minorEastAsia" w:eastAsiaTheme="minorEastAsia"/>
                <w:color w:val="auto"/>
                <w:kern w:val="0"/>
                <w:sz w:val="15"/>
                <w:szCs w:val="15"/>
                <w:highlight w:val="none"/>
              </w:rPr>
            </w:pPr>
          </w:p>
        </w:tc>
      </w:tr>
      <w:tr w14:paraId="7721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7BD3AD3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477D53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14:paraId="39A0DC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468760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391AF2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FE1610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BBD2F1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073D6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A84B82A">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4DE402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B77FF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63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151FA9D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2914960">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8AD10F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930C6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BC3DA9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A629A8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10EA17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A44D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43FC4E2C">
            <w:pPr>
              <w:spacing w:line="232" w:lineRule="exact"/>
              <w:jc w:val="center"/>
              <w:rPr>
                <w:rFonts w:cs="宋体" w:asciiTheme="minorEastAsia" w:hAnsiTheme="minorEastAsia" w:eastAsiaTheme="minorEastAsia"/>
                <w:color w:val="auto"/>
                <w:kern w:val="0"/>
                <w:sz w:val="15"/>
                <w:szCs w:val="15"/>
                <w:highlight w:val="none"/>
              </w:rPr>
            </w:pPr>
          </w:p>
        </w:tc>
      </w:tr>
      <w:tr w14:paraId="52E0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53794D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14:paraId="7228CBC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14:paraId="1E3F71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3A4A57F9">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13BABA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99E2F4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8CDF11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C66D43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5682D2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4CA80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0AA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092015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14:paraId="4B309F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14:paraId="63D813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6ED4CD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D8DEB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AAF0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70A048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CCECE3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00442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4FF92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246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1548F5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14:paraId="18AF85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14:paraId="25C0E4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04C1B2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518D5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D560B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014A96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104895C">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6F3597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6E375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D22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53EDD7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14:paraId="1C5CF3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14:paraId="78BF33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7F1E2F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D5F4D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511E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14:paraId="1C15F1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4ED38B">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EB0F76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49033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BA6BE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15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7E217B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14:paraId="6B98DC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14:paraId="5CDFCA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56D360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1BD24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03E74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68B01E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D290D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89BE1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066E6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22D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2AFE3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14:paraId="632ACB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14:paraId="0941D63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6A11CB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9FB12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5693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43F5A6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3E857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F2DC2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A5D04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C32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11686F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14:paraId="3168D8C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14:paraId="4BA57EB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02EA5C7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B29DC4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6DB2E6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14:paraId="0D23AD1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AE2D6E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A883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1DF30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2E6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16E4AB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14:paraId="277A5C6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14:paraId="127F260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14:paraId="32C870A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7BEBD24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69CE38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F37B0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6650E8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D244E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399297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109C0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1A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6B07AF7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14:paraId="6F42B52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14:paraId="328BEDA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14:paraId="2010BB1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02BAFB1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6B26A2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331FC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CF59FF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CD2EE6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181C6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70FF3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B4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77406A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14:paraId="2B7AE2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14:paraId="1E39A0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2237FC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1E9619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4B803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C3326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8F177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2E2A1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3257D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7EC27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FB1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66924D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14:paraId="2FC675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14:paraId="0921665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4A4FB0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5E370F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9A8D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0545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B5690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D4E21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480580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F47F6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1C5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14:paraId="6B3AEE6D">
            <w:pPr>
              <w:pStyle w:val="5"/>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395853207"/>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14:paraId="7524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36F06C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5366F9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14:paraId="3CEBF2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452AA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14:paraId="13121F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3105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14:paraId="4BEE0D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14:paraId="0796B8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D3663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14:paraId="0E214F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3F421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B1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7B022D8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5788908">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9F8EDE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4BB71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14:paraId="223DB1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DE05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58E12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532C26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14:paraId="0C7692A7">
            <w:pPr>
              <w:spacing w:line="232" w:lineRule="exact"/>
              <w:jc w:val="center"/>
              <w:rPr>
                <w:rFonts w:cs="宋体" w:asciiTheme="minorEastAsia" w:hAnsiTheme="minorEastAsia" w:eastAsiaTheme="minorEastAsia"/>
                <w:color w:val="auto"/>
                <w:kern w:val="0"/>
                <w:sz w:val="15"/>
                <w:szCs w:val="15"/>
                <w:highlight w:val="none"/>
              </w:rPr>
            </w:pPr>
          </w:p>
        </w:tc>
      </w:tr>
      <w:tr w14:paraId="76DC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2D6698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58A5CB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14:paraId="424F38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14:paraId="3E4F56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14:paraId="26B4E1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D61D58">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14:paraId="5B2E2B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6FBE9BA">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14:paraId="3AAEF6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9CC7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37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70A7224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E7DB530">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14:paraId="26E3D1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190B7C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14:paraId="3F69A191">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2E16AC0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14:paraId="58CF44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F96D2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14:paraId="2CBF51A0">
            <w:pPr>
              <w:spacing w:line="232" w:lineRule="exact"/>
              <w:jc w:val="center"/>
              <w:rPr>
                <w:rFonts w:cs="宋体" w:asciiTheme="minorEastAsia" w:hAnsiTheme="minorEastAsia" w:eastAsiaTheme="minorEastAsia"/>
                <w:color w:val="auto"/>
                <w:kern w:val="0"/>
                <w:sz w:val="15"/>
                <w:szCs w:val="15"/>
                <w:highlight w:val="none"/>
              </w:rPr>
            </w:pPr>
          </w:p>
        </w:tc>
      </w:tr>
      <w:tr w14:paraId="31E7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2128C5D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CE87FC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2C4152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A0B0D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14:paraId="4B4B5A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2F8B21DC">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14:paraId="3AB32516">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198D1AA1">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5CFABAE">
            <w:pPr>
              <w:spacing w:line="232" w:lineRule="exact"/>
              <w:jc w:val="center"/>
              <w:rPr>
                <w:rFonts w:cs="宋体" w:asciiTheme="minorEastAsia" w:hAnsiTheme="minorEastAsia" w:eastAsiaTheme="minorEastAsia"/>
                <w:color w:val="auto"/>
                <w:kern w:val="0"/>
                <w:sz w:val="15"/>
                <w:szCs w:val="15"/>
                <w:highlight w:val="none"/>
              </w:rPr>
            </w:pPr>
          </w:p>
        </w:tc>
      </w:tr>
      <w:tr w14:paraId="09C3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45810E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759F6F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14:paraId="793188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02D12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54AE9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C10AF5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427C0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7BFE052">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2C33282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5AB62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1E6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6A48B85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41011E00">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14:paraId="23E9C3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018FF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FCFE984">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68303272">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CE23B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9F6498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14:paraId="47626D4D">
            <w:pPr>
              <w:spacing w:line="232" w:lineRule="exact"/>
              <w:jc w:val="center"/>
              <w:rPr>
                <w:rFonts w:cs="宋体" w:asciiTheme="minorEastAsia" w:hAnsiTheme="minorEastAsia" w:eastAsiaTheme="minorEastAsia"/>
                <w:color w:val="auto"/>
                <w:kern w:val="0"/>
                <w:sz w:val="15"/>
                <w:szCs w:val="15"/>
                <w:highlight w:val="none"/>
              </w:rPr>
            </w:pPr>
          </w:p>
        </w:tc>
      </w:tr>
      <w:tr w14:paraId="7505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551939B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8D3AA89">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48EE7370">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4245B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3388D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F8CB99D">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4761DB7">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4FF9D422">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479A29AF">
            <w:pPr>
              <w:spacing w:line="232" w:lineRule="exact"/>
              <w:jc w:val="center"/>
              <w:rPr>
                <w:rFonts w:cs="宋体" w:asciiTheme="minorEastAsia" w:hAnsiTheme="minorEastAsia" w:eastAsiaTheme="minorEastAsia"/>
                <w:color w:val="auto"/>
                <w:kern w:val="0"/>
                <w:sz w:val="15"/>
                <w:szCs w:val="15"/>
                <w:highlight w:val="none"/>
              </w:rPr>
            </w:pPr>
          </w:p>
        </w:tc>
      </w:tr>
      <w:tr w14:paraId="6FAA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333A03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41C4BA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5F6573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28BB0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00FC3DE9">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4696A15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065BB6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085C45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14:paraId="54A5725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068DD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23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1E158B6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485A559B">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14:paraId="63D82A80">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FD139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4FFC85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3D91A9B8">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3D42DDC7">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79A1EB7D">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14:paraId="2C954B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F48DB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E0E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76A9CA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00D0D3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5A5A9B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5D7AD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E603DC7">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50D67D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060D38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7632D6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0D7E9E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47CCC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8FF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4639673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E709254">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60913120">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FCA0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17A20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374B2883">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3F83D596">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2EF57F8C">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09755717">
            <w:pPr>
              <w:spacing w:line="232" w:lineRule="exact"/>
              <w:jc w:val="center"/>
              <w:rPr>
                <w:rFonts w:cs="宋体" w:asciiTheme="minorEastAsia" w:hAnsiTheme="minorEastAsia" w:eastAsiaTheme="minorEastAsia"/>
                <w:color w:val="auto"/>
                <w:kern w:val="0"/>
                <w:sz w:val="15"/>
                <w:szCs w:val="15"/>
                <w:highlight w:val="none"/>
              </w:rPr>
            </w:pPr>
          </w:p>
        </w:tc>
      </w:tr>
      <w:tr w14:paraId="3316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522A40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DD9A91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14:paraId="4024C5E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3EE8A0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65CDCE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7C2C4D5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14:paraId="21B886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14:paraId="1619CF2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2FDB4F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891D6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0F8616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C2F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617306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FE579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14:paraId="323CDA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0E2762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7AFB1B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21EB00F7">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CAFDE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BEA3E9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E1074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0DA5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E63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7AF321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725AB7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14:paraId="33236F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7237CC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6F1823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6758D150">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D3E01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61443DF">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22FDA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6862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3EC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1CC33B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F5123C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14:paraId="5EB6A81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55A72B53">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6620EE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32AEAF30">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79A8C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862C37F">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3ACD1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90A6C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E97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7A203D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221F8A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14:paraId="19C06B7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38BF95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1EC6D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1EE5AB5">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1A317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443E9F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845C7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FFD3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2EF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718447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844E2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14:paraId="443AD94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319FC3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1F6D56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2F48800B">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3FE6D1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D3D965">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B7494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D77F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3B3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6B89AD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7D2582D">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14:paraId="63EC545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027D888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82A1D0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CA76104">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464A76A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1249CE0">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07D901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4DEE3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629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63917E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49EEB370">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14:paraId="5FBE81B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1D0AA8D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97BAE1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6A2008D">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14:paraId="74258BC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12E753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14:paraId="427EFD8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3AF0B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2FA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094453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749130C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14:paraId="24C43DE9">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184AE48E">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14:paraId="7074568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40172">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14:paraId="4C10906C">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D4B91A">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D9A56C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BB327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4B7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655BAA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1580BD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14:paraId="2010111A">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1B1A2BE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308E6A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1E4D50">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DA858E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5C8D5FD">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0C5AC7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3BE6DC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80F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736FF7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C3EAF9C">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14:paraId="54F2F97A">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17D4A1B4">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14:paraId="16919F7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D71A2E">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14:paraId="705CC5D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478979D">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14:paraId="6D9A29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84B01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45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358FDE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4E19E23">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14:paraId="5A44AB86">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61E5235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A8A5F4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A15D11">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2A889F5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14:paraId="14FA5B7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450AF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CD03E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DF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1B42BF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E669EB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14:paraId="7A2FBFA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53B81C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7822A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8A31A4">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14:paraId="060130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8F54B4B">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2CCD9F4">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DF8046C">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137D74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F4A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6B42E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0B692F3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14:paraId="661154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3032D3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114E4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2D9EF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14:paraId="098786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F8968F6">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14:paraId="615B416C">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54DADC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557E7718">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53CF23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2561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FE0A3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6111FDE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14:paraId="419BC1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201AD1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14:paraId="2CC64D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D744F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14:paraId="097FEF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406BB87E">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78FE512">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0B964AC9">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B320B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DBA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55E35D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48A87B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14:paraId="6ED47132">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14:paraId="2E224190">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33B01B3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9F86D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14:paraId="5B3746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14:paraId="6D1375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14:paraId="36A364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14:paraId="5F738AA6">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0DD385BE">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14:paraId="1B8CFB1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A23A5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0FE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6F19FA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14B25F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14:paraId="38E808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41767D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B7864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E41BAE">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14:paraId="315C920E">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14:paraId="4E2CA77D">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14:paraId="7073B3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97F77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2E2F9FB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5F661C8">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309A87C">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1502FB5E">
            <w:pPr>
              <w:pStyle w:val="10"/>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29F89257">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5DC53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EF5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74EC23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7D0B7C1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14:paraId="328439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7DE89A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3D596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FB75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14:paraId="76C160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D825E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5C667F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414FAFB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7EBD2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CE7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14:paraId="3D2A19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6D416F7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14:paraId="1F112B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474E5D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B8191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3F14CE">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14:paraId="2DB9D8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46B66B3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86FC5B">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34AD6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905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4FD66E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14:paraId="6510199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14:paraId="350645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4891DD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99BBF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847E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14:paraId="2DF84C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29069D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14:paraId="13F92C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412CF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AEB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0E5607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383E7F3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14:paraId="57BC8F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599A50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4968D3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7D42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7E493A1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40B91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041176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43B1F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86A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A9A31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1C5C3298">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14:paraId="5800F111">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25325200">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B92A4B6">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DEB8BC">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14:paraId="25A7F4C1">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E7372D0">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14:paraId="510388A5">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3C472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5E3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343E36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6D6EF0B">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46C70EAF">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A168677">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DD1ADCD">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3F68EEC">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9137CBC">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B99D2B7">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C9CB071">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3CF543B">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90366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07A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8CFCB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B47BC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AEA75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6BF5D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5B12B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698A14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BCCC7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4DD8F0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54391EA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ABCE00D">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F843B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776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2A0CFD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4E55C13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60FED6C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CD246F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826171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76F3CA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14:paraId="2CA22D6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0E54E4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04AEA5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CCD562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0224DF9">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406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38EA91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38474C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639477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05474A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38949C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F862E0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CEB14F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BEA654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6AB79D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9878CD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562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FAB12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80AB14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4FD4C56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536EB3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E09216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A42840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B01EE8B">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4B4749E6">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72C1EA30">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6AD24C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120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2075FF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562A9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6697E6AD">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4FA146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D1FDF4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CE75B33">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4D7B2E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7BB21A5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2E715C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2D706E4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EF4F1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B6F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7CC362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14:paraId="29AC5884">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14:paraId="23233340">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EFEEE8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F96C47D">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0ED290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14:paraId="3F3F9A0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F14ACA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40F0FEBA">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5625A0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6908626">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FEA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056E2E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21991E9E">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5CAACBEB">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BD1B636">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09CDF3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3E373D1">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02F2A9B">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994FAEA">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14:paraId="65EC48B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29A24F6">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7F5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4921B03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4706A0FD">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08932BC5">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61199C8">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331A84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57DBFC6">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0980D5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77844D5F">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65045F83">
            <w:pPr>
              <w:spacing w:line="210" w:lineRule="exact"/>
              <w:jc w:val="center"/>
              <w:rPr>
                <w:rFonts w:cs="宋体" w:asciiTheme="minorEastAsia" w:hAnsiTheme="minorEastAsia" w:eastAsiaTheme="minorEastAsia"/>
                <w:color w:val="auto"/>
                <w:kern w:val="0"/>
                <w:sz w:val="15"/>
                <w:szCs w:val="15"/>
                <w:highlight w:val="none"/>
              </w:rPr>
            </w:pPr>
          </w:p>
        </w:tc>
      </w:tr>
      <w:tr w14:paraId="4DEA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0B060C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595037A2">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11FFBBAF">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682676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3957CC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6EF4AA2">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4074A8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EC7CA40">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665330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785635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54E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7D54B5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4F866F51">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1D11CAD5">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1EFF1E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6C50856">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9F848D8">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5DBA54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52A12B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677F171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E88E5D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25C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14:paraId="0E7C8B6E">
            <w:pPr>
              <w:pStyle w:val="5"/>
              <w:widowControl w:val="0"/>
              <w:spacing w:line="232" w:lineRule="exact"/>
              <w:jc w:val="center"/>
              <w:rPr>
                <w:rFonts w:asciiTheme="minorEastAsia" w:hAnsiTheme="minorEastAsia" w:eastAsiaTheme="minorEastAsia"/>
                <w:color w:val="auto"/>
                <w:sz w:val="15"/>
                <w:szCs w:val="15"/>
                <w:highlight w:val="none"/>
              </w:rPr>
            </w:pPr>
            <w:bookmarkStart w:id="10" w:name="_Toc1980421881"/>
            <w:bookmarkStart w:id="11" w:name="_Toc726075658"/>
            <w:bookmarkStart w:id="12" w:name="_Toc110851438"/>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14:paraId="5337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19EC57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F13C32A">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14:paraId="0AABD87E">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7F91AFF6">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1B9C574">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74EE310">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E22EC7B">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23E8B87">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0D254C6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5321518">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E63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49F34D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94C49E0">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14:paraId="6CFB2821">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1B08F91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42F447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ADFB03">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4CEEA5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1105686">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14:paraId="22429F16">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065D475A">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78A2B56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A31B142">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7F0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14:paraId="7FC757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6E72C17">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14:paraId="36FF2861">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14:paraId="45868B2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5016A6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391BB2">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15AB302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3F111B8">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B15F687">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14:paraId="26AF1AA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714C6F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F58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19B4A598">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14:paraId="6F85543B">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14:paraId="5717DF9E">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29F5309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4C6D4B4E">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40FDC9D1">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CCD32A">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FFFA84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AB97EE1">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14:paraId="7534FBA1">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102A5CA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013DDB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9F0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4847DCD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8FE5E1E">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F39B118">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889FF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16FD0E54">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0D80564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8D066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139A71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3FE5571B">
            <w:pPr>
              <w:spacing w:line="232" w:lineRule="exact"/>
              <w:jc w:val="center"/>
              <w:rPr>
                <w:rFonts w:asciiTheme="minorEastAsia" w:hAnsiTheme="minorEastAsia" w:eastAsiaTheme="minorEastAsia"/>
                <w:color w:val="auto"/>
                <w:sz w:val="15"/>
                <w:szCs w:val="15"/>
                <w:highlight w:val="none"/>
              </w:rPr>
            </w:pPr>
          </w:p>
        </w:tc>
      </w:tr>
      <w:tr w14:paraId="5C6B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6A2327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BEB701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14:paraId="728B83D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4D99149E">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69781C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725E5F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C8837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82854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2961B5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CDB50F3">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334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542863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B89F6B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14:paraId="1287B11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3B1EEF49">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B56751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3700C2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7C1D6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A5FE8D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01372A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3C0ADC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133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6FBAF7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10EC58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14:paraId="23B4FE2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711B2D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10425F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01F29F1">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6B9B805C">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6CBF8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B22E8F1">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14:paraId="6F420C41">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7CB9A0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B77DD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C60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03E708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9C78AA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14:paraId="4DF2093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366645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738616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A6E290A">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14:paraId="71E757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57BF2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EA0AD9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15DDF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ECE95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33B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02FD8B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12A01230">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14:paraId="0560EE52">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19AF97C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44F5E16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20E8A5">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14:paraId="7B5101B5">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83D5D5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6608A1">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B749CE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26C63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5CF3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64F74D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8ACC412">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14:paraId="1211782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7004167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08AFDA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6AD37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07350F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F730756">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94A8C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9239F3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65F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12FD93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A797D23">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14:paraId="31AB9275">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1F06E11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90E729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41D3F3">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3B5064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CE0FA67">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5AE41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421DCC1">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7F4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14:paraId="31E3EE2D">
            <w:pPr>
              <w:pStyle w:val="5"/>
              <w:widowControl w:val="0"/>
              <w:spacing w:line="220" w:lineRule="exact"/>
              <w:jc w:val="center"/>
              <w:rPr>
                <w:rFonts w:asciiTheme="minorEastAsia" w:hAnsiTheme="minorEastAsia" w:eastAsiaTheme="minorEastAsia"/>
                <w:color w:val="auto"/>
                <w:sz w:val="15"/>
                <w:szCs w:val="15"/>
                <w:highlight w:val="none"/>
              </w:rPr>
            </w:pPr>
            <w:bookmarkStart w:id="13" w:name="_Toc1648294656"/>
            <w:bookmarkStart w:id="14" w:name="_Toc110851439"/>
            <w:bookmarkStart w:id="15" w:name="_Toc1544417110"/>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14:paraId="77E1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F9B09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FBE932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14:paraId="53159D1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14C74780">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E9C9AE1">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B6F5CCD">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9D4C5D2">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F2BD23F">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E9135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67A7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3D2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05F960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B6922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14:paraId="7E1F94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180E565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7BE915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A5CA81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AB504C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F5428D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2A03B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748B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AEA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09F56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751E4F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14:paraId="591972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37A6F6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9BD90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9D01A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B0DF6E">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14:paraId="7872FC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C4204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669B6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F006DE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ABC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520961F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F245343">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B59D9E6">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14:paraId="719256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7A5E13A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9BDA66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ABA7B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8EEEF3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7984DA65">
            <w:pPr>
              <w:spacing w:line="232" w:lineRule="exact"/>
              <w:jc w:val="center"/>
              <w:rPr>
                <w:rFonts w:asciiTheme="minorEastAsia" w:hAnsiTheme="minorEastAsia" w:eastAsiaTheme="minorEastAsia"/>
                <w:color w:val="auto"/>
                <w:sz w:val="15"/>
                <w:szCs w:val="15"/>
                <w:highlight w:val="none"/>
              </w:rPr>
            </w:pPr>
          </w:p>
        </w:tc>
      </w:tr>
      <w:tr w14:paraId="2617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14:paraId="714C3F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474049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14:paraId="636628E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14:paraId="45961D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D6745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D9DE5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B8A7B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B828C9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B7CDE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4E31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9F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3FB60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3DAAB96">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14:paraId="697AA4E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65D134C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7AC6E2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15CCF0">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63E0220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852D1EF">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7C58E29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2DF75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B99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2896B8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C7C065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14:paraId="7B569E25">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207A14F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42032E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1F6F91">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0F501FC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FBD08B">
            <w:pPr>
              <w:pStyle w:val="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14:paraId="3BE0534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A2BF3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29A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E1A7E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2EC3ED9">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14:paraId="085AEDB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428D40C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B53B00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06029D">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15A92D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5880A64">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14:paraId="156F050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383D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85F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7E1987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A9D97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14:paraId="44435BF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37B88B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441D1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2E870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4B710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A7308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4203B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E57F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66B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368DB9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14:paraId="1AC792F4">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14:paraId="7AC023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4590BE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E2EDC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14:paraId="134788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BAC1D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5E0A63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42974A3">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14:paraId="0DB3D8D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4A2313">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FA7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5941FD1C">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6EEB38D2">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14:paraId="62DBBD80">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CB335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6A733B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14:paraId="30B421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0BD05B">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4E8864F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65FD053F">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74F86AC">
            <w:pPr>
              <w:spacing w:line="232" w:lineRule="exact"/>
              <w:jc w:val="center"/>
              <w:rPr>
                <w:rFonts w:cs="宋体" w:asciiTheme="minorEastAsia" w:hAnsiTheme="minorEastAsia" w:eastAsiaTheme="minorEastAsia"/>
                <w:color w:val="auto"/>
                <w:kern w:val="0"/>
                <w:sz w:val="15"/>
                <w:szCs w:val="15"/>
                <w:highlight w:val="none"/>
              </w:rPr>
            </w:pPr>
          </w:p>
        </w:tc>
      </w:tr>
      <w:tr w14:paraId="5DF7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1CE13F7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5406E2B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14:paraId="194B7605">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38ACF556">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31EDD314">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14:paraId="46B15A4E">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5197E2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14:paraId="3FE70BC8">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14:paraId="4277D358">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0920DD2">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726ABA">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D15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4F1E9B3C">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61BAD02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5860F4B">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D7D7DE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2B0012B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14:paraId="77AAB07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9FE251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5E00047A">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02A05897">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F5FF436">
            <w:pPr>
              <w:spacing w:line="200" w:lineRule="exact"/>
              <w:jc w:val="center"/>
              <w:rPr>
                <w:rFonts w:cs="宋体" w:asciiTheme="minorEastAsia" w:hAnsiTheme="minorEastAsia" w:eastAsiaTheme="minorEastAsia"/>
                <w:color w:val="auto"/>
                <w:kern w:val="0"/>
                <w:sz w:val="15"/>
                <w:szCs w:val="15"/>
                <w:highlight w:val="none"/>
              </w:rPr>
            </w:pPr>
          </w:p>
        </w:tc>
      </w:tr>
      <w:tr w14:paraId="5619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71F2E4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1459D82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22C0F6E3">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328731C3">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4E47025A">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6267DAE">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6A7DF8">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8EAF61">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91CE25">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3ABC7A46">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5B90D4">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68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4CA386B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45447A9">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454DB7B">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7F5576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E18B1F1">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0C999F6">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D05140E">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8586C2A">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24EFA5F3">
            <w:pPr>
              <w:spacing w:line="232" w:lineRule="exact"/>
              <w:jc w:val="center"/>
              <w:rPr>
                <w:rFonts w:asciiTheme="minorEastAsia" w:hAnsiTheme="minorEastAsia" w:eastAsiaTheme="minorEastAsia"/>
                <w:color w:val="auto"/>
                <w:sz w:val="15"/>
                <w:szCs w:val="15"/>
                <w:highlight w:val="none"/>
              </w:rPr>
            </w:pPr>
          </w:p>
        </w:tc>
      </w:tr>
      <w:tr w14:paraId="5DEC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14:paraId="3F005CC0">
            <w:pPr>
              <w:pStyle w:val="5"/>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843432053"/>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14:paraId="2415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340906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3AC56350">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14:paraId="23FEEB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143B53E2">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576C79B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80918D5">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14:paraId="675AB0B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2DEA228">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7FDB9A6">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DC2805E">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79F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03FB8ACB">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E1EB80A">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5CC08F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C101860">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14:paraId="683EB3D4">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0D539D5">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19BDCC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E1B9FE">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B3B6584">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05E921">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A4F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7B327D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658CB2BC">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14:paraId="411F0D7D">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098ED86B">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4F3F8E7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5569489">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C9B161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8A1B6D">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3406031">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28AAF2">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30E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0A1D77B7">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14:paraId="3FD4FD6F">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14:paraId="67F152CA">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14:paraId="3ABA7E22">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6B1A473B">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F7CE3D3">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91BBDE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5D9A91E">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14:paraId="74B9AFA9">
            <w:pPr>
              <w:pStyle w:val="10"/>
              <w:rPr>
                <w:rFonts w:hint="eastAsia" w:asciiTheme="minorEastAsia" w:hAnsiTheme="minorEastAsia" w:eastAsiaTheme="minorEastAsia"/>
                <w:color w:val="auto"/>
                <w:sz w:val="15"/>
                <w:szCs w:val="15"/>
                <w:highlight w:val="none"/>
                <w:lang w:eastAsia="zh-CN"/>
              </w:rPr>
            </w:pPr>
          </w:p>
          <w:p w14:paraId="0D6DACF3">
            <w:pPr>
              <w:pStyle w:val="2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2F0B2E9C">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74052D">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793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3E92F8F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75DE64B2">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14:paraId="2EE7DBDB">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7FC81AF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1B25167C">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2064D1F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14:paraId="33E87F3E">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E7FD58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F0FDB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20E423D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1408C5">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FA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51B14FDD">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540AE11">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80B05F0">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78EF11B">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29122AF9">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1ABB0727">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14:paraId="54DEDD7A">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96B073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3A059E1">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14:paraId="64446C78">
            <w:pPr>
              <w:spacing w:line="190" w:lineRule="exact"/>
              <w:jc w:val="center"/>
              <w:rPr>
                <w:rFonts w:asciiTheme="minorEastAsia" w:hAnsiTheme="minorEastAsia" w:eastAsiaTheme="minorEastAsia"/>
                <w:color w:val="auto"/>
                <w:sz w:val="15"/>
                <w:szCs w:val="15"/>
                <w:highlight w:val="none"/>
              </w:rPr>
            </w:pPr>
          </w:p>
        </w:tc>
      </w:tr>
      <w:tr w14:paraId="4F2C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14:paraId="574C7760">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14:paraId="75C25961">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14:paraId="66C808A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14:paraId="0755043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4084253E">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CC66639">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27873AC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054D74C">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0FE2C23D">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16E5554A">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3D87BB">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4D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5F3B65A6">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14:paraId="41B4428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14:paraId="76F7662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60C3187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3A7795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2341661">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91449A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48B760">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65634D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9CCF42">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B3F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402CE0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618C60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14:paraId="6F0E92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66B7838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67A7A5F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E3A4E4E">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24EECD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61F03B3">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67D169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9FB22E">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4D1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41256E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19DFFD6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14:paraId="0835646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080378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52F030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0188B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BBB3A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0840D4F">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1302E2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1BE284">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AB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53F48803">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55865B3">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14:paraId="5D632C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20C6BF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14:paraId="06A34E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B0716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14:paraId="2D0698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67256C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4A36035">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6DE73D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9FBBE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C81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23A59D5">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1CAD43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8D8E38D">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14:paraId="2817F2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14:paraId="38A2CE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35E5B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EA691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14:paraId="39D898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F9EC9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FFE852F">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1F0ED2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083E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BF5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3F64C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207410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14:paraId="1A2459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3140F5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6DCE63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519DA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3746B25">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1DDD6D7C">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14:paraId="55056605">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64883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763D180">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14:paraId="68528C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9EE9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009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1326715F">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6DC13B6">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E5D5469">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56613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372E6D5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47E433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9186980">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14:paraId="1AC000D7">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A42AB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CF4AF61">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14:paraId="23B17657">
            <w:pPr>
              <w:spacing w:line="232" w:lineRule="exact"/>
              <w:jc w:val="center"/>
              <w:rPr>
                <w:rFonts w:asciiTheme="minorEastAsia" w:hAnsiTheme="minorEastAsia" w:eastAsiaTheme="minorEastAsia"/>
                <w:color w:val="auto"/>
                <w:sz w:val="15"/>
                <w:szCs w:val="15"/>
                <w:highlight w:val="none"/>
              </w:rPr>
            </w:pPr>
          </w:p>
        </w:tc>
      </w:tr>
      <w:tr w14:paraId="059A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7F07A631">
            <w:pPr>
              <w:pStyle w:val="5"/>
              <w:widowControl w:val="0"/>
              <w:spacing w:line="232" w:lineRule="exact"/>
              <w:jc w:val="center"/>
              <w:rPr>
                <w:rFonts w:asciiTheme="minorEastAsia" w:hAnsiTheme="minorEastAsia" w:eastAsiaTheme="minorEastAsia"/>
                <w:color w:val="auto"/>
                <w:sz w:val="15"/>
                <w:szCs w:val="15"/>
                <w:highlight w:val="none"/>
              </w:rPr>
            </w:pPr>
            <w:bookmarkStart w:id="19" w:name="_Toc1151600262"/>
            <w:bookmarkStart w:id="20" w:name="_Toc110851441"/>
            <w:bookmarkStart w:id="21" w:name="_Toc812078872"/>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14:paraId="685F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11AE60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3D69F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14:paraId="1BB78E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58EB78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4C4B2F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14:paraId="4A1095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B2C9F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3F5089C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A211E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14:paraId="1F1990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9D54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08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5A37728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1C1ED6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32184C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C4E38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14:paraId="705E2F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14:paraId="362763D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416BD8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1F3C8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6268E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14:paraId="1794167E">
            <w:pPr>
              <w:spacing w:line="232" w:lineRule="exact"/>
              <w:jc w:val="center"/>
              <w:rPr>
                <w:rFonts w:cs="宋体" w:asciiTheme="minorEastAsia" w:hAnsiTheme="minorEastAsia" w:eastAsiaTheme="minorEastAsia"/>
                <w:color w:val="auto"/>
                <w:kern w:val="0"/>
                <w:sz w:val="15"/>
                <w:szCs w:val="15"/>
                <w:highlight w:val="none"/>
              </w:rPr>
            </w:pPr>
          </w:p>
        </w:tc>
      </w:tr>
      <w:tr w14:paraId="2438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37510726">
            <w:pPr>
              <w:pStyle w:val="5"/>
              <w:widowControl w:val="0"/>
              <w:spacing w:line="232" w:lineRule="exact"/>
              <w:jc w:val="center"/>
              <w:rPr>
                <w:rFonts w:asciiTheme="minorEastAsia" w:hAnsiTheme="minorEastAsia" w:eastAsiaTheme="minorEastAsia"/>
                <w:color w:val="auto"/>
                <w:sz w:val="15"/>
                <w:szCs w:val="15"/>
                <w:highlight w:val="none"/>
              </w:rPr>
            </w:pPr>
            <w:bookmarkStart w:id="22" w:name="_Toc1842550281"/>
            <w:bookmarkStart w:id="23" w:name="_Toc1567388814"/>
            <w:bookmarkStart w:id="24" w:name="_Toc110851442"/>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14:paraId="5975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06453E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2BCAF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14:paraId="2B3501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452189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14:paraId="2FC50C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03980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7C1F57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8305E9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7E7F8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5D87F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22A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14:paraId="0351CDB9">
            <w:pPr>
              <w:pStyle w:val="5"/>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402666320"/>
            <w:bookmarkStart w:id="27" w:name="_Toc76452612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14:paraId="4CFB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1D0172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3DBEF5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14:paraId="5350BD05">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14:paraId="597B21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5095274F">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EAD55C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BFB64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14:paraId="5549D33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702397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14:paraId="0E07DD3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642E378C">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1A2CAE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4602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70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1F30A0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F13A83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14:paraId="7B0AFB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14:paraId="185AD4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14:paraId="0C4B38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78319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BE33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14:paraId="29E4443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3D21396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9D8F8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3D81453A">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82D15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BCDD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729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528E38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F8E67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14:paraId="715845CA">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6BC56F3D">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14:paraId="3C06AD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654FE3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FDF97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64C7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70EB7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7861025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14:paraId="1060D50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13FB2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5064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098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87A70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CBD15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14:paraId="1842E6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032B7A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62250F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6B2B2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FA81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14:paraId="410302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14:paraId="1BAD32F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97D5EF7">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0412FE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D69B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E4A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79C247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BCC886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14:paraId="2B6EB6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46A8CA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0438B2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C8B429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48960A2">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5BF0EF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1D13580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7AFFC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3D2F0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9FA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07E873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DD3DBD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14:paraId="67FD59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14:paraId="5651EE6D">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2E6AA5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BF752B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D02A207">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4C275A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0106C45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6E03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E4021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82F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460FEE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493B24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14:paraId="3C5DEB11">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0F52D0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14:paraId="03002F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28FDB77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F1FB2C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24EA7D6">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7DD81F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14:paraId="42FFC00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24B6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70026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DB6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0C03E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C0EC2D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14:paraId="6DDC39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14:paraId="04EF7E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0548A6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804161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BF6AE76">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CF5DD8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14:paraId="388707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B169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29DCB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C0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2F7CF1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1D3C35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14:paraId="60FD44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14:paraId="61051F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1E4103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490E7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FA1A4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39FE6B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BB64388">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A8EE5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4CB3EF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ABF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0F5EC4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7D0B6D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14:paraId="206B9D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14:paraId="22DDFB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36AC9A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9C450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80C9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68C24A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435A5E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D2C9C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23730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31E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18F07A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26EFC84">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14:paraId="739B8DB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14:paraId="6A60E42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163D4A7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E0004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C352E9">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14:paraId="7D79469F">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8518013">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C115C82">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A73B5D6">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FAA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114EAB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5180BD7">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14:paraId="76DB557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1144C47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13F4E2E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DD9403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E2450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14:paraId="29257D87">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7055EE0">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E2ACED2">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39842C63">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4E6BAF5">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F579E51">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BA1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796837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C482B3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14:paraId="0D0C761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2359CA3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4DBA180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FFB21D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DF8C8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14:paraId="4D6D83E1">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9288303">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9607EB1">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14ED5D5F">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8E1DE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530703">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62B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538938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3C677B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14:paraId="3039B19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14:paraId="1308F83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1C04084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BDD71D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647D6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5B11AC5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14:paraId="6991EBD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4036045">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2BFB0F7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DBB54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47D46F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17B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010446ED">
            <w:pPr>
              <w:pStyle w:val="5"/>
              <w:widowControl w:val="0"/>
              <w:spacing w:line="232" w:lineRule="exact"/>
              <w:jc w:val="center"/>
              <w:rPr>
                <w:rFonts w:asciiTheme="minorEastAsia" w:hAnsiTheme="minorEastAsia" w:eastAsiaTheme="minorEastAsia"/>
                <w:color w:val="auto"/>
                <w:sz w:val="15"/>
                <w:szCs w:val="15"/>
                <w:highlight w:val="none"/>
              </w:rPr>
            </w:pPr>
            <w:bookmarkStart w:id="28" w:name="_Toc934789775"/>
            <w:bookmarkStart w:id="29" w:name="_Toc110851445"/>
            <w:bookmarkStart w:id="30" w:name="_Toc295250662"/>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14:paraId="222F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3508EC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E0881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14:paraId="59EAA9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2780063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49D26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90526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59B9D1">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4E8F00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AE64D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82FD9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BF178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46F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61640A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562D7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14:paraId="5E2E0D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69521C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6F4FA9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ABB6E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A923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43B821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B4AB5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33A914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F8E5E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0A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43F92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7179E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14:paraId="390541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14:paraId="6748C7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575A36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671C0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49F25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0947C3E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1DBD01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78C4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741A3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7DF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4B443F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39F26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14:paraId="6852D5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14:paraId="4353A4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60DE37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1B516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22DA9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59D37AF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7DC6B8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F8F4F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D44FD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194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5F13AE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F0839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14:paraId="0B2F11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5122889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08290A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4DB7DE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98F6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2070B9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1D5D78D">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08650F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827A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35F63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79E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27348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4B9FC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14:paraId="625EEA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6EA31A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5A7D1B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0E172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887C2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585572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15BA3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14CE2A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2ED41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9DF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2831C4D6">
            <w:pPr>
              <w:pStyle w:val="5"/>
              <w:widowControl w:val="0"/>
              <w:spacing w:line="232" w:lineRule="exact"/>
              <w:jc w:val="center"/>
              <w:rPr>
                <w:rFonts w:asciiTheme="minorEastAsia" w:hAnsiTheme="minorEastAsia" w:eastAsiaTheme="minorEastAsia"/>
                <w:color w:val="auto"/>
                <w:sz w:val="15"/>
                <w:szCs w:val="15"/>
                <w:highlight w:val="none"/>
              </w:rPr>
            </w:pPr>
            <w:bookmarkStart w:id="31" w:name="_Toc110851446"/>
            <w:bookmarkStart w:id="32" w:name="_Toc867089699"/>
            <w:bookmarkStart w:id="33" w:name="_Toc2072230684"/>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14:paraId="3AAF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77147D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925569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14:paraId="2D6288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67F173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456FF9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3093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3ABABF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6925F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14:paraId="11AA3A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0B365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88A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7A0177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AFA8B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14:paraId="0FEBFD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151CB5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68B90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FC99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489D32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1D85A8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45429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6F003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ED6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564F48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DB2B8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14:paraId="6E6E7B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468A7B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DE063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B68E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5CC3EC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5E0CBF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012D6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D9485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275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22D99C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9477D2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14:paraId="420BD1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7ACDE7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73DE3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73D3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2D8E17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79E0E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BBB6D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BF928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983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43CAA4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C0722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14:paraId="2301BA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12A8FD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3893F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1E89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39501B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29CD0C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2FD1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9E89E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D4E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5EAC970B">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90EBEB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14:paraId="467F8E8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1F72270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C6022C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31440E">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F85B28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82EDE98">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E0849B2">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C189652">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4FD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64B2F5BA">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4D44F32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14:paraId="1D65D6A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78CD8F8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4B5987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E93C7D">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0717B8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985A28D">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E284A0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B9E56F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CE3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14:paraId="1AC70C05">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203612924"/>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14:paraId="3954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97FF168">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74FF439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1B306C9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37FF0CB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706E24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14:paraId="677CC5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7CB28C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F49925B">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74AAD1D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1D2E5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14:paraId="11CE73BB">
            <w:pPr>
              <w:pStyle w:val="10"/>
              <w:rPr>
                <w:rFonts w:hint="eastAsia"/>
                <w:color w:val="auto"/>
                <w:highlight w:val="none"/>
                <w:lang w:eastAsia="zh-CN"/>
              </w:rPr>
            </w:pPr>
          </w:p>
          <w:p w14:paraId="206FBD84">
            <w:pPr>
              <w:pStyle w:val="10"/>
              <w:rPr>
                <w:color w:val="auto"/>
                <w:highlight w:val="none"/>
              </w:rPr>
            </w:pPr>
          </w:p>
        </w:tc>
        <w:tc>
          <w:tcPr>
            <w:tcW w:w="824" w:type="dxa"/>
            <w:vMerge w:val="restart"/>
            <w:shd w:val="clear" w:color="auto" w:fill="auto"/>
            <w:vAlign w:val="center"/>
          </w:tcPr>
          <w:p w14:paraId="0AA2CE5F">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ED91E6">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5F8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5804448C">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08F504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CD098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6EAB6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66A12C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7A0E1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B7A99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C01C22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60BD03B3">
            <w:pPr>
              <w:spacing w:line="204" w:lineRule="exact"/>
              <w:jc w:val="center"/>
              <w:rPr>
                <w:rFonts w:asciiTheme="minorEastAsia" w:hAnsiTheme="minorEastAsia" w:eastAsiaTheme="minorEastAsia"/>
                <w:color w:val="auto"/>
                <w:sz w:val="15"/>
                <w:szCs w:val="15"/>
                <w:highlight w:val="none"/>
              </w:rPr>
            </w:pPr>
          </w:p>
        </w:tc>
      </w:tr>
      <w:tr w14:paraId="2CA9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C64D8C5">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5AB1223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14:paraId="589CF65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14:paraId="49F7FC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14:paraId="7E3B90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2CE217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0510A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347D4A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14:paraId="5764240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CCA99D5">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9E50483">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6FA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7A787886">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BD74E1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FB92CF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03520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643C08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14:paraId="4A7D06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8ADAB6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4DD232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8B7E4C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14:paraId="6340835D">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24E16C3">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9E7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274EEC4F">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B95C6D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190D1DA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18DF01B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14:paraId="034AAC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14:paraId="16AD7D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14:paraId="723B6C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1D07B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3F30F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506E1E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14:paraId="75381114">
            <w:pPr>
              <w:spacing w:line="204" w:lineRule="exact"/>
              <w:jc w:val="center"/>
              <w:rPr>
                <w:rFonts w:cs="宋体" w:asciiTheme="minorEastAsia" w:hAnsiTheme="minorEastAsia" w:eastAsiaTheme="minorEastAsia"/>
                <w:color w:val="auto"/>
                <w:kern w:val="0"/>
                <w:sz w:val="15"/>
                <w:szCs w:val="15"/>
                <w:highlight w:val="none"/>
              </w:rPr>
            </w:pPr>
          </w:p>
        </w:tc>
      </w:tr>
      <w:tr w14:paraId="2A04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3C16CC6">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6DE68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4A7F3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E038B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14:paraId="5BFBCD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60F6E9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BA70A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A91AB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3B66F8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14:paraId="05CEEC3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14:paraId="2C73EE42">
            <w:pPr>
              <w:spacing w:line="204" w:lineRule="exact"/>
              <w:jc w:val="center"/>
              <w:rPr>
                <w:rFonts w:cs="宋体" w:asciiTheme="minorEastAsia" w:hAnsiTheme="minorEastAsia" w:eastAsiaTheme="minorEastAsia"/>
                <w:color w:val="auto"/>
                <w:kern w:val="0"/>
                <w:sz w:val="15"/>
                <w:szCs w:val="15"/>
                <w:highlight w:val="none"/>
              </w:rPr>
            </w:pPr>
          </w:p>
        </w:tc>
      </w:tr>
      <w:tr w14:paraId="5B1C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F01961A">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398EEC3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14:paraId="1B4C0A2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14:paraId="0D0B599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14:paraId="3022BF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14:paraId="2D6FC0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60B86F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14:paraId="636699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FE170EE">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3036DC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054851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915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5828EE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14:paraId="114B717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14:paraId="61D7891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14:paraId="413764D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14:paraId="5F63F2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14:paraId="4C8F19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6C0B2F8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0C7FCC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702C6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5DC656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4B5BDE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298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16B348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6A5BB03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14:paraId="5C760AE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14:paraId="4F47B8B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14:paraId="255BA8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6D71B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5D84B3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01B543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DBE91D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196217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01800D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718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3270CD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14:paraId="5D91265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14:paraId="37BCB6C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14:paraId="57CD22F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58F909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74581B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BD61A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037439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51F9D8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356A7B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14:paraId="30AF54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736A23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54D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243F0A5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8E076F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863016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7D2D0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14:paraId="2FDFCC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621E15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937C49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D10A41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2F93D1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4C1622A">
            <w:pPr>
              <w:spacing w:line="232" w:lineRule="exact"/>
              <w:jc w:val="center"/>
              <w:rPr>
                <w:rFonts w:cs="宋体" w:asciiTheme="minorEastAsia" w:hAnsiTheme="minorEastAsia" w:eastAsiaTheme="minorEastAsia"/>
                <w:color w:val="auto"/>
                <w:kern w:val="0"/>
                <w:sz w:val="15"/>
                <w:szCs w:val="15"/>
                <w:highlight w:val="none"/>
              </w:rPr>
            </w:pPr>
          </w:p>
        </w:tc>
      </w:tr>
      <w:tr w14:paraId="6C59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3CB5191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B61E3E2">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7183662">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3FBA3D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090EC9A4">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14:paraId="14C1138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14D99A6D">
            <w:pPr>
              <w:pStyle w:val="10"/>
              <w:rPr>
                <w:rFonts w:hint="default"/>
                <w:color w:val="auto"/>
                <w:highlight w:val="none"/>
                <w:lang w:val="en-US" w:eastAsia="zh-CN"/>
              </w:rPr>
            </w:pPr>
          </w:p>
        </w:tc>
        <w:tc>
          <w:tcPr>
            <w:tcW w:w="1785" w:type="dxa"/>
            <w:shd w:val="clear" w:color="auto" w:fill="auto"/>
            <w:vAlign w:val="center"/>
          </w:tcPr>
          <w:p w14:paraId="6C4EDE58">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7666ACB">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14:paraId="60CBC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F5EAA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399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14:paraId="72FF4D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3FD7BB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14:paraId="7D0405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14:paraId="68EDF2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766E6E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729B2F7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D19E67B">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14:paraId="6491E72F">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5BCFE1F">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B2F59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792E17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区级街道乡镇</w:t>
            </w:r>
          </w:p>
        </w:tc>
      </w:tr>
      <w:tr w14:paraId="5459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14:paraId="5AB11E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22824F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14:paraId="5CE78F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14:paraId="5E7D496C">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14:paraId="1E4068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985D12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470B0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14:paraId="757FBE17">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14:paraId="4DB8C7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796FEA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9624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704DE79">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544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438AEBC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14:paraId="0409B6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14:paraId="5BCF04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14:paraId="6A71CC9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14:paraId="5FBD11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366D9C9">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DF400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AABD6FB">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8F75C5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14:paraId="652E9A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14:paraId="49A620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67DA5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1228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0FD4C7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14:paraId="4E8102E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14:paraId="1D0B7F9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1CD28C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3B9371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850E1F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7C46C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CAE0D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F03C61B">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3A005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4BCC6D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0BA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6AB8EC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14:paraId="305E30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14:paraId="2B9536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7CA0CC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1EB73A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88708E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62FF4D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3C18D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AA91AE7">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8EE1C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6C7F35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1B1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6A42D7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14:paraId="3CF640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14:paraId="0F10DB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14:paraId="1542E6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14:paraId="4F4A07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79295D4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B795C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02B4D8A">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4FD5FAC">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B353D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49660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2171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1FD00D8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558599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14:paraId="377826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14:paraId="0ECF3322">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01DAF3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238F78CD">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8DC3C41">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F3E80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4FA19E4">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04428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0E824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5DC8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7FC527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14:paraId="64AF64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14:paraId="6AB29EB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14:paraId="42004F1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23EC34D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D5D038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2EB2AF1">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C6676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343C8B3">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99824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13404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081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5FD96C74">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0332A5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14:paraId="1F95DC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14:paraId="164073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14:paraId="1F5F51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2541FF3C">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6890BED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F53B22B">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29F74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516FB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D95B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F53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6D7A291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14:paraId="4EB1AA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14:paraId="18C8C0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14:paraId="0C2667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149BD3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A1A787D">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C57238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14:paraId="4F738CE2">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61B785B">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F744A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09A5AF9A">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0C6B4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3043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72FEE2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14:paraId="36C8D5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14:paraId="51A7F9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14:paraId="4904E7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1555550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14:paraId="061FC09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C9EFC37">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14:paraId="2190FBC9">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14:paraId="75D2E25D">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14:paraId="649ACA04">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14:paraId="72889710">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538C3BAD">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BB387FE">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AFA82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14:paraId="6313333E">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DD5FF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1D62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26F9105E">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4A18C6F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14:paraId="7D09B0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14:paraId="2736A6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14:paraId="3926DB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32F81B6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7D095B0">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14:paraId="30A318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28CB4B0">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CFF2A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6AE89359">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1EDFD0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6EE7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7C062F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14:paraId="5F9BEC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14:paraId="557393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14:paraId="30EFC2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6DD39E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106EA29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C6B01A3">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14:paraId="79289C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BEE7704">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B60BE5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72B3CA03">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04E51B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A70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4575A51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14:paraId="41631BF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14:paraId="53230C8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14:paraId="1B9027B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14:paraId="7E6762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4FBF7834">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48EEC72">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664899EE">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14:paraId="54860C5F">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3D6EC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CD9C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29E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51B71B97">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35854C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14:paraId="6F1B52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14:paraId="129632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14:paraId="667205D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0B4F5FAD">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6CBD00BB">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A91D388">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A6378FA">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A09C7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432B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D7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57F40C6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544C8F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14:paraId="531A49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34140B91">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14:paraId="528DD9B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14:paraId="09CF519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81E56DC">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7A7027EF">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6304AF0">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5E8C57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5520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E2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737E586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1641D8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14:paraId="29DF13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7202F6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4C9809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A08D23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6CEC3EE">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7596D78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F4030B8">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6FD26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A283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28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217A25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14:paraId="012B36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14:paraId="413816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14:paraId="11455FFA">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4D608C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0789863A">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D4E1155">
            <w:pPr>
              <w:spacing w:line="232" w:lineRule="exact"/>
              <w:rPr>
                <w:rFonts w:asciiTheme="minorEastAsia" w:hAnsiTheme="minorEastAsia" w:eastAsiaTheme="minorEastAsia"/>
                <w:color w:val="auto"/>
                <w:sz w:val="15"/>
                <w:szCs w:val="15"/>
                <w:highlight w:val="none"/>
              </w:rPr>
            </w:pPr>
          </w:p>
          <w:p w14:paraId="3FE3F4B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91B787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FAE3A4D">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F1E2BE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14:paraId="76FE61F5">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14DDF0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3492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14:paraId="71D26F37">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302443057"/>
            <w:bookmarkStart w:id="38" w:name="_Toc110851448"/>
            <w:bookmarkStart w:id="39" w:name="_Toc495418307"/>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14:paraId="3BF3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723877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D7518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14:paraId="5CF0A5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3DD062EA">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207FC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127C267">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59B7C9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0C47D8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31576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61261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5B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691E85F2">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1997999416"/>
            <w:bookmarkStart w:id="42" w:name="_Toc986557284"/>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14:paraId="3B1B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99455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C2F55D6">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14:paraId="48A2F6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026CB4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3AE77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A54269">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541825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D9F4C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B9668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6BF39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C5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373C98D1">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639737773"/>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14:paraId="4369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601471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233E4F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14:paraId="560F62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7A0E922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14:paraId="3E03EC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42B9F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C2F5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535867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868922">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1AD6F1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7FCCB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DD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2DDDD45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EC4154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401E57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1D6BF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14:paraId="75C254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2288C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24D4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668A84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198D31">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8F0E8B8">
            <w:pPr>
              <w:spacing w:line="232" w:lineRule="exact"/>
              <w:jc w:val="center"/>
              <w:rPr>
                <w:rFonts w:cs="宋体" w:asciiTheme="minorEastAsia" w:hAnsiTheme="minorEastAsia" w:eastAsiaTheme="minorEastAsia"/>
                <w:color w:val="auto"/>
                <w:kern w:val="0"/>
                <w:sz w:val="15"/>
                <w:szCs w:val="15"/>
                <w:highlight w:val="none"/>
              </w:rPr>
            </w:pPr>
          </w:p>
        </w:tc>
      </w:tr>
      <w:tr w14:paraId="4C9A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14:paraId="3AD0CB1A">
            <w:pPr>
              <w:pStyle w:val="5"/>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958675012"/>
            <w:bookmarkStart w:id="48" w:name="_Toc1472007365"/>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14:paraId="5F5C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7E661FB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A2F3D8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14:paraId="73AACE3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0EE95D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F1F0E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681BD8">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14:paraId="26FC61FB">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14:paraId="7E1A0C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DBFB2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C9248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9D06C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34A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6F824EC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BA450E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14:paraId="42C3B3B6">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631FB2B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56874C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A9E90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10C86D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1E7CFC03">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6ABE00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E242B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F1E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03AEC76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3297592">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14:paraId="0B2F207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4FC01C9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E74450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68107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14:paraId="5C851D2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68EC901">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D86CA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BFE38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BDA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3F1272B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0DB0402">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14:paraId="2AB7D99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6C4A8A3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190994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EB727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60F9C6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11653846">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609827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818D55">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97A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0926AC4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A8BFB4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14:paraId="474E0286">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7B8AC82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66F80E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93A3D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38428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5FB2CA4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DACC6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2A3ED0">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EDA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422A123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363BEC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14:paraId="06633F2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3F2D0E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3734F2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86E0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86BE9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3D31244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24CA0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74A1E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BAE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353BFF4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76DC4C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14:paraId="3FB7A41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0EFF2F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6E06A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02C1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A93E7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14:paraId="75DAA05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06E16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102A6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28B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14:paraId="338303E0">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661947609"/>
            <w:bookmarkStart w:id="50" w:name="_Toc1563678502"/>
            <w:bookmarkStart w:id="51" w:name="_Toc110851452"/>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14:paraId="2306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1CB33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B80100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14:paraId="3ECA86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14:paraId="4AF622D6">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14:paraId="58B439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48C5478">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14:paraId="6CA626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8CBB604">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7F5368C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FD82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2D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14:paraId="3B0C6A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47B618D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14:paraId="449238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357CDD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4A878F3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45848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3D2C769">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AF847C1">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586F7B0">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0C9AFD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5CAF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5B2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5" w:hRule="atLeast"/>
          <w:jc w:val="center"/>
        </w:trPr>
        <w:tc>
          <w:tcPr>
            <w:tcW w:w="940" w:type="dxa"/>
            <w:vMerge w:val="continue"/>
            <w:shd w:val="clear" w:color="auto" w:fill="auto"/>
            <w:vAlign w:val="center"/>
          </w:tcPr>
          <w:p w14:paraId="0C9E4C9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DF5E731">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A451C39">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04EB334">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14:paraId="6FF77EE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2C4E8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F83F64A">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14:paraId="09210274">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99CC09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98F57E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10214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68D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218" w:type="dxa"/>
            <w:gridSpan w:val="9"/>
            <w:shd w:val="clear" w:color="auto" w:fill="auto"/>
            <w:vAlign w:val="center"/>
          </w:tcPr>
          <w:p w14:paraId="3E0DDCE5">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728280952"/>
            <w:bookmarkStart w:id="53" w:name="_Toc275604405"/>
            <w:bookmarkStart w:id="54" w:name="_Toc110851453"/>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14:paraId="6C87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696248E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6A1C579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14:paraId="5E7F409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14:paraId="0BEBB19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747A277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14:paraId="0B4951F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5B8E8D9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07F042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36900D0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9EDDC1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14:paraId="6B8CDB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2DDB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635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14:paraId="2344F34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E0EC03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E6DF05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16876E1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53B9EC2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52C084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967D381">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8B3042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5F364F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25DE5BCF">
            <w:pPr>
              <w:spacing w:line="232" w:lineRule="exact"/>
              <w:jc w:val="center"/>
              <w:rPr>
                <w:rFonts w:asciiTheme="minorEastAsia" w:hAnsiTheme="minorEastAsia" w:eastAsiaTheme="minorEastAsia"/>
                <w:color w:val="auto"/>
                <w:sz w:val="15"/>
                <w:szCs w:val="15"/>
                <w:highlight w:val="none"/>
              </w:rPr>
            </w:pPr>
          </w:p>
        </w:tc>
      </w:tr>
      <w:tr w14:paraId="3444B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7440220A">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5" w:name="_Toc54194176"/>
            <w:bookmarkStart w:id="56" w:name="_Toc1703767576"/>
            <w:bookmarkStart w:id="57" w:name="_Toc110851454"/>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5"/>
            <w:bookmarkEnd w:id="56"/>
            <w:bookmarkEnd w:id="57"/>
          </w:p>
        </w:tc>
      </w:tr>
      <w:tr w14:paraId="0FF40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421804B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14:paraId="0963FE9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54F2744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0B5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F6C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020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175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E93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7162">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7F62690B">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14:paraId="37176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31C0412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14:paraId="20893AB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6217335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A84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AA8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03C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5C1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A23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CEAF">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75E6D5BF">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14:paraId="4E81F113">
            <w:pPr>
              <w:spacing w:line="232" w:lineRule="exact"/>
              <w:ind w:firstLine="333"/>
              <w:jc w:val="center"/>
              <w:rPr>
                <w:rFonts w:asciiTheme="minorEastAsia" w:hAnsiTheme="minorEastAsia" w:eastAsiaTheme="minorEastAsia"/>
                <w:color w:val="auto"/>
                <w:sz w:val="15"/>
                <w:szCs w:val="15"/>
                <w:highlight w:val="none"/>
                <w:lang w:val="en"/>
              </w:rPr>
            </w:pPr>
          </w:p>
        </w:tc>
      </w:tr>
      <w:tr w14:paraId="64EA3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14:paraId="3435144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14:paraId="116B45D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14:paraId="50383DF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826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A04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864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434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39B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7B0CF608">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42B2CC5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区级</w:t>
            </w:r>
          </w:p>
        </w:tc>
      </w:tr>
      <w:tr w14:paraId="3DD0B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14:paraId="32D684F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14:paraId="391EE31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14:paraId="2E5C71E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E84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0A7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A72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158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B7D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14:paraId="2087E2A9">
            <w:pPr>
              <w:pStyle w:val="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14:paraId="166759C9">
            <w:pPr>
              <w:pStyle w:val="2"/>
              <w:tabs>
                <w:tab w:val="left" w:pos="0"/>
                <w:tab w:val="left" w:pos="420"/>
              </w:tabs>
              <w:spacing w:line="232" w:lineRule="exact"/>
              <w:ind w:left="0" w:leftChars="0" w:firstLine="0" w:firstLineChars="0"/>
              <w:jc w:val="center"/>
              <w:rPr>
                <w:rFonts w:cs="仿宋_GB2312" w:asciiTheme="minorEastAsia" w:hAnsiTheme="minorEastAsia" w:eastAsiaTheme="minorEastAsia"/>
                <w:color w:val="auto"/>
                <w:sz w:val="15"/>
                <w:szCs w:val="15"/>
                <w:highlight w:val="none"/>
                <w:lang w:val="en"/>
              </w:rPr>
            </w:pPr>
          </w:p>
        </w:tc>
      </w:tr>
      <w:tr w14:paraId="18851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29AD905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14:paraId="5D30CF3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621B9E4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861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DD6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5CF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3A7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7BD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87CD">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1AD7D3A0">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14:paraId="7C5A6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6A057AC4">
            <w:pPr>
              <w:pStyle w:val="4"/>
              <w:bidi w:val="0"/>
              <w:rPr>
                <w:rFonts w:ascii="黑体" w:hAnsi="黑体" w:eastAsia="黑体" w:cs="仿宋_GB2312"/>
                <w:color w:val="auto"/>
                <w:highlight w:val="none"/>
                <w:lang w:val="en"/>
              </w:rPr>
            </w:pPr>
            <w:bookmarkStart w:id="58" w:name="_Toc435705406"/>
            <w:bookmarkStart w:id="59" w:name="_Toc1507608365"/>
            <w:r>
              <w:rPr>
                <w:rFonts w:hint="eastAsia" w:ascii="黑体" w:hAnsi="黑体" w:eastAsia="黑体" w:cs="黑体"/>
                <w:b w:val="0"/>
                <w:bCs w:val="0"/>
                <w:color w:val="auto"/>
                <w:highlight w:val="none"/>
              </w:rPr>
              <w:t>市政管理方面</w:t>
            </w:r>
            <w:bookmarkEnd w:id="58"/>
            <w:bookmarkEnd w:id="59"/>
          </w:p>
        </w:tc>
      </w:tr>
      <w:tr w14:paraId="62CD1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4E432647">
            <w:pPr>
              <w:pStyle w:val="5"/>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60" w:name="_Toc1018838380"/>
            <w:bookmarkStart w:id="61" w:name="_Toc777481926"/>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14:paraId="3937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4C97C1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14:paraId="24176186">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14:paraId="5A7337E5">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14:paraId="76FAA912">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14:paraId="322E46D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14:paraId="56E01DC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B4F09C7">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14:paraId="5612E52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69116BA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47C8EAC7">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77DB6849">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3791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704BEDF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14:paraId="40D0B227">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14:paraId="0FD487EB">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14:paraId="20D781AD">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7C88A90D">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14:paraId="56BED8F7">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63D0CAB2">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14:paraId="3E4DFEA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E7AE5D2">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2198DEE0">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62516C4">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6721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5434049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14:paraId="113E2E1C">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14:paraId="6ABB66BB">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14:paraId="65910FD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2938FD34">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2DC26E38">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2285B0FA">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14:paraId="7617D483">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14:paraId="585AC724">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14:paraId="6D79EAEB">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AF39067">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2CE9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6C0C996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14:paraId="4578D490">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14:paraId="0EC78CA3">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14:paraId="098BAEF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7E29948A">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36A829F0">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818121A">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14:paraId="0ABEAA8D">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F65F36C">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7D171C8C">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6961D5E7">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28A3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4ADFC95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14:paraId="50411A52">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14:paraId="0BE26D1D">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393C24D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3ABEC81B">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7F0FA1EF">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1A65B8D7">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14:paraId="3CE53B4E">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BF5633A">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14:paraId="72D0EA1F">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5CB2645">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1228A5B">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6B33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3055637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14:paraId="7E5031BB">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14:paraId="0ECB4795">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439BC5BD">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51C04D79">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14:paraId="0281D5EC">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6EF4EB2E">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14:paraId="057E0E8E">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2364AED">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557ADE15">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4D09EF70">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4E0A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14:paraId="7127FA4F">
            <w:pPr>
              <w:pStyle w:val="5"/>
              <w:bidi w:val="0"/>
              <w:jc w:val="center"/>
              <w:rPr>
                <w:rFonts w:hint="default" w:ascii="宋体" w:hAnsi="宋体" w:eastAsia="宋体" w:cs="宋体"/>
                <w:color w:val="auto"/>
                <w:sz w:val="21"/>
                <w:szCs w:val="21"/>
                <w:highlight w:val="none"/>
                <w:lang w:val="en-US"/>
              </w:rPr>
            </w:pPr>
            <w:bookmarkStart w:id="62" w:name="_Toc1444775777"/>
            <w:bookmarkStart w:id="63" w:name="_Toc1038902727"/>
            <w:r>
              <w:rPr>
                <w:rFonts w:hint="eastAsia" w:ascii="宋体" w:hAnsi="宋体" w:eastAsia="宋体" w:cs="宋体"/>
                <w:color w:val="auto"/>
                <w:sz w:val="21"/>
                <w:szCs w:val="21"/>
                <w:highlight w:val="none"/>
                <w:lang w:val="en-US" w:eastAsia="zh-CN"/>
              </w:rPr>
              <w:t>《中华人民共和国无障碍环境建设法》案由2项</w:t>
            </w:r>
            <w:bookmarkEnd w:id="62"/>
          </w:p>
        </w:tc>
      </w:tr>
      <w:tr w14:paraId="1842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4A045185">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14:paraId="5C52FCF4">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14:paraId="3927984A">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14:paraId="2D6CD10F">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55748C18">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08ABAD74">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17EB702B">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38404D94">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6ADB391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CDC75C4">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038C90DC">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0FB42A17">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018C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25E7ED9B">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6DCCFE6">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041243">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5159EC02">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453C648B">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12520B1E">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27934856">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5A0786BC">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01544AB1">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5F7EBFA6">
            <w:pPr>
              <w:spacing w:line="220" w:lineRule="exact"/>
              <w:jc w:val="center"/>
              <w:rPr>
                <w:rFonts w:hint="eastAsia" w:cs="仿宋_GB2312" w:asciiTheme="minorEastAsia" w:hAnsiTheme="minorEastAsia" w:eastAsiaTheme="minorEastAsia"/>
                <w:color w:val="auto"/>
                <w:sz w:val="15"/>
                <w:szCs w:val="15"/>
                <w:highlight w:val="none"/>
              </w:rPr>
            </w:pPr>
          </w:p>
        </w:tc>
      </w:tr>
      <w:tr w14:paraId="3DC2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02827568">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14:paraId="3F032602">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14:paraId="15AAFBA5">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64F70148">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461032F8">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400CEE79">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3D1F4781">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14:paraId="1FB5EFD5">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453C12D5">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5A51B087">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14:paraId="4D44C348">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14:paraId="3871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1014F772">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2F6F9A2">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C010B1B">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29159DFA">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59E767A5">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042FA067">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116A1273">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14:paraId="24884331">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116A316">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5DE81BB8">
            <w:pPr>
              <w:spacing w:line="220" w:lineRule="exact"/>
              <w:rPr>
                <w:rFonts w:hint="eastAsia" w:cs="仿宋_GB2312" w:asciiTheme="minorEastAsia" w:hAnsiTheme="minorEastAsia" w:eastAsiaTheme="minorEastAsia"/>
                <w:color w:val="auto"/>
                <w:sz w:val="15"/>
                <w:szCs w:val="15"/>
                <w:highlight w:val="none"/>
              </w:rPr>
            </w:pPr>
          </w:p>
        </w:tc>
      </w:tr>
      <w:tr w14:paraId="56CA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14:paraId="55E4E12F">
            <w:pPr>
              <w:pStyle w:val="5"/>
              <w:bidi w:val="0"/>
              <w:jc w:val="center"/>
              <w:rPr>
                <w:color w:val="auto"/>
                <w:highlight w:val="none"/>
              </w:rPr>
            </w:pPr>
            <w:bookmarkStart w:id="64" w:name="_Toc2065453114"/>
            <w:r>
              <w:rPr>
                <w:rFonts w:hint="eastAsia"/>
                <w:color w:val="auto"/>
                <w:sz w:val="21"/>
                <w:szCs w:val="21"/>
                <w:highlight w:val="none"/>
              </w:rPr>
              <w:t>《城市道路管理条例》《北京市城市道路管理办法》案由16项</w:t>
            </w:r>
            <w:bookmarkEnd w:id="63"/>
            <w:bookmarkEnd w:id="64"/>
          </w:p>
        </w:tc>
      </w:tr>
      <w:tr w14:paraId="5E42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5883ED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82F0BB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14:paraId="7E9A96A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14:paraId="096BF35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385946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314FA6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DAA8B8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4FC6081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64B6DBB">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14:paraId="5C3550F8">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3610447">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0BC2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4912FE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95B9BA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14:paraId="3CEDD3E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2D1F1E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14:paraId="7A22F753">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F90ED6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4174779">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F0F6A3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14:paraId="7C9CCAE2">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3C6D0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A0B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31025A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5240EC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14:paraId="487ECD1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14:paraId="2589803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433C97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CED3AE8">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8A6BA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11AB81CC">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1876B9D">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C3F6B85">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AAA79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DF4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1A2AB1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8656D0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14:paraId="50EB65E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4A75CCC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28024A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5F9DF98">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C55F6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705B33EF">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F0957CC">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212DC12">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A6F3C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611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117780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CCD4B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14:paraId="0392D00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14:paraId="7BD6037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3CB4D6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4CB231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304B7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370368C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FEB0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08EEBC9">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63C5AC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713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498F75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B8867D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14:paraId="367F17C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6C29576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1E23BA6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984B80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FBEB4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6D2D1B1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8983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32543BE">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0F36BA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8F7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235A06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C3B635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14:paraId="5BDEDDA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14:paraId="582563F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3B40FF0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12FCE3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8524A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14:paraId="461C0D2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790F9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94477F2">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CD0A31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FAB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4E2F58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70033F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14:paraId="3C9F611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14:paraId="618DCF1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354A30F2">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70055C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96804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14:paraId="13A6723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B49CF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33F128C2">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CE6B42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DC2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14:paraId="22D836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3EBC6EF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14:paraId="795F87D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14:paraId="69782E81">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7D3C4D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20DD0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322AF3B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8DB27E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7ABC979">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BA9C5D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3E4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7E8D0B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1BCDA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14:paraId="7D838D6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0A7912F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3D6C9F5">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FA346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4C5574A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C8D905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3986AFF">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32D7920">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3C1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717D5D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1C4C787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14:paraId="3A161BC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69957DD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14462E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F65BA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6EDDDAB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FE484C3">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7DD5567">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542710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F70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14:paraId="06E3DB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9AB554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14:paraId="7B60630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14:paraId="64501E4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F20B54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77513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14:paraId="175E18F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14:paraId="04D60B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B8A2163">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18DDF50">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8FB7F0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BCE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3A9AED7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355DCD3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14:paraId="268340D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39D1CD9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19C804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14062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14:paraId="6C3A6CB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14:paraId="58C5F35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14:paraId="1117E6D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39B708F">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561BEBA4">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8DDBB5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6ED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7F5FA94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BE5ECE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14:paraId="6263B65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14:paraId="0AD3988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8E0BD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8AD82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14:paraId="6CF661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14:paraId="6BB744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14:paraId="739A7A3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A706F4E">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B579AE">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EA9558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4E5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167F342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1747D0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14:paraId="7768230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56458F0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D742C9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24B28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55C5B29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8CFD86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DE5AFD">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8D5509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96E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0906F82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3356F9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14:paraId="12FA47E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7F85072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00B289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14B1E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14:paraId="351512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ED636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2186868">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ACF200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F2E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5014476F">
            <w:pPr>
              <w:pStyle w:val="5"/>
              <w:widowControl w:val="0"/>
              <w:spacing w:line="232" w:lineRule="exact"/>
              <w:jc w:val="center"/>
              <w:rPr>
                <w:rFonts w:asciiTheme="minorEastAsia" w:hAnsiTheme="minorEastAsia" w:eastAsiaTheme="minorEastAsia"/>
                <w:color w:val="auto"/>
                <w:sz w:val="15"/>
                <w:szCs w:val="15"/>
                <w:highlight w:val="none"/>
              </w:rPr>
            </w:pPr>
            <w:bookmarkStart w:id="65" w:name="_Toc1973624040"/>
            <w:bookmarkStart w:id="66" w:name="_Toc110851455"/>
            <w:bookmarkStart w:id="67" w:name="_Toc1054887660"/>
            <w:r>
              <w:rPr>
                <w:rFonts w:hint="eastAsia" w:asciiTheme="minorEastAsia" w:hAnsiTheme="minorEastAsia" w:eastAsiaTheme="minorEastAsia"/>
                <w:color w:val="auto"/>
                <w:sz w:val="21"/>
                <w:szCs w:val="21"/>
                <w:highlight w:val="none"/>
              </w:rPr>
              <w:t>《北京市地下设施检查井井盖管理规定》案由5项</w:t>
            </w:r>
            <w:bookmarkEnd w:id="65"/>
            <w:bookmarkEnd w:id="66"/>
            <w:bookmarkEnd w:id="67"/>
          </w:p>
        </w:tc>
      </w:tr>
      <w:tr w14:paraId="239A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5A3355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467552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14:paraId="4CB20B28">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2745973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E29FE7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0FC0E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4A6C42B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48E330">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14:paraId="298B99F9">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11B3D0A">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3589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34788D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2F9361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14:paraId="42D3594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48D302D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D4AFD4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98587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39213EC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7D80DF">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BE117B">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E09069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8DD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5B5589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5BA1A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14:paraId="426811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289B11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45C953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4ED33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C866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7CE032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0D7A3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F20811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AE1E2C">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D4FAC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723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7F00EA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E10B69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14:paraId="71B3B8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6AABB8D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0864BE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C1597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5394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694C01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C9D190A">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3241BB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8D07B71">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457FD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608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75091A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53FF4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14:paraId="1A666D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5C986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6BFA59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F213B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2C1E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27701A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37680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03E65A1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EE408DE">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2539F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9CA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14:paraId="4E5E3C5A">
            <w:pPr>
              <w:pStyle w:val="4"/>
              <w:keepNext w:val="0"/>
              <w:keepLines w:val="0"/>
              <w:rPr>
                <w:rFonts w:ascii="黑体" w:hAnsi="黑体" w:eastAsia="黑体"/>
                <w:b w:val="0"/>
                <w:color w:val="auto"/>
                <w:sz w:val="24"/>
                <w:szCs w:val="24"/>
                <w:highlight w:val="none"/>
              </w:rPr>
            </w:pPr>
            <w:bookmarkStart w:id="68" w:name="_Toc127354969"/>
            <w:bookmarkStart w:id="69" w:name="_Toc110851456"/>
            <w:bookmarkStart w:id="70" w:name="_Toc1693504403"/>
            <w:r>
              <w:rPr>
                <w:rFonts w:hint="eastAsia" w:ascii="黑体" w:hAnsi="黑体" w:eastAsia="黑体"/>
                <w:b w:val="0"/>
                <w:color w:val="auto"/>
                <w:sz w:val="36"/>
                <w:szCs w:val="36"/>
                <w:highlight w:val="none"/>
              </w:rPr>
              <w:t>公用事业管理方面</w:t>
            </w:r>
            <w:bookmarkEnd w:id="68"/>
            <w:bookmarkEnd w:id="69"/>
            <w:bookmarkEnd w:id="70"/>
          </w:p>
        </w:tc>
      </w:tr>
      <w:tr w14:paraId="3552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14:paraId="14A51B97">
            <w:pPr>
              <w:pStyle w:val="5"/>
              <w:widowControl w:val="0"/>
              <w:spacing w:line="232" w:lineRule="exact"/>
              <w:jc w:val="center"/>
              <w:rPr>
                <w:rFonts w:asciiTheme="minorEastAsia" w:hAnsiTheme="minorEastAsia" w:eastAsiaTheme="minorEastAsia"/>
                <w:color w:val="auto"/>
                <w:sz w:val="15"/>
                <w:szCs w:val="15"/>
                <w:highlight w:val="none"/>
              </w:rPr>
            </w:pPr>
            <w:bookmarkStart w:id="71" w:name="_Toc110851457"/>
            <w:bookmarkStart w:id="72" w:name="_Toc1349825120"/>
            <w:bookmarkStart w:id="73" w:name="_Toc186777701"/>
            <w:r>
              <w:rPr>
                <w:rFonts w:hint="eastAsia" w:asciiTheme="minorEastAsia" w:hAnsiTheme="minorEastAsia" w:eastAsiaTheme="minorEastAsia"/>
                <w:color w:val="auto"/>
                <w:sz w:val="21"/>
                <w:szCs w:val="21"/>
                <w:highlight w:val="none"/>
              </w:rPr>
              <w:t>《城镇燃气管理条例》案由30项</w:t>
            </w:r>
            <w:bookmarkEnd w:id="71"/>
            <w:bookmarkEnd w:id="72"/>
            <w:bookmarkEnd w:id="73"/>
          </w:p>
        </w:tc>
      </w:tr>
      <w:tr w14:paraId="7CC2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309D92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6FEFB5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14:paraId="2473225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2E4D00F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0DDA70A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E5C39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23DA9BD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56CD603A">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58092C4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21498C0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C58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031D6A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4FCEC5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14:paraId="19FA66D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4922568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2358E75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D186A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14:paraId="170CF45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14:paraId="238500E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14:paraId="1A640FFC">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90D6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D5B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6A99DE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58F3F3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14:paraId="0D4E4C3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22B7A6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75586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E7ED7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580A5D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14:paraId="34CA487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6368ACF8">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548C65E">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25F3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572E40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EE10FC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14:paraId="74DC71B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221DA3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741BB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757A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14:paraId="622603B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73E1CCD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5385D3B6">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2D93FB2B">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7D1C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245AE3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E44E48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14:paraId="4F39037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65EE00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5ED23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6600C4">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14:paraId="2A1105DA">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74A64CFB">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6409A273">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9C0EEF4">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1646B3B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D8E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2A7E2A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88D33D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14:paraId="00AF5C5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29213B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1E15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E651F0">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14:paraId="3D8FB0A1">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7BAAE4C2">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54477894">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0103D76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12E9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43790A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41BA602">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14:paraId="408DB30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2294D54C">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582FEFC">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760F4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2936F7EB">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4438F014">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4427AF9B">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46F6F3D1">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6EE3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6E5173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F941D0C">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14:paraId="5E7106B1">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55374D06">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46507BB">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43BEE1">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14:paraId="27B4BE20">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4C01C042">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7F975C9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067A3EF5">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74B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A713B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5BE306F">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14:paraId="6BAD4A6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025153E3">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93B3860">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8633AC">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7DAC580F">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3CCF3C37">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66A52A76">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535EA4E3">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7199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420895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4DB921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14:paraId="3965B59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558178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F3FE5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DA84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3FB425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683C4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AACD86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72C8C0C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2CA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52F277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57FEA08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14:paraId="1C15285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3C227A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71AC1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6C61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218F08B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24E4A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5A0A3E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4CAB376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474F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14:paraId="26430FC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163FFC6">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41996A7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14:paraId="53B64DDC">
            <w:pPr>
              <w:spacing w:line="232" w:lineRule="exact"/>
              <w:rPr>
                <w:rFonts w:cs="宋体" w:asciiTheme="minorEastAsia" w:hAnsiTheme="minorEastAsia" w:eastAsiaTheme="minorEastAsia"/>
                <w:strike/>
                <w:dstrike w:val="0"/>
                <w:color w:val="auto"/>
                <w:kern w:val="0"/>
                <w:sz w:val="15"/>
                <w:szCs w:val="15"/>
                <w:highlight w:val="none"/>
              </w:rPr>
            </w:pPr>
          </w:p>
          <w:p w14:paraId="56ED056C">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618ADC48">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【《北京市安全生产行政处罚自由裁量基准（2022年修订版）》一、（十七）</w:t>
            </w:r>
          </w:p>
          <w:p w14:paraId="07687B6A">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14:paraId="071CAA89">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14:paraId="036FCFAC">
            <w:pPr>
              <w:pStyle w:val="10"/>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14:paraId="6CBDF498">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1924057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14:paraId="2895196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67DE91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71E5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32D064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8A7FD1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14:paraId="7D90142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13F0E4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EA2B6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F5B3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2D511E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438C8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E12880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752F0A5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03F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E2D11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17B65C8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14:paraId="191E5B5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087B5D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3985F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5D7D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235EF6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109B234">
            <w:pPr>
              <w:spacing w:line="232" w:lineRule="exact"/>
              <w:rPr>
                <w:rFonts w:asciiTheme="minorEastAsia" w:hAnsiTheme="minorEastAsia" w:eastAsiaTheme="minorEastAsia"/>
                <w:color w:val="auto"/>
                <w:sz w:val="15"/>
                <w:szCs w:val="15"/>
                <w:highlight w:val="none"/>
              </w:rPr>
            </w:pPr>
          </w:p>
          <w:p w14:paraId="26D895F8">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14:paraId="176EE1B0">
            <w:pPr>
              <w:pStyle w:val="2"/>
              <w:ind w:left="0" w:leftChars="0" w:firstLine="0" w:firstLineChars="0"/>
              <w:rPr>
                <w:color w:val="auto"/>
                <w:highlight w:val="none"/>
              </w:rPr>
            </w:pPr>
          </w:p>
        </w:tc>
        <w:tc>
          <w:tcPr>
            <w:tcW w:w="824" w:type="dxa"/>
            <w:shd w:val="clear" w:color="auto" w:fill="auto"/>
            <w:vAlign w:val="center"/>
          </w:tcPr>
          <w:p w14:paraId="43239D8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4FFE108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33C6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14:paraId="674DC18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684CA9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6BFD1EC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14:paraId="01F996A3">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1F0A2227">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【《北京市安全生产行政处罚自由裁量基准（2022年修订版）》一、（二十七）</w:t>
            </w:r>
          </w:p>
          <w:p w14:paraId="08D65F31">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1.对 1 处一般事故隐患未采取措施消除的，处 2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5 万元以上 7 万元以下的罚款；</w:t>
            </w:r>
          </w:p>
          <w:p w14:paraId="4554C99C">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2.对 2 处一般事故隐患未采取措施消除的，处 2 万元以上 4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7 万元以上 9 万元以下的罚款；</w:t>
            </w:r>
          </w:p>
          <w:p w14:paraId="59954E12">
            <w:pPr>
              <w:pStyle w:val="10"/>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3.对重大事故隐患或者 3 处以上一般事故隐患未采取措施消除的，处 4 万元以上 5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9 万元以上 10 万元以下的罚款。</w:t>
            </w:r>
            <w:r>
              <w:rPr>
                <w:rFonts w:hint="eastAsia" w:cs="Times New Roman" w:asciiTheme="minorEastAsia" w:hAnsiTheme="minorEastAsia" w:eastAsiaTheme="minorEastAsia"/>
                <w:color w:val="auto"/>
                <w:spacing w:val="-4"/>
                <w:sz w:val="15"/>
                <w:szCs w:val="15"/>
                <w:highlight w:val="none"/>
                <w:lang w:val="en-US" w:eastAsia="zh-CN"/>
              </w:rPr>
              <w:t>】</w:t>
            </w:r>
          </w:p>
          <w:p w14:paraId="6239B93A">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481D0F52">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3E3E37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3B4325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07AC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365278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69DE0B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14:paraId="41156F87">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DDA06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B63D4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A5425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F757D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14:paraId="2CB7AE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6AD0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02364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425ACE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F4DC9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FB1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1B6ED5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490F58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14:paraId="5EC30753">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300CAF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48D83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0D21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9082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2B7E14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C38D5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52BBB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479E97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2113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163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69F6B8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080E8E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14:paraId="10BA0CFA">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172C1E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2433EB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541A4C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4CFB1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1BA2C55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0D58F1">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1AFEB49">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1230345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D1A2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5E5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55EF61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628593C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14:paraId="13FA1E97">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3568AD9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81322E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0CB07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8AF7A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4430A6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18CD7F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BB64823">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6471B7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4EB9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97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5F509C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5C7A277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14:paraId="54184A30">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007D90F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E56F73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54D403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9B44E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2F42ABE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101F4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E2021F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AEFFB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F80A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715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72E361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0662209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14:paraId="143D694D">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37FF23B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12FFC9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E6F818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3DCDB7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0BE5D6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860754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483CA6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EBA9951">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712F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BCE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289B38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3182A93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14:paraId="23EF7CF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60EEC96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DBCEBF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6B67A4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6774C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026E077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2DE17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FE42F0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6E52E54A">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68E8B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3D77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063CDF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23785C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14:paraId="77A52C76">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12FBDD8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492133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76ED16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62A37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43BDCCD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1DDFB2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4F850C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0B553B9B">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FF0BF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5B1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5D0E34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14:paraId="685CAA9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14:paraId="22EF811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7ACAB9C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0D6A411">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C1FB65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831B48">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0E9037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83D39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13E1F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9167E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53F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218EA21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58E0EE0">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573D00F">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C12A89D">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39DB79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29C3A3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173078">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E0EA9E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4F30756">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F170260">
            <w:pPr>
              <w:spacing w:line="232" w:lineRule="exact"/>
              <w:jc w:val="center"/>
              <w:rPr>
                <w:rFonts w:cs="宋体" w:asciiTheme="minorEastAsia" w:hAnsiTheme="minorEastAsia" w:eastAsiaTheme="minorEastAsia"/>
                <w:color w:val="auto"/>
                <w:kern w:val="0"/>
                <w:sz w:val="15"/>
                <w:szCs w:val="15"/>
                <w:highlight w:val="none"/>
              </w:rPr>
            </w:pPr>
          </w:p>
        </w:tc>
      </w:tr>
      <w:tr w14:paraId="6434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7F6229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14:paraId="3AFB27A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14:paraId="74662EC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0E0AA5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7776E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2B435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3C0AB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2AC4A8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D5847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99294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6C81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564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46746E2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5F1D22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3EA44B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D2DBA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2D92C0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EF2D4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D71BF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2422964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2964D1">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9E032FA">
            <w:pPr>
              <w:spacing w:line="232" w:lineRule="exact"/>
              <w:jc w:val="center"/>
              <w:rPr>
                <w:rFonts w:cs="宋体" w:asciiTheme="minorEastAsia" w:hAnsiTheme="minorEastAsia" w:eastAsiaTheme="minorEastAsia"/>
                <w:color w:val="auto"/>
                <w:kern w:val="0"/>
                <w:sz w:val="15"/>
                <w:szCs w:val="15"/>
                <w:highlight w:val="none"/>
              </w:rPr>
            </w:pPr>
          </w:p>
        </w:tc>
      </w:tr>
      <w:tr w14:paraId="083E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0603B4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14:paraId="1982B09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14:paraId="0F108C8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2BB7D7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3B9AC2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A348C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1542C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6979892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718F504">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0B8CF96">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2FDF04C">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E56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5E82D51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AA63A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2FEDBB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763ADC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B3551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B3399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6EE15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3B30B99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36397BF">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0DF3CF2">
            <w:pPr>
              <w:spacing w:line="170" w:lineRule="exact"/>
              <w:jc w:val="center"/>
              <w:rPr>
                <w:rFonts w:cs="宋体" w:asciiTheme="minorEastAsia" w:hAnsiTheme="minorEastAsia" w:eastAsiaTheme="minorEastAsia"/>
                <w:color w:val="auto"/>
                <w:kern w:val="0"/>
                <w:sz w:val="15"/>
                <w:szCs w:val="15"/>
                <w:highlight w:val="none"/>
              </w:rPr>
            </w:pPr>
          </w:p>
        </w:tc>
      </w:tr>
      <w:tr w14:paraId="318A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4C5EF8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14:paraId="05C85A3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14:paraId="5D095C6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0BDBBD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7E148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5BC41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D0785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2CA255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FEF5C54">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D4C31FE">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FC46743">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60E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58AED24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ED2233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0D15F9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F47E5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2DBC06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8724F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1442B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37C1232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456CDCB">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702290F">
            <w:pPr>
              <w:spacing w:line="170" w:lineRule="exact"/>
              <w:jc w:val="center"/>
              <w:rPr>
                <w:rFonts w:cs="宋体" w:asciiTheme="minorEastAsia" w:hAnsiTheme="minorEastAsia" w:eastAsiaTheme="minorEastAsia"/>
                <w:color w:val="auto"/>
                <w:kern w:val="0"/>
                <w:sz w:val="15"/>
                <w:szCs w:val="15"/>
                <w:highlight w:val="none"/>
              </w:rPr>
            </w:pPr>
          </w:p>
        </w:tc>
      </w:tr>
      <w:tr w14:paraId="59A4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51CA8B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14:paraId="38DEC2C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14:paraId="75304C1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1CD4C6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971C5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18500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B375D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0EF614B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16B44D0">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14:paraId="698CC7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9492D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F3F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77B6BB5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5C4342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433B9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79E20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3A8BD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3F811A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8BF9A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09A57C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C68EAF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35B462E">
            <w:pPr>
              <w:spacing w:line="232" w:lineRule="exact"/>
              <w:jc w:val="center"/>
              <w:rPr>
                <w:rFonts w:cs="宋体" w:asciiTheme="minorEastAsia" w:hAnsiTheme="minorEastAsia" w:eastAsiaTheme="minorEastAsia"/>
                <w:color w:val="auto"/>
                <w:kern w:val="0"/>
                <w:sz w:val="15"/>
                <w:szCs w:val="15"/>
                <w:highlight w:val="none"/>
              </w:rPr>
            </w:pPr>
          </w:p>
        </w:tc>
      </w:tr>
      <w:tr w14:paraId="7931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76E821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14:paraId="5B8BD8A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14:paraId="46E8C70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1B907F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23A346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A1932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D6527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7687A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52C0DFB">
            <w:pPr>
              <w:pStyle w:val="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1B09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6B2DD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57E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1D78D6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8D3571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14:paraId="652766F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0A4FB2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CE93F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7FF684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EE4BC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E2C2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51485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FDB6E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6D68E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F73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6216E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14:paraId="36E12E0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14:paraId="6262912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63CE83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81D6D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ADE9B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14:paraId="03D1AC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558E3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14:paraId="1D60A5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C2C08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E49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2E9C73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0AF2430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14:paraId="3AB5B87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727E68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50976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7FAA1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B1373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96E79C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C1C3B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4F4AC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A99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490FA4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14:paraId="5260396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14:paraId="657BD7F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0BCF9B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889A0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9D56B4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14:paraId="4236FE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91A28BC">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548833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47E55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66F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14:paraId="61B0C80F">
            <w:pPr>
              <w:pStyle w:val="5"/>
              <w:widowControl w:val="0"/>
              <w:spacing w:line="232" w:lineRule="exact"/>
              <w:jc w:val="center"/>
              <w:rPr>
                <w:rFonts w:asciiTheme="minorEastAsia" w:hAnsiTheme="minorEastAsia" w:eastAsiaTheme="minorEastAsia"/>
                <w:color w:val="auto"/>
                <w:sz w:val="15"/>
                <w:szCs w:val="15"/>
                <w:highlight w:val="none"/>
              </w:rPr>
            </w:pPr>
            <w:bookmarkStart w:id="74" w:name="_Toc1196070723"/>
            <w:bookmarkStart w:id="75" w:name="_Toc110851458"/>
            <w:bookmarkStart w:id="76" w:name="_Toc1968530984"/>
            <w:r>
              <w:rPr>
                <w:rFonts w:hint="eastAsia" w:asciiTheme="minorEastAsia" w:hAnsiTheme="minorEastAsia" w:eastAsiaTheme="minorEastAsia"/>
                <w:color w:val="auto"/>
                <w:sz w:val="21"/>
                <w:szCs w:val="21"/>
                <w:highlight w:val="none"/>
              </w:rPr>
              <w:t>《北京市燃气管理条例》案由26项</w:t>
            </w:r>
            <w:bookmarkEnd w:id="74"/>
            <w:bookmarkEnd w:id="75"/>
            <w:bookmarkEnd w:id="76"/>
          </w:p>
        </w:tc>
      </w:tr>
      <w:tr w14:paraId="17DE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C0E3BF1">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14:paraId="243A0BB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14:paraId="2178DFA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14:paraId="3448262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07912E3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523360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5D8CEF0">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63669A4E">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40B96A4">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B95CE0B">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B5F25E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639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D9C5879">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14:paraId="5D999A2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14:paraId="14B068D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14:paraId="693C117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43229CA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7F9F8C9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3956ED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14:paraId="52E67FC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14:paraId="4AE17828">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14:paraId="02E3CD61">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3FE380A8">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64ADAF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2A7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2F121B3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14:paraId="478473C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14:paraId="6E612B9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14:paraId="0EB285D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2FBC8C1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18E1C73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4C1152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14:paraId="5E9625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6BCFB73">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1763B49">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25B3CF0">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05E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7F0169EA">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14:paraId="49E47AB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14:paraId="048ADD4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14:paraId="23FDD81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10BD40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67988D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DF080F5">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14:paraId="517E5C4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9F1D91">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5BD1D716">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109E72F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869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181970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14:paraId="2CAAF073">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14:paraId="57C6C7BE">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14:paraId="7EB0656E">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C80369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493955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5B34400">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14:paraId="3F9DC280">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FE5047">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53E4E832">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44EAE1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71A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5EB7C93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14:paraId="01BCD56C">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14:paraId="43638DF6">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14:paraId="01B05570">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290D62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B13AF5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895EC45">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14:paraId="5A084128">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7007369">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8AF063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79D91F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409D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58FCD2B9">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14:paraId="3C114C1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14:paraId="554E585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14:paraId="4CB6748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E5E4A8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2CF85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3418B9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14:paraId="0917AD4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92633C3">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59C8A039">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1C5761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42EE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6F7FEC3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14:paraId="10B43CC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14:paraId="154C4DB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14:paraId="2680885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097BD7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74C439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B378D9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5B96F00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1FC5C7">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73ED4CA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246A223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1E65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0A06B1D9">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14:paraId="37D9B8C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14:paraId="30546D2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14:paraId="532E008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DA5357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DFBB3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085D82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61B8AB1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E42972">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2BB034C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4439D9E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324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3E2565B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14:paraId="40EF678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14:paraId="71597F3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14:paraId="07FAC08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76C4EB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4894F3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AB5567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53B900F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6F42A9">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280FDE6B">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1BE644C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2A68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1EA2CF8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14:paraId="045540F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14:paraId="45A43B1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14:paraId="690C9A2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4F154C6">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BC1D455">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3AC8B26">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14:paraId="4058915E">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6712993">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2A0F313F">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45FE69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4106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7C6B236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14:paraId="53D5127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14:paraId="1752ABE3">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14:paraId="3E8C1131">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B7D2C25">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24F12A8">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AC5FFB0">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45EF51D0">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6762E30">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A79F711">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EA0A19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4BAA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1AEAD4E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14:paraId="6D3FA0B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14:paraId="48AEE856">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14:paraId="4AC06311">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06FD389">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67136C3">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2DB8599">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6AE01BAF">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E47549">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55F197C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0A6A43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00CD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1C7EF6DA">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14:paraId="415ACE1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14:paraId="10DAB15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14:paraId="01530F9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3366505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1A02B6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33EFEA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051AED1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DF5B8EA">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14:paraId="6DEA4967">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728F727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A5D3D9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C6A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62C9CE6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14:paraId="3F213C0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14:paraId="2898165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14:paraId="6F2952F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70E119A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B07DC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2C46D44">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3DDB454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439EC2C">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6DF3D4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5271B1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F8F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2CB3E79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14:paraId="3BF5777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14:paraId="138EADB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14:paraId="1ABE32C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602B7A4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14:paraId="7F11D5F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5CE8E0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7928A01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F21B24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14:paraId="6309EC3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011CA86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E2B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48953DF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14:paraId="6FDD908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14:paraId="5EFE8F7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14:paraId="5ED86F2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0E94EDF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F6265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E6B463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0823DD7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1C2CC5">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8C64A1B">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A35418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0B0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73E5E48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14:paraId="427CF22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14:paraId="29FF248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5F069CB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695281B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0489710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D26BA2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7613F16">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2BEFFED0">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DCD54EC">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9067F0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14:paraId="193E7D0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14:paraId="1EED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6D4196C5">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14:paraId="01AC538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14:paraId="15FA4E4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14:paraId="4669F49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170475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9FEC83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0BCAEC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7C497B2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6458B04">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B2C62D6">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7BBEDA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01DA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7C39031E">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14:paraId="157DB51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14:paraId="2041BD4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4EFF8E1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7E54CA8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14:paraId="0F0399B0">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783E9E03">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14:paraId="5C25E215">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14:paraId="65D02E9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B119D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14:paraId="1F53244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14:paraId="46802E3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618069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C9B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0C9E9C7F">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14:paraId="02170C1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14:paraId="7C70479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0959165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14:paraId="73275EB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14:paraId="29238B7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3888F7B">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14:paraId="0121F14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43DB850">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E6DD92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6C45B0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74E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293CA69F">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14:paraId="02D423D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14:paraId="43781B3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76A718B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08A5412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08A4736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24CC172">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5A8BD7F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1ED535">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2788FE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5FAAB6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42D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7C8D488F">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14:paraId="36D364E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14:paraId="4AC2463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7CC0CDA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1D66F69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0C83A04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B32785A">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73C1237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00822F">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4DB3283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A2B196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888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3E663A00">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14:paraId="47CE19F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14:paraId="2633BD3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14:paraId="3E5F431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4A8C0D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4A1CD1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1E54E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2B75E9A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47646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14:paraId="2F99944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051AF9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3AE2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7D5A7B77">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14:paraId="0C17F43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14:paraId="7C4F2B8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14:paraId="27FC1F8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0AF24D6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329858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D29448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14:paraId="580871F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0755616">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08B32A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3F3F4A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79A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100A372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14:paraId="4ACB4B2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14:paraId="4B09B9E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14:paraId="6391F7F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0E92D99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5988E74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F10BD5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C70726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0F3E9610">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565E901">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14:paraId="6CAE702B">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4688E4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CA0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127AE9B7">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2F512800">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81BA38E">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14:paraId="4DDF70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14:paraId="003654F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8E8AA6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714CCE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37665D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8B6A0F1">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D9EF9DD">
            <w:pPr>
              <w:spacing w:line="232" w:lineRule="exact"/>
              <w:jc w:val="center"/>
              <w:rPr>
                <w:rFonts w:cs="仿宋_GB2312" w:asciiTheme="minorEastAsia" w:hAnsiTheme="minorEastAsia" w:eastAsiaTheme="minorEastAsia"/>
                <w:color w:val="auto"/>
                <w:kern w:val="0"/>
                <w:sz w:val="15"/>
                <w:szCs w:val="15"/>
                <w:highlight w:val="none"/>
              </w:rPr>
            </w:pPr>
          </w:p>
        </w:tc>
      </w:tr>
      <w:tr w14:paraId="799C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430C6F47">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756FDD87">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14:paraId="091BAF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14:paraId="5950BE2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114B3E5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14:paraId="509CBE5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C3F08A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14:paraId="738C6F2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508ED6">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FEC9ACA">
            <w:pPr>
              <w:spacing w:line="232" w:lineRule="exact"/>
              <w:jc w:val="center"/>
              <w:rPr>
                <w:rFonts w:cs="仿宋_GB2312" w:asciiTheme="minorEastAsia" w:hAnsiTheme="minorEastAsia" w:eastAsiaTheme="minorEastAsia"/>
                <w:color w:val="auto"/>
                <w:kern w:val="0"/>
                <w:sz w:val="15"/>
                <w:szCs w:val="15"/>
                <w:highlight w:val="none"/>
              </w:rPr>
            </w:pPr>
          </w:p>
        </w:tc>
      </w:tr>
      <w:tr w14:paraId="35AF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14:paraId="4D9F18C0">
            <w:pPr>
              <w:pStyle w:val="5"/>
              <w:widowControl w:val="0"/>
              <w:spacing w:line="232" w:lineRule="exact"/>
              <w:jc w:val="center"/>
              <w:rPr>
                <w:rFonts w:asciiTheme="minorEastAsia" w:hAnsiTheme="minorEastAsia" w:eastAsiaTheme="minorEastAsia"/>
                <w:color w:val="auto"/>
                <w:sz w:val="15"/>
                <w:szCs w:val="15"/>
                <w:highlight w:val="none"/>
              </w:rPr>
            </w:pPr>
            <w:bookmarkStart w:id="77" w:name="_Toc110851459"/>
            <w:bookmarkStart w:id="78" w:name="_Toc697937810"/>
            <w:bookmarkStart w:id="79" w:name="_Toc820743127"/>
            <w:r>
              <w:rPr>
                <w:rFonts w:hint="eastAsia" w:asciiTheme="minorEastAsia" w:hAnsiTheme="minorEastAsia" w:eastAsiaTheme="minorEastAsia"/>
                <w:color w:val="auto"/>
                <w:sz w:val="21"/>
                <w:szCs w:val="21"/>
                <w:highlight w:val="none"/>
              </w:rPr>
              <w:t>《北京市消防条例》案由1项</w:t>
            </w:r>
            <w:bookmarkEnd w:id="77"/>
            <w:bookmarkEnd w:id="78"/>
            <w:bookmarkEnd w:id="79"/>
          </w:p>
        </w:tc>
      </w:tr>
      <w:tr w14:paraId="662C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1D835E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10F25A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14:paraId="17C5FA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14:paraId="5363E6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0E10F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FABC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5E1F5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6CD1C0">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BAAFE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E21A4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771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21315D1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23DE2FA">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11A76C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14:paraId="390D8D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38E0D7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498A7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7E7A1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3A1C275A">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9221E8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14:paraId="2E18A4F3">
            <w:pPr>
              <w:spacing w:line="232" w:lineRule="exact"/>
              <w:jc w:val="center"/>
              <w:rPr>
                <w:rFonts w:asciiTheme="minorEastAsia" w:hAnsiTheme="minorEastAsia" w:eastAsiaTheme="minorEastAsia"/>
                <w:color w:val="auto"/>
                <w:sz w:val="15"/>
                <w:szCs w:val="15"/>
                <w:highlight w:val="none"/>
              </w:rPr>
            </w:pPr>
          </w:p>
        </w:tc>
      </w:tr>
      <w:tr w14:paraId="49E5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078C05A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3B6AB3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56B9D39">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7C6E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406AC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90E28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FC921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43DA14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011BDA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14:paraId="0E91DB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14:paraId="343019DD">
            <w:pPr>
              <w:spacing w:line="232" w:lineRule="exact"/>
              <w:jc w:val="center"/>
              <w:rPr>
                <w:rFonts w:asciiTheme="minorEastAsia" w:hAnsiTheme="minorEastAsia" w:eastAsiaTheme="minorEastAsia"/>
                <w:color w:val="auto"/>
                <w:sz w:val="15"/>
                <w:szCs w:val="15"/>
                <w:highlight w:val="none"/>
              </w:rPr>
            </w:pPr>
          </w:p>
        </w:tc>
      </w:tr>
      <w:tr w14:paraId="142B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7F84F14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39BC8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00A406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98284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525A98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14:paraId="72927E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44386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3D70E59D">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EC43F3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E04A4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806E2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F6C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14:paraId="1668D07B">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913761828"/>
            <w:bookmarkStart w:id="81" w:name="_Toc110851460"/>
            <w:bookmarkStart w:id="82" w:name="_Toc1826085962"/>
            <w:r>
              <w:rPr>
                <w:rFonts w:hint="eastAsia" w:asciiTheme="minorEastAsia" w:hAnsiTheme="minorEastAsia" w:eastAsiaTheme="minorEastAsia"/>
                <w:color w:val="auto"/>
                <w:sz w:val="21"/>
                <w:szCs w:val="21"/>
                <w:highlight w:val="none"/>
              </w:rPr>
              <w:t>《北京市清洁燃料车辆加气站管理规定》案由7项</w:t>
            </w:r>
            <w:bookmarkEnd w:id="80"/>
            <w:bookmarkEnd w:id="81"/>
            <w:bookmarkEnd w:id="82"/>
          </w:p>
        </w:tc>
      </w:tr>
      <w:tr w14:paraId="4A0E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2E0065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4F0ADB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14:paraId="4FAA84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14:paraId="663C4E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408BD8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10F44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519FB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55952D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9D491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2AC0AFB">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008CC9C">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C14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208F36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C1F2F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14:paraId="21440F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14:paraId="2BE911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50606C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1B05D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61ADA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52FE6D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E6409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FA768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A4A421E">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794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49206F3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3FEB2D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14:paraId="546D691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14:paraId="2399411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F63B7B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3E90F1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90FC9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58D9B7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776A0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B05D09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C22603E">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D4C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1026098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B8212A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14:paraId="4B09E06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14:paraId="2894373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68CB8D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85F9EB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87E3E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0D510C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98BBEE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5EF306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F73E3A4">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4D0E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5E7D48B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85B7569">
            <w:pPr>
              <w:autoSpaceDE w:val="0"/>
              <w:spacing w:line="232"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使用明火检查</w:t>
            </w:r>
            <w:bookmarkStart w:id="218" w:name="_GoBack"/>
            <w:bookmarkEnd w:id="218"/>
            <w:r>
              <w:rPr>
                <w:rFonts w:hint="eastAsia" w:cs="宋体" w:asciiTheme="minorEastAsia" w:hAnsiTheme="minorEastAsia" w:eastAsiaTheme="minorEastAsia"/>
                <w:color w:val="auto"/>
                <w:kern w:val="0"/>
                <w:sz w:val="15"/>
                <w:szCs w:val="15"/>
                <w:highlight w:val="none"/>
                <w:lang w:eastAsia="zh-CN"/>
              </w:rPr>
              <w:t>燃气泄漏</w:t>
            </w:r>
          </w:p>
        </w:tc>
        <w:tc>
          <w:tcPr>
            <w:tcW w:w="2789" w:type="dxa"/>
            <w:shd w:val="clear" w:color="auto" w:fill="auto"/>
            <w:vAlign w:val="center"/>
          </w:tcPr>
          <w:p w14:paraId="404E29E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14:paraId="55706D4C">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6CF7A3B8">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D3E4656">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3CA60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697F1331">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938339F">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F49639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DD402DC">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264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0D3CC50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82B2B8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14:paraId="566C8FE4">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14:paraId="1D87BC1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64A88870">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F002971">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A77C8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46228A72">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5F2CF80">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A0CEA37">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19DD341">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5E4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08F5FDA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33DC02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14:paraId="755A190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14:paraId="1015B04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091EDF0C">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B392990">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D43DE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17752839">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0DD698">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5BE40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0C0E747">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18F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14:paraId="0A184CD6">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1699908422"/>
            <w:bookmarkStart w:id="84" w:name="_Toc1473999580"/>
            <w:bookmarkStart w:id="85" w:name="_Toc110851461"/>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3"/>
            <w:bookmarkEnd w:id="84"/>
            <w:bookmarkEnd w:id="85"/>
          </w:p>
        </w:tc>
      </w:tr>
      <w:tr w14:paraId="1657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70B587C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1BCF6F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14:paraId="6BC5561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1F2B10C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163D189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43D7A2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CA06FB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B1E756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304BE4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001A5B3A">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9C5D9B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682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510854E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133D5B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14:paraId="4FC90E1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7A821E7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2F7AF38F">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11BBD7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243DA0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5E60F5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24A5EF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134DB8BC">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CF263F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3FF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18B8028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ADB418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14:paraId="67559449">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1F33D3F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54E4DAF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025FB3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F327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14:paraId="68A591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76C847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74C2640">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377447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13C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557F148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1B5F04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14:paraId="25D6DDE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14:paraId="08938979">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14:paraId="3B0A634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3382CE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0CB815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D342FF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26D55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AE2DD28">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4225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0BCEBE3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1D5509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14:paraId="7DD5563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14:paraId="41C2551B">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14:paraId="317722D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2848B7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B732E7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A61AB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B6D9B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51F7D93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D2F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21910CE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11E55E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14:paraId="1CC0FEB5">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5C77731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51BC683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F8C2B6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2CA4CA">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14:paraId="04EDC96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BBD265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7C05346">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7009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6B7E22C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472E5C24">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14:paraId="1D8975CC">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3914C9DD">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216EED61">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75F1FC0">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4FACD6">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1A167CF0">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C6DC14">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04DDE50">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3166707">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45D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38CA318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F72918A">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4BB4AE7">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2B440EC">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B2364E9">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C797D81">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5477314">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94D9B0A">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25F219A">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0C69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2C7EDAD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A05324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14:paraId="67627A25">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40482304">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40FF3EF2">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0E8CAD9">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C3E362E">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20401F">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5331D0D">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F0EEEA3">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2AFD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1808FBC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39C1E3A1">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14:paraId="7641AA82">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14:paraId="1783846C">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41A74613">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DACE07B">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67A7BA">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14:paraId="31FEE4A3">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2A135D8">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F933EB6">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3F2083E">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1CC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2563EAB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9D79293">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14:paraId="4171F92B">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0E3086F">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B27418F">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5B9198">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14:paraId="5BB1C5EA">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47F888">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00B60370">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891F88A">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85B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43E72E3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9B2F1D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14:paraId="22386C9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14:paraId="6D692EF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55EE4B6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0DD7E28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3C319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14:paraId="2CE1B22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955CC9F">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4F8518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B9AA8E0">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E65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5100E52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005C07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14:paraId="10A8F9E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14:paraId="23EDCF8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27629E1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57E4A6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4C3EB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522431B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58A3CEE">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9BB2B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D21180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549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65E9149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8169027">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14:paraId="7AED93DB">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14:paraId="12E2F68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710A080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0C9C39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9D9F9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24D87878">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BE97571">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2B5E5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86D223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BBC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7D1A069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A7A4433">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14:paraId="75BAD06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14:paraId="0400E9C0">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57C489A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3CA5EB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33DED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90271A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8752DB8">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4EE724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20E2104">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08E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4957811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5B5F67C3">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14:paraId="21FF6D55">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14:paraId="1C2008E4">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220C964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32EDF2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9295C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3FC08D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117967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657E88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CE18EF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8BE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085AC17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59227D1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14:paraId="22CEB3F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14:paraId="41C7E8B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57C349A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88F4E7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0C122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04E5F3A8">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FF52F14">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B1571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852EC0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023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27F74F4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6B0EB5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14:paraId="437376C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14:paraId="7C0B4C81">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5637DD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95E7B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729D2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1E64E61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046DABA">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36DBB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807BBB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7A5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4572EFE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7C9E746F">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14:paraId="4A691E2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14:paraId="6B02CD9C">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35461C61">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CB543B9">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C7DE92">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64FB1AD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45377E">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4846DF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38CFF71">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523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144E25C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38543ED3">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14:paraId="013E084A">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14:paraId="13037084">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2CDBF459">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63D2868">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E2DD47">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28D8BFBF">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764B4C">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682B0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00E5DA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55A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32DA634D">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984069521"/>
            <w:bookmarkStart w:id="87" w:name="_Toc110851462"/>
            <w:bookmarkStart w:id="88" w:name="_Toc273540101"/>
            <w:r>
              <w:rPr>
                <w:rFonts w:hint="eastAsia" w:asciiTheme="minorEastAsia" w:hAnsiTheme="minorEastAsia" w:eastAsiaTheme="minorEastAsia"/>
                <w:color w:val="auto"/>
                <w:sz w:val="21"/>
                <w:szCs w:val="21"/>
                <w:highlight w:val="none"/>
              </w:rPr>
              <w:t>《北京市民用建筑节能管理办法》案由2项</w:t>
            </w:r>
            <w:bookmarkEnd w:id="86"/>
            <w:bookmarkEnd w:id="87"/>
            <w:bookmarkEnd w:id="88"/>
          </w:p>
        </w:tc>
      </w:tr>
      <w:tr w14:paraId="7006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0ED0C73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714BAF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14:paraId="5690FD81">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14:paraId="77B7FE81">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3D2E9B5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1A5B84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404E58C">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C5A9FC1">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1FFCF476">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2111782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20FA472">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BB5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23605D09">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8856781">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A796761">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8F88F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78C875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CFEC2F">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2FADC8BC">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26A801B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14:paraId="09AAD80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D3F8D56">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875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04E289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B8C659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14:paraId="22D0F5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14:paraId="022646E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14:paraId="14E9952F">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B0C253">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C22E663">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4FFC79">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A0A7BE">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C933B5D">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14:paraId="488DE520">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14:paraId="3547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14:paraId="74C89D7C">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9" w:name="_Toc636329439"/>
            <w:bookmarkStart w:id="90" w:name="_Toc1463731904"/>
            <w:bookmarkStart w:id="91" w:name="_Toc110851463"/>
            <w:bookmarkStart w:id="92"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9"/>
            <w:bookmarkEnd w:id="90"/>
          </w:p>
        </w:tc>
      </w:tr>
      <w:tr w14:paraId="6F17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7A6D6B1">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14:paraId="31C2248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14:paraId="14D2EF3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14:paraId="25A16DE6">
            <w:pPr>
              <w:pStyle w:val="10"/>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14:paraId="4F07E9B6">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D7E094B">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EA1FA68">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4028EA4">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07821AE">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14:paraId="72CCB2B7">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14:paraId="5FCE86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256E296">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3AA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14:paraId="4B9495D9">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3" w:name="_Toc733645733"/>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91"/>
            <w:bookmarkEnd w:id="92"/>
            <w:bookmarkEnd w:id="93"/>
          </w:p>
        </w:tc>
      </w:tr>
      <w:tr w14:paraId="002C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14:paraId="76C4EEFA">
            <w:pPr>
              <w:spacing w:line="232" w:lineRule="exact"/>
              <w:ind w:left="6" w:hanging="21"/>
              <w:jc w:val="center"/>
              <w:rPr>
                <w:rFonts w:cs="宋体" w:asciiTheme="minorEastAsia" w:hAnsiTheme="minorEastAsia" w:eastAsiaTheme="minorEastAsia"/>
                <w:color w:val="auto"/>
                <w:kern w:val="0"/>
                <w:sz w:val="15"/>
                <w:szCs w:val="15"/>
                <w:highlight w:val="none"/>
              </w:rPr>
            </w:pPr>
          </w:p>
          <w:p w14:paraId="177B1C22">
            <w:pPr>
              <w:spacing w:line="232" w:lineRule="exact"/>
              <w:ind w:left="6" w:hanging="21"/>
              <w:jc w:val="center"/>
              <w:rPr>
                <w:rFonts w:cs="宋体" w:asciiTheme="minorEastAsia" w:hAnsiTheme="minorEastAsia" w:eastAsiaTheme="minorEastAsia"/>
                <w:color w:val="auto"/>
                <w:kern w:val="0"/>
                <w:sz w:val="15"/>
                <w:szCs w:val="15"/>
                <w:highlight w:val="none"/>
              </w:rPr>
            </w:pPr>
          </w:p>
          <w:p w14:paraId="47ECB9A4">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14:paraId="6D115AB6">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14:paraId="16E296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14:paraId="31A8223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14:paraId="107E3929">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FD9A33A">
            <w:pPr>
              <w:spacing w:line="232" w:lineRule="exact"/>
              <w:ind w:left="0" w:firstLine="0"/>
              <w:rPr>
                <w:rFonts w:hint="eastAsia" w:cs="Times New Roman" w:asciiTheme="minorEastAsia" w:hAnsiTheme="minorEastAsia" w:eastAsiaTheme="minorEastAsia"/>
                <w:strike w:val="0"/>
                <w:dstrike w:val="0"/>
                <w:color w:val="auto"/>
                <w:kern w:val="2"/>
                <w:sz w:val="15"/>
                <w:szCs w:val="15"/>
                <w:highlight w:val="none"/>
              </w:rPr>
            </w:pPr>
            <w:r>
              <w:rPr>
                <w:rFonts w:hint="eastAsia" w:cs="Times New Roman" w:asciiTheme="minorEastAsia" w:hAnsiTheme="minorEastAsia" w:eastAsiaTheme="minorEastAsia"/>
                <w:b w:val="0"/>
                <w:bCs w:val="0"/>
                <w:color w:val="auto"/>
                <w:sz w:val="15"/>
                <w:szCs w:val="15"/>
                <w:highlight w:val="none"/>
              </w:rPr>
              <w:t>1.未履行第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项中任一项职责的，处2万元以上3万元以下的罚款；逾期未改正的，处5万元以上7万元以下的罚款；2.未履行</w:t>
            </w:r>
            <w:r>
              <w:rPr>
                <w:rFonts w:hint="eastAsia" w:cs="Times New Roman" w:asciiTheme="minorEastAsia" w:hAnsiTheme="minorEastAsia" w:eastAsiaTheme="minorEastAsia"/>
                <w:b w:val="0"/>
                <w:bCs w:val="0"/>
                <w:color w:val="auto"/>
                <w:sz w:val="15"/>
                <w:szCs w:val="15"/>
                <w:highlight w:val="none"/>
                <w:lang w:val="en-US" w:eastAsia="zh-CN"/>
              </w:rPr>
              <w:t>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项中任两项职责的，处3万元以上4万元以下的罚款；逾期未改正的，处7万元以上9万元以下的罚款；3.未履行</w:t>
            </w:r>
            <w:r>
              <w:rPr>
                <w:rFonts w:hint="eastAsia" w:cs="Times New Roman" w:asciiTheme="minorEastAsia" w:hAnsiTheme="minorEastAsia" w:eastAsiaTheme="minorEastAsia"/>
                <w:b w:val="0"/>
                <w:bCs w:val="0"/>
                <w:color w:val="auto"/>
                <w:sz w:val="15"/>
                <w:szCs w:val="15"/>
                <w:highlight w:val="none"/>
                <w:lang w:val="en-US" w:eastAsia="zh-CN"/>
              </w:rPr>
              <w:t>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项中任三项以上职责的，处4万元以上5万元以下的罚款；逾期未改正的，处9万元以上10万元以下的罚款。</w:t>
            </w:r>
          </w:p>
          <w:p w14:paraId="53CEE808">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B472A44">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5250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AB87A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B56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14:paraId="676B727D">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D12EBB9">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14:paraId="65FC8D3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14:paraId="6DDE3171">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14:paraId="6B37F681">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777AD1C">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14:paraId="775DB0D7">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14:paraId="59884AB1">
            <w:pPr>
              <w:spacing w:line="232" w:lineRule="exact"/>
              <w:ind w:left="6" w:hanging="21"/>
              <w:jc w:val="center"/>
              <w:rPr>
                <w:rFonts w:cs="宋体" w:asciiTheme="minorEastAsia" w:hAnsiTheme="minorEastAsia" w:eastAsiaTheme="minorEastAsia"/>
                <w:color w:val="auto"/>
                <w:kern w:val="0"/>
                <w:sz w:val="15"/>
                <w:szCs w:val="15"/>
                <w:highlight w:val="none"/>
              </w:rPr>
            </w:pPr>
          </w:p>
        </w:tc>
      </w:tr>
      <w:tr w14:paraId="73E7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14:paraId="1840E26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210AD7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14:paraId="3FC476A9">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3FF8F79B">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98D7F1B">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F32164E">
            <w:pPr>
              <w:pStyle w:val="10"/>
              <w:spacing w:before="77" w:line="246" w:lineRule="auto"/>
              <w:ind w:right="21" w:firstLine="0"/>
              <w:rPr>
                <w:rFonts w:hint="eastAsia" w:cs="Times New Roman"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pacing w:val="0"/>
                <w:position w:val="0"/>
                <w:sz w:val="15"/>
                <w:szCs w:val="15"/>
                <w:highlight w:val="none"/>
              </w:rPr>
              <w:t>1.</w:t>
            </w:r>
            <w:r>
              <w:rPr>
                <w:rFonts w:hint="eastAsia" w:cs="Times New Roman" w:asciiTheme="minorEastAsia" w:hAnsiTheme="minorEastAsia" w:eastAsiaTheme="minorEastAsia"/>
                <w:color w:val="auto"/>
                <w:spacing w:val="0"/>
                <w:sz w:val="15"/>
                <w:szCs w:val="15"/>
                <w:highlight w:val="none"/>
              </w:rPr>
              <w:t>除矿山、金属冶炼、建筑施工、运输单位和危险物品的生产、经营、储存、装卸单位以外的生产经营单位，从业人员总数为</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人或者</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人以下，未配备专职或者兼职安全生产管理人员的处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万元以下的罚款；逾期未改正的，并处</w:t>
            </w:r>
            <w:r>
              <w:rPr>
                <w:rFonts w:hint="eastAsia" w:asciiTheme="minorEastAsia" w:hAnsiTheme="minorEastAsia" w:eastAsiaTheme="minorEastAsia"/>
                <w:color w:val="auto"/>
                <w:spacing w:val="0"/>
                <w:position w:val="0"/>
                <w:sz w:val="15"/>
                <w:szCs w:val="15"/>
                <w:highlight w:val="none"/>
              </w:rPr>
              <w:t>10</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13</w:t>
            </w:r>
            <w:r>
              <w:rPr>
                <w:rFonts w:hint="eastAsia" w:cs="Times New Roman" w:asciiTheme="minorEastAsia" w:hAnsiTheme="minorEastAsia" w:eastAsiaTheme="minorEastAsia"/>
                <w:color w:val="auto"/>
                <w:spacing w:val="0"/>
                <w:sz w:val="15"/>
                <w:szCs w:val="15"/>
                <w:highlight w:val="none"/>
              </w:rPr>
              <w:t>万元以下的罚款，对其直接负责的主管人员和其他直接责任人员处</w:t>
            </w:r>
            <w:r>
              <w:rPr>
                <w:rFonts w:hint="eastAsia" w:asciiTheme="minorEastAsia" w:hAnsiTheme="minorEastAsia" w:eastAsiaTheme="minorEastAsia"/>
                <w:color w:val="auto"/>
                <w:spacing w:val="0"/>
                <w:position w:val="0"/>
                <w:sz w:val="15"/>
                <w:szCs w:val="15"/>
                <w:highlight w:val="none"/>
              </w:rPr>
              <w:t>2</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万元以下的罚款</w:t>
            </w:r>
            <w:r>
              <w:rPr>
                <w:rFonts w:hint="eastAsia" w:cs="Times New Roman" w:asciiTheme="minorEastAsia" w:hAnsiTheme="minorEastAsia" w:eastAsiaTheme="minorEastAsia"/>
                <w:color w:val="auto"/>
                <w:spacing w:val="0"/>
                <w:sz w:val="15"/>
                <w:szCs w:val="15"/>
                <w:highlight w:val="none"/>
                <w:lang w:eastAsia="zh-CN"/>
              </w:rPr>
              <w:t>；</w:t>
            </w:r>
          </w:p>
          <w:p w14:paraId="0C36BBB3">
            <w:pPr>
              <w:pStyle w:val="10"/>
              <w:spacing w:before="77" w:line="246" w:lineRule="auto"/>
              <w:ind w:right="93" w:firstLine="0"/>
              <w:rPr>
                <w:rFonts w:hint="eastAsia" w:cs="Times New Roman"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0"/>
                <w:position w:val="0"/>
                <w:sz w:val="15"/>
                <w:szCs w:val="15"/>
                <w:highlight w:val="none"/>
              </w:rPr>
              <w:t>2.</w:t>
            </w:r>
            <w:r>
              <w:rPr>
                <w:rFonts w:hint="eastAsia" w:cs="Times New Roman" w:asciiTheme="minorEastAsia" w:hAnsiTheme="minorEastAsia" w:eastAsiaTheme="minorEastAsia"/>
                <w:color w:val="auto"/>
                <w:spacing w:val="0"/>
                <w:sz w:val="15"/>
                <w:szCs w:val="15"/>
                <w:highlight w:val="none"/>
              </w:rPr>
              <w:t>除矿山、金属冶炼、建筑施工、运输单位和危险物品的生产、经营、储存、装卸单位以外的生产经营单位，从业人员总数超过</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人，未设置安全生产管理机构或者未配备专职安全生产管理人员的，处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5</w:t>
            </w:r>
            <w:r>
              <w:rPr>
                <w:rFonts w:hint="eastAsia" w:cs="Times New Roman" w:asciiTheme="minorEastAsia" w:hAnsiTheme="minorEastAsia" w:eastAsiaTheme="minorEastAsia"/>
                <w:color w:val="auto"/>
                <w:spacing w:val="0"/>
                <w:sz w:val="15"/>
                <w:szCs w:val="15"/>
                <w:highlight w:val="none"/>
              </w:rPr>
              <w:t>万元以下的罚款；逾期未改正的，并处</w:t>
            </w:r>
            <w:r>
              <w:rPr>
                <w:rFonts w:hint="eastAsia" w:asciiTheme="minorEastAsia" w:hAnsiTheme="minorEastAsia" w:eastAsiaTheme="minorEastAsia"/>
                <w:color w:val="auto"/>
                <w:spacing w:val="0"/>
                <w:position w:val="0"/>
                <w:sz w:val="15"/>
                <w:szCs w:val="15"/>
                <w:highlight w:val="none"/>
              </w:rPr>
              <w:t>13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15</w:t>
            </w:r>
            <w:r>
              <w:rPr>
                <w:rFonts w:hint="eastAsia" w:cs="Times New Roman" w:asciiTheme="minorEastAsia" w:hAnsiTheme="minorEastAsia" w:eastAsiaTheme="minorEastAsia"/>
                <w:color w:val="auto"/>
                <w:spacing w:val="0"/>
                <w:sz w:val="15"/>
                <w:szCs w:val="15"/>
                <w:highlight w:val="none"/>
              </w:rPr>
              <w:t>万元以下的罚款，对其直接负责的主管人员和其他直接责任人员处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4</w:t>
            </w:r>
            <w:r>
              <w:rPr>
                <w:rFonts w:hint="eastAsia" w:cs="Times New Roman" w:asciiTheme="minorEastAsia" w:hAnsiTheme="minorEastAsia" w:eastAsiaTheme="minorEastAsia"/>
                <w:color w:val="auto"/>
                <w:spacing w:val="0"/>
                <w:sz w:val="15"/>
                <w:szCs w:val="15"/>
                <w:highlight w:val="none"/>
              </w:rPr>
              <w:t>万元以下的罚款；</w:t>
            </w:r>
          </w:p>
          <w:p w14:paraId="2C99A2CA">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A33B4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AA2B7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B87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14:paraId="5198A3A3">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629460E">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15C582BB">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4EF235F">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66695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43AB9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160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14:paraId="2D34127D">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67C66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14:paraId="37C74CD8">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14:paraId="3216296C">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3B3F350">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0E02F52">
            <w:pPr>
              <w:keepNext w:val="0"/>
              <w:keepLines w:val="0"/>
              <w:widowControl/>
              <w:suppressLineNumbers w:val="0"/>
              <w:jc w:val="left"/>
              <w:rPr>
                <w:rFonts w:hint="eastAsia" w:cs="Times New Roman" w:asciiTheme="minorEastAsia" w:hAnsiTheme="minorEastAsia" w:eastAsiaTheme="minorEastAsia"/>
                <w:color w:val="auto"/>
                <w:kern w:val="2"/>
                <w:sz w:val="15"/>
                <w:szCs w:val="15"/>
                <w:highlight w:val="none"/>
                <w:lang w:val="en-US" w:eastAsia="zh-CN" w:bidi="ar-SA"/>
              </w:rPr>
            </w:pPr>
            <w:r>
              <w:rPr>
                <w:rFonts w:hint="eastAsia" w:cs="Times New Roman" w:asciiTheme="minorEastAsia" w:hAnsiTheme="minorEastAsia" w:eastAsiaTheme="minorEastAsia"/>
                <w:color w:val="auto"/>
                <w:kern w:val="2"/>
                <w:sz w:val="15"/>
                <w:szCs w:val="15"/>
                <w:highlight w:val="none"/>
                <w:lang w:val="en-US" w:eastAsia="zh-CN" w:bidi="ar-SA"/>
              </w:rPr>
              <w:t>1.未履行第（一）项至第（七）项中任一项职责的，处1万元以上2万元以下的罚款；</w:t>
            </w:r>
          </w:p>
          <w:p w14:paraId="0CFD07C4">
            <w:pPr>
              <w:keepNext w:val="0"/>
              <w:keepLines w:val="0"/>
              <w:widowControl/>
              <w:suppressLineNumbers w:val="0"/>
              <w:jc w:val="left"/>
              <w:rPr>
                <w:rFonts w:hint="eastAsia" w:cs="Times New Roman" w:asciiTheme="minorEastAsia" w:hAnsiTheme="minorEastAsia" w:eastAsiaTheme="minorEastAsia"/>
                <w:color w:val="auto"/>
                <w:kern w:val="2"/>
                <w:sz w:val="15"/>
                <w:szCs w:val="15"/>
                <w:highlight w:val="none"/>
                <w:lang w:val="en-US" w:eastAsia="zh-CN" w:bidi="ar-SA"/>
              </w:rPr>
            </w:pPr>
            <w:r>
              <w:rPr>
                <w:rFonts w:hint="eastAsia" w:cs="Times New Roman" w:asciiTheme="minorEastAsia" w:hAnsiTheme="minorEastAsia" w:eastAsiaTheme="minorEastAsia"/>
                <w:color w:val="auto"/>
                <w:kern w:val="2"/>
                <w:sz w:val="15"/>
                <w:szCs w:val="15"/>
                <w:highlight w:val="none"/>
                <w:lang w:val="en-US" w:eastAsia="zh-CN" w:bidi="ar-SA"/>
              </w:rPr>
              <w:t>2.未履行第（一）项至第（七）项中任两项职责的，处2万元以上3万元以下的罚款；</w:t>
            </w:r>
          </w:p>
          <w:p w14:paraId="15A1721F">
            <w:pPr>
              <w:keepNext w:val="0"/>
              <w:keepLines w:val="0"/>
              <w:widowControl/>
              <w:suppressLineNumbers w:val="0"/>
              <w:jc w:val="left"/>
              <w:rPr>
                <w:rFonts w:hint="eastAsia" w:asciiTheme="minorEastAsia" w:hAnsiTheme="minorEastAsia" w:eastAsiaTheme="minorEastAsia"/>
                <w:color w:val="auto"/>
                <w:sz w:val="15"/>
                <w:szCs w:val="15"/>
                <w:highlight w:val="none"/>
              </w:rPr>
            </w:pPr>
            <w:r>
              <w:rPr>
                <w:rFonts w:hint="eastAsia" w:cs="Times New Roman" w:asciiTheme="minorEastAsia" w:hAnsiTheme="minorEastAsia" w:eastAsiaTheme="minorEastAsia"/>
                <w:color w:val="auto"/>
                <w:kern w:val="2"/>
                <w:sz w:val="15"/>
                <w:szCs w:val="15"/>
                <w:highlight w:val="none"/>
                <w:lang w:val="en-US" w:eastAsia="zh-CN" w:bidi="ar-SA"/>
              </w:rPr>
              <w:t>3.未履行第（一）项至第（七）项中任三项以上职责的，处3万元的罚款；</w:t>
            </w:r>
          </w:p>
          <w:p w14:paraId="72F6BF98">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p>
        </w:tc>
        <w:tc>
          <w:tcPr>
            <w:tcW w:w="824" w:type="dxa"/>
            <w:shd w:val="clear" w:color="auto" w:fill="auto"/>
            <w:vAlign w:val="center"/>
          </w:tcPr>
          <w:p w14:paraId="6DC7D2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3466F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D53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14:paraId="656EDAD7">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0200B3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14:paraId="76CD19D0">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394DC398">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14:paraId="001E0A0E">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DB41F6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1.生产经营单位未按照规定对从业人员、被派遣劳动者、实习学生进行安</w:t>
            </w:r>
            <w:r>
              <w:rPr>
                <w:rFonts w:hint="default" w:cs="宋体" w:asciiTheme="minorEastAsia" w:hAnsiTheme="minorEastAsia" w:eastAsiaTheme="minorEastAsia"/>
                <w:strike w:val="0"/>
                <w:dstrike w:val="0"/>
                <w:color w:val="auto"/>
                <w:kern w:val="0"/>
                <w:sz w:val="15"/>
                <w:szCs w:val="15"/>
                <w:highlight w:val="none"/>
                <w:lang w:val="en-US" w:eastAsia="zh-CN"/>
              </w:rPr>
              <w:t>全生产教育和培训的人数为3人以下的，处5万元以下的罚款；逾期未改正的，处10万元以上15万元以下的罚款，对其直接负责的主管人员和其他直接责任人员处2万元以上3万元以下的罚款；</w:t>
            </w:r>
          </w:p>
          <w:p w14:paraId="1678DEFD">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14:paraId="5A7FB650">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48B74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42E59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F01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14:paraId="4F816E98">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F69916">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10694AF4">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14:paraId="1E8EAE60">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14:paraId="491C57F0">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76E9ECE9">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A1F9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0A4B0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627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14:paraId="4F2BB7E1">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DE5FA6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14:paraId="6A8C7E8B">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07A18CB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824A0BC">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8FA0CDF">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1.生产经营单位未如实记录安全生产教育和培训情况的人数为5人以下</w:t>
            </w:r>
            <w:r>
              <w:rPr>
                <w:rFonts w:hint="default" w:cs="宋体" w:asciiTheme="minorEastAsia" w:hAnsiTheme="minorEastAsia" w:eastAsiaTheme="minorEastAsia"/>
                <w:strike w:val="0"/>
                <w:dstrike w:val="0"/>
                <w:color w:val="auto"/>
                <w:kern w:val="0"/>
                <w:sz w:val="15"/>
                <w:szCs w:val="15"/>
                <w:highlight w:val="none"/>
                <w:lang w:val="en-US" w:eastAsia="zh-CN"/>
              </w:rPr>
              <w:t xml:space="preserve">的，处5万元以下的罚款；逾期未改正的，并处10万元以上15万元以下的罚款，对其直接负责的主管人员和其他责任人员处2万元以上4万元以下的罚款； </w:t>
            </w:r>
          </w:p>
          <w:p w14:paraId="0C1811CA">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如实记录安全生产教育和培训情况人数为5人以上的，处5万元以上10万元以下的罚款；逾期未改正的，并处15万元以上20万元以下的罚款，对其直接负责的主管人员和其他责任人员处4万元以上5万元以下的罚款</w:t>
            </w:r>
            <w:r>
              <w:rPr>
                <w:rFonts w:hint="eastAsia" w:cs="宋体" w:asciiTheme="minorEastAsia" w:hAnsiTheme="minorEastAsia" w:eastAsiaTheme="minorEastAsia"/>
                <w:strike w:val="0"/>
                <w:dstrike w:val="0"/>
                <w:color w:val="auto"/>
                <w:kern w:val="0"/>
                <w:sz w:val="15"/>
                <w:szCs w:val="15"/>
                <w:highlight w:val="none"/>
                <w:lang w:val="en-US" w:eastAsia="zh-CN"/>
              </w:rPr>
              <w:t>。</w:t>
            </w:r>
          </w:p>
          <w:p w14:paraId="2E05038E">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p w14:paraId="02DDDBF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54D8E2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D7F82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1AA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14:paraId="1F5AF7FE">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AF830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14:paraId="7B11A5EE">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14:paraId="50B91BC2">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7D3622A4">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D55162B">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1.未在有较大危险因素的生产经营场所和有关设施、设备上设置明显的安</w:t>
            </w:r>
            <w:r>
              <w:rPr>
                <w:rFonts w:hint="default" w:cs="宋体" w:asciiTheme="minorEastAsia" w:hAnsiTheme="minorEastAsia" w:eastAsiaTheme="minorEastAsia"/>
                <w:strike w:val="0"/>
                <w:dstrike w:val="0"/>
                <w:color w:val="auto"/>
                <w:kern w:val="0"/>
                <w:sz w:val="15"/>
                <w:szCs w:val="15"/>
                <w:highlight w:val="none"/>
                <w:lang w:val="en-US" w:eastAsia="zh-CN"/>
              </w:rPr>
              <w:t xml:space="preserve">全警示标志有5处以下的，处2万元以下的罚款；逾期未改正的，处5万元以上10万元以下的罚款，对其直接负责的主管人员和其他直接责任人员处1万元以上2万元以下的罚款； </w:t>
            </w:r>
          </w:p>
          <w:p w14:paraId="4C6BE6C6">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在有较大危险因素的生产经营场所和有关设施、设备上设置明显的安全警示标志有5处以上10处以下的，处2万元以上4万元以下的罚款；逾期未改正的，处10万元以上15万元以下的罚款，对其直接负责的主管人员和其他直接责任人员处1万元以上2万元以下的罚款；</w:t>
            </w:r>
          </w:p>
          <w:p w14:paraId="1F0104EF">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2万元以下的罚款。</w:t>
            </w:r>
          </w:p>
          <w:p w14:paraId="5B50C72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747B7C7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6D9EE3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656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14:paraId="4A0D85B2">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F86BE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14:paraId="101D2F72">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3362FD38">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0FA5441">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0FED9FD">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除危险物品的生产、经营、储存、装卸单位以及矿山、金属冶炼、建筑</w:t>
            </w:r>
            <w:r>
              <w:rPr>
                <w:rFonts w:hint="default" w:cs="宋体" w:asciiTheme="minorEastAsia" w:hAnsiTheme="minorEastAsia" w:eastAsiaTheme="minorEastAsia"/>
                <w:strike w:val="0"/>
                <w:dstrike w:val="0"/>
                <w:color w:val="auto"/>
                <w:kern w:val="0"/>
                <w:sz w:val="15"/>
                <w:szCs w:val="15"/>
                <w:highlight w:val="none"/>
                <w:lang w:val="en-US" w:eastAsia="zh-CN"/>
              </w:rPr>
              <w:t>施工、运输单位以外的生产经营单位，未建立事故隐患排查治理制度，处5万元以下的罚款；逾期未改正的，并处10万元以上15万元以下的罚款，对其直接负责的主管人员和其他直接责任人员处2万元以上3万元以下的罚款；</w:t>
            </w:r>
          </w:p>
          <w:p w14:paraId="24B8D696">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02EEE1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16FC0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68D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14:paraId="617822D1">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6894A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14:paraId="2C213E33">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12FD382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52B2285">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C64D3D4">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1.存在未将事故隐患排查治理情况如实记录或者未向从业人员通报情况</w:t>
            </w:r>
            <w:r>
              <w:rPr>
                <w:rFonts w:hint="default" w:cs="宋体" w:asciiTheme="minorEastAsia" w:hAnsiTheme="minorEastAsia" w:eastAsiaTheme="minorEastAsia"/>
                <w:strike w:val="0"/>
                <w:dstrike w:val="0"/>
                <w:color w:val="auto"/>
                <w:kern w:val="0"/>
                <w:sz w:val="15"/>
                <w:szCs w:val="15"/>
                <w:highlight w:val="none"/>
                <w:lang w:val="en-US" w:eastAsia="zh-CN"/>
              </w:rPr>
              <w:t>之一的，处5万元以下的罚款；逾期未改正的，并处10万元以上15万元以下的罚款，对其直接负责的主管人员和其他直接责任人员处2万元以上4万元以下的罚款；</w:t>
            </w:r>
          </w:p>
          <w:p w14:paraId="69316BE4">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p w14:paraId="09FDA5D4">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52B78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A90DA3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1A8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E5FF949">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7020F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14:paraId="07F7520F">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6993C6D2">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8EC570C">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除危险物品的生产、经营、储存、装卸单位以及矿山、金属冶炼、建筑</w:t>
            </w:r>
            <w:r>
              <w:rPr>
                <w:rFonts w:hint="default" w:cs="宋体" w:asciiTheme="minorEastAsia" w:hAnsiTheme="minorEastAsia" w:eastAsiaTheme="minorEastAsia"/>
                <w:strike w:val="0"/>
                <w:dstrike w:val="0"/>
                <w:color w:val="auto"/>
                <w:kern w:val="0"/>
                <w:sz w:val="15"/>
                <w:szCs w:val="15"/>
                <w:highlight w:val="none"/>
                <w:lang w:val="en-US" w:eastAsia="zh-CN"/>
              </w:rPr>
              <w:t>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p w14:paraId="071F6E4D">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549A864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445E4B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29D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14:paraId="609A27C9">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25BBCE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14:paraId="62F8D66A">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3FD1B1C6">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5E845582">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6A702FD0">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2C1F2CAA">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1.生产经营单位未按照规定向从业人员如实告知作业场所和工作岗位存</w:t>
            </w:r>
            <w:r>
              <w:rPr>
                <w:rFonts w:hint="default" w:cs="宋体" w:asciiTheme="minorEastAsia" w:hAnsiTheme="minorEastAsia" w:eastAsiaTheme="minorEastAsia"/>
                <w:strike w:val="0"/>
                <w:dstrike w:val="0"/>
                <w:color w:val="auto"/>
                <w:kern w:val="0"/>
                <w:sz w:val="15"/>
                <w:szCs w:val="15"/>
                <w:highlight w:val="none"/>
                <w:lang w:val="en-US" w:eastAsia="zh-CN"/>
              </w:rPr>
              <w:t>在的危险因素、防范措施以及事故应急措施中的任一项安全生产事项的，处5万元以下的罚款；逾期未改正的，并处10万元以上15万元以下的罚款，对其直接负责的主管人员和其他直接责任人员处2万元以上3万元以下的罚款；</w:t>
            </w:r>
          </w:p>
          <w:p w14:paraId="306D63B0">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14:paraId="01F06C86">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14:paraId="56F045D2">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133D41E6">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14:paraId="2A7EADD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7C54B2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EFE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14:paraId="685ACA75">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792D07B">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C170096">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14:paraId="26D82B77">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14:paraId="1DD67E23">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49B7B3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F4E5E7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DC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14:paraId="6D32D04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88901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14:paraId="7219BD09">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14:paraId="7A844BD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64CE9A96">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BAAB44B">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14:paraId="55884066">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14:paraId="5A8D521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55C8FF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02FEFD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F12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4082DEF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84D19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14:paraId="0DEF98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14:paraId="5A4E38D6">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7D48B38C">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14:paraId="4F79537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749E0A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9E1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14:paraId="4F62C9F3">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4"/>
            <w:bookmarkStart w:id="95" w:name="_Toc1075063771"/>
            <w:bookmarkStart w:id="96" w:name="_Toc669393308"/>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4"/>
            <w:bookmarkEnd w:id="95"/>
            <w:bookmarkEnd w:id="96"/>
          </w:p>
        </w:tc>
      </w:tr>
      <w:tr w14:paraId="2943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7ACADCD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123A9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14:paraId="6219D1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14:paraId="409FC7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14:paraId="3B7B035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295678D1">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2DBFA1A9">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14:paraId="6C165B1F">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14:paraId="3BB9817D">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9B3734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1F7CE0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43B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14:paraId="39D1874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A0B00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14:paraId="08167F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14:paraId="3AB39E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14:paraId="086FDE81">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6FF696C8">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C82F66D">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14:paraId="165BE8CF">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14:paraId="6635CA58">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446C25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0FC561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E8B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14:paraId="79D937AF">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7" w:name="_Toc780858134"/>
            <w:bookmarkStart w:id="98" w:name="_Toc110851465"/>
            <w:bookmarkStart w:id="99" w:name="_Toc1296670137"/>
            <w:r>
              <w:rPr>
                <w:rFonts w:hint="eastAsia" w:asciiTheme="minorEastAsia" w:hAnsiTheme="minorEastAsia" w:eastAsiaTheme="minorEastAsia"/>
                <w:color w:val="auto"/>
                <w:sz w:val="21"/>
                <w:szCs w:val="21"/>
                <w:highlight w:val="none"/>
              </w:rPr>
              <w:t>《北京市单用途预付卡管理条例》案由7项</w:t>
            </w:r>
            <w:bookmarkEnd w:id="97"/>
            <w:bookmarkEnd w:id="98"/>
            <w:bookmarkEnd w:id="99"/>
          </w:p>
        </w:tc>
      </w:tr>
      <w:tr w14:paraId="25C2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162CB9C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7BA5106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14:paraId="07B759A6">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1EF84497">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7452178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5130ED3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320AB513">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7CBB290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8216E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DDC7E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94B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17013A5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D34338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14:paraId="1E8D7EBD">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543923B3">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32E4C4B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F1C4D2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6EE076E2">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01DC47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80804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FD38F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7B4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78F8835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14:paraId="1C5FA0E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14:paraId="4342BA7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720112FD">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4A3A39EF">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33E4D5F">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5E00571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7974DE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8C3B0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9ED7E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90F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1812DD61">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45F26D8F">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14:paraId="363D4D6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23F58DFD">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10E8B2ED">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6DF7FBD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4505680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2DDC97D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CE2B5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F3090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BA6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1E1BB2B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14:paraId="65745857">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14:paraId="04BD7A8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2A3B20A3">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14:paraId="321983D6">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2774799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B64F807">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9D6C03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8CB30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EFB2E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472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2158D7C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14:paraId="378AC417">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14:paraId="1B45804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5C2BEA8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14:paraId="5BAD7FA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A4BC51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60F513D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689A6C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1099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A9FCC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8C6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2A6E9716">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14:paraId="4CB9C2A0">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14:paraId="2DA27179">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11609151">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06081606">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2B0915C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07B25C18">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0E54894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5FF3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8B76E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149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14:paraId="5357F6C5">
            <w:pPr>
              <w:pStyle w:val="4"/>
              <w:keepNext w:val="0"/>
              <w:keepLines w:val="0"/>
              <w:rPr>
                <w:rFonts w:ascii="黑体" w:hAnsi="黑体" w:eastAsia="黑体"/>
                <w:b w:val="0"/>
                <w:color w:val="auto"/>
                <w:sz w:val="24"/>
                <w:szCs w:val="24"/>
                <w:highlight w:val="none"/>
              </w:rPr>
            </w:pPr>
            <w:bookmarkStart w:id="100" w:name="_Toc110851466"/>
            <w:bookmarkStart w:id="101" w:name="_Toc1495699393"/>
            <w:bookmarkStart w:id="102" w:name="_Toc234456741"/>
            <w:r>
              <w:rPr>
                <w:rFonts w:hint="eastAsia" w:ascii="黑体" w:hAnsi="黑体" w:eastAsia="黑体"/>
                <w:b w:val="0"/>
                <w:color w:val="auto"/>
                <w:sz w:val="36"/>
                <w:szCs w:val="36"/>
                <w:highlight w:val="none"/>
              </w:rPr>
              <w:t>园林绿化管理方面</w:t>
            </w:r>
            <w:bookmarkEnd w:id="100"/>
            <w:bookmarkEnd w:id="101"/>
            <w:bookmarkEnd w:id="102"/>
          </w:p>
        </w:tc>
      </w:tr>
      <w:tr w14:paraId="0630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6F4C49AC">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7"/>
            <w:bookmarkStart w:id="104" w:name="_Toc1801139429"/>
            <w:bookmarkStart w:id="105" w:name="_Toc1512825361"/>
            <w:r>
              <w:rPr>
                <w:rFonts w:hint="eastAsia" w:asciiTheme="minorEastAsia" w:hAnsiTheme="minorEastAsia" w:eastAsiaTheme="minorEastAsia"/>
                <w:color w:val="auto"/>
                <w:sz w:val="21"/>
                <w:szCs w:val="21"/>
                <w:highlight w:val="none"/>
              </w:rPr>
              <w:t>《北京市绿化条例》案由16项</w:t>
            </w:r>
            <w:bookmarkEnd w:id="103"/>
            <w:bookmarkEnd w:id="104"/>
            <w:bookmarkEnd w:id="105"/>
          </w:p>
        </w:tc>
      </w:tr>
      <w:tr w14:paraId="6A01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3A3E22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D4B8D6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14:paraId="6BC792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14:paraId="239E37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14:paraId="431815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99F6E7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D430BA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BFA34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14:paraId="0C95402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69E2C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AE6E1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E68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5C11F4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1E6D74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14:paraId="1AEF65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14:paraId="638D91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441890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002E3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62AA92">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14:paraId="1629904C">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14:paraId="0FD872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BDB212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C5247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D9BC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63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1B56A9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DDC2C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14:paraId="20335B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14:paraId="017EA9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23B54C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DC724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4AB3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14:paraId="7E957D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5778FD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00DA21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17C9F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D665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940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1F0433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C3C0A71">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14:paraId="62A5A17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14:paraId="336A9FD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6C5097C1">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69DF054">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D34CF1">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14:paraId="0C8465E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08D04BA0">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3B96354">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27836AD">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23CB74">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3E5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65CED7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28F0747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14:paraId="12C6AD0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1258D05A">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E002E0E">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EC01C57">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058ADD2">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3345B1E">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4EC5CD2">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C5147B">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23E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7A803EC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BB67C8A">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B785101">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5B5F195">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08D2CB9">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8C442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6A5A2FD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DF2843">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7C8F31C">
            <w:pPr>
              <w:spacing w:line="206" w:lineRule="exact"/>
              <w:jc w:val="center"/>
              <w:rPr>
                <w:rFonts w:cs="宋体" w:asciiTheme="minorEastAsia" w:hAnsiTheme="minorEastAsia" w:eastAsiaTheme="minorEastAsia"/>
                <w:color w:val="auto"/>
                <w:kern w:val="0"/>
                <w:sz w:val="15"/>
                <w:szCs w:val="15"/>
                <w:highlight w:val="none"/>
              </w:rPr>
            </w:pPr>
          </w:p>
        </w:tc>
      </w:tr>
      <w:tr w14:paraId="685CD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810B2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5AE6CF4F">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14:paraId="0FBBCD9B">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0007043E">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0CB647A">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B46EB3E">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2017DE9">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AB8C825">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884DA8B">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0DC5EA">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2F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55C1AA4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9B37BC2">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94F6C37">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1408E0F">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B6479AC">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82648B">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3E46672B">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DCE11B">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97580A">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E46B07">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D36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592228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327233E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14:paraId="03889BB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531CDBBA">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B948174">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BFCBBD7">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032FBA7">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F8682AE">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40D53731">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53FC9B">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4D0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6B40440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162454D">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6924CC5">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6543FF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DABEA6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8E174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14:paraId="3D1F94B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B5DE72">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0706E70">
            <w:pPr>
              <w:spacing w:line="250" w:lineRule="exact"/>
              <w:jc w:val="center"/>
              <w:rPr>
                <w:rFonts w:cs="宋体" w:asciiTheme="minorEastAsia" w:hAnsiTheme="minorEastAsia" w:eastAsiaTheme="minorEastAsia"/>
                <w:color w:val="auto"/>
                <w:kern w:val="0"/>
                <w:sz w:val="15"/>
                <w:szCs w:val="15"/>
                <w:highlight w:val="none"/>
              </w:rPr>
            </w:pPr>
          </w:p>
        </w:tc>
      </w:tr>
      <w:tr w14:paraId="1A19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119C47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33ECDE2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14:paraId="7095B47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64443F0F">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D744118">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78CC2B3">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1D104CF">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6411346">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D7722C8">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017B92">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C5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172AAA7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91D48AA">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C9F3D7A">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FA13382">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A0A054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1BB55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38C3563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E2E291">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FBE470E">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46ECD4">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00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18AEF9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252A035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14:paraId="00DF602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2210DB97">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77DF0A1">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FD06E9">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8DCBC62">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54B21AF">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172C01D2">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06CF6D">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42C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310C276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961C920">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5ADAEE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EDB78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E1827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4DD0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1DFF3D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3873F6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C66E3DF">
            <w:pPr>
              <w:spacing w:line="232" w:lineRule="exact"/>
              <w:jc w:val="center"/>
              <w:rPr>
                <w:rFonts w:asciiTheme="minorEastAsia" w:hAnsiTheme="minorEastAsia" w:eastAsiaTheme="minorEastAsia"/>
                <w:color w:val="auto"/>
                <w:sz w:val="15"/>
                <w:szCs w:val="15"/>
                <w:highlight w:val="none"/>
              </w:rPr>
            </w:pPr>
          </w:p>
        </w:tc>
      </w:tr>
      <w:tr w14:paraId="3CBE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26B759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7E22EB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14:paraId="40AC3D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1D4E67E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61FE87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462042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5F7E8A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785A3B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71E64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62002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89C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16F857A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236DDB">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0A7600E">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2345F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28DE0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6C98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27F539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332C6B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0768C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A278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BE8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284D55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5314C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14:paraId="470E70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14:paraId="40F99B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08D82B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BBD1D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12EA40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14:paraId="1B4BC156">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4F38CA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0690A2">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CD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519918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9C0A5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14:paraId="2352CD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46BAAF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0076C3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767A27A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5D5DC8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6B8F4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248C6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A4E1E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D7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404408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286F8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14:paraId="3F7A7E2B">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008D77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40BD13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3520EFE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1AF89C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15810D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A6F4F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2DD69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B1A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796DA7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FD9AC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14:paraId="4E5587FC">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14:paraId="7308FCA1">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6EC791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251FE9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3227CF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3D03B0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414E5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34E3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18F69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49B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77F2FB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D18865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14:paraId="2A127B3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14:paraId="5804B18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14C492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0C85AC6B">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E2336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63F3DF6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14:paraId="748EA79C">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07115EC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E55B24">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475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213BC2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547D07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14:paraId="2ACFF1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14:paraId="293B3FF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7348A23C">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7E1F809">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8CC84EE">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56ABE0F">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28AD0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14:paraId="0B70FDFA">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C5A1F9">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34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14:paraId="708121C8">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77791596"/>
            <w:bookmarkStart w:id="107" w:name="_Toc110851468"/>
            <w:bookmarkStart w:id="108" w:name="_Toc300786751"/>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6"/>
            <w:bookmarkEnd w:id="107"/>
            <w:bookmarkEnd w:id="108"/>
          </w:p>
        </w:tc>
      </w:tr>
      <w:tr w14:paraId="480E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599BF6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3F226AE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14:paraId="4BE9A75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14:paraId="05EB9B9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700043AC">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30DCE1C7">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E3EB20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14:paraId="3AE6772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8D374B5">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14:paraId="58579CDF">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218C6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3A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14:paraId="6762C760">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2077007023"/>
            <w:bookmarkStart w:id="110" w:name="_Toc1576301640"/>
            <w:bookmarkStart w:id="111" w:name="_Toc110851469"/>
            <w:r>
              <w:rPr>
                <w:rFonts w:hint="eastAsia" w:asciiTheme="minorEastAsia" w:hAnsiTheme="minorEastAsia" w:eastAsiaTheme="minorEastAsia"/>
                <w:color w:val="auto"/>
                <w:sz w:val="21"/>
                <w:szCs w:val="21"/>
                <w:highlight w:val="none"/>
              </w:rPr>
              <w:t>《北京市古树名木保护管理条例》案由11项</w:t>
            </w:r>
            <w:bookmarkEnd w:id="109"/>
            <w:bookmarkEnd w:id="110"/>
            <w:bookmarkEnd w:id="111"/>
          </w:p>
        </w:tc>
      </w:tr>
      <w:tr w14:paraId="0D94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14:paraId="1B532A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2A0E7C8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2789" w:type="dxa"/>
            <w:vMerge w:val="restart"/>
            <w:shd w:val="clear" w:color="auto" w:fill="auto"/>
            <w:vAlign w:val="center"/>
          </w:tcPr>
          <w:p w14:paraId="509E55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14:paraId="17338DA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073EFA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8E987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B704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7F00BF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7BF4B6F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C6758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EFBC0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2B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14:paraId="20489A0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2B64622">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157C4D5">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782E2E3">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0A6C40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85B3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3B1490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A3CBEB1">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5C7E1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BD74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0C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14:paraId="20F0865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7C1D7B">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9BA5135">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14F62C9">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23DEF1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768E35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793D57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67CB61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E5491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6C2F3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2EC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14:paraId="290A56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1CF337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2789" w:type="dxa"/>
            <w:vMerge w:val="restart"/>
            <w:shd w:val="clear" w:color="auto" w:fill="auto"/>
            <w:vAlign w:val="center"/>
          </w:tcPr>
          <w:p w14:paraId="73E9F8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14:paraId="152702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237765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BB803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8146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43F771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65828C4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2AC72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0C9D2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FF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14:paraId="781D7A4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5A15395">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C762A0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D42295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7439B8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3C165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7272DB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132C5DF">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0FC73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9420D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13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14:paraId="49D5D28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B03F9CB">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E1B96F9">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65965C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08C3FB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49AE36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7EFCC0C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BDA6E2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A5D47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74621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A2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14:paraId="597A85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0AF484C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2789" w:type="dxa"/>
            <w:vMerge w:val="restart"/>
            <w:shd w:val="clear" w:color="auto" w:fill="auto"/>
            <w:vAlign w:val="center"/>
          </w:tcPr>
          <w:p w14:paraId="2F8B108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14:paraId="2CE52B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3B7B4E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FA76E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60BF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0A44FF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5750F1D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C5E54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EF25D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73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14:paraId="334FC46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7D86763">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FA08E13">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0CC0B9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4B1DF4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9853D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38C298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F0AD11">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92AB5C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5C454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0F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14:paraId="0CEC2699">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82AD75A">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A9388BA">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762711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6E615D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35A5FD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7C9384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62CA9F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C6D121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0179A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7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14:paraId="7A5B74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6CCE7DB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14:paraId="4F68633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14:paraId="3F25E8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087602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70E7B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66596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2D4F2C6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3AF2D72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F169E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FF0C4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9B2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14:paraId="294EEE9B">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633E4739">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4911CE1">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999976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352F03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6D07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61071C2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2B86DAB">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6BD95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7966B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A1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14:paraId="7793792B">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AE0380C">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F44E2B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DF556A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2A3C56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3F489A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572CEF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51ECA7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5ACA47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BF709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FF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14:paraId="277AD6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47360F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2789" w:type="dxa"/>
            <w:vMerge w:val="restart"/>
            <w:shd w:val="clear" w:color="auto" w:fill="auto"/>
            <w:vAlign w:val="center"/>
          </w:tcPr>
          <w:p w14:paraId="011569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14:paraId="0C184FB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229738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C1F0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1BAD0F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9C18105">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907DD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9DA0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D2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14:paraId="52F37597">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6C41FBC6">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FDD1F86">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BC7A12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1FDF8D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234220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76F10C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B18B6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FF19F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9057C9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75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14:paraId="3E3EB7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FFC2C2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2789" w:type="dxa"/>
            <w:shd w:val="clear" w:color="auto" w:fill="auto"/>
            <w:vAlign w:val="center"/>
          </w:tcPr>
          <w:p w14:paraId="783889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14:paraId="3FF2F4C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14:paraId="5EF4E0CF">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203F0F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658BD8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14:paraId="1EFDD0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269D55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93C98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03863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17F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14:paraId="2FCBD2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BB485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2789" w:type="dxa"/>
            <w:shd w:val="clear" w:color="auto" w:fill="auto"/>
            <w:vAlign w:val="center"/>
          </w:tcPr>
          <w:p w14:paraId="34312D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14:paraId="0E4D32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48FD5BA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D1597E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7F32D4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E78F4C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64F1F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9FDA00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4E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14:paraId="1584F6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6F3F3E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2789" w:type="dxa"/>
            <w:vMerge w:val="restart"/>
            <w:shd w:val="clear" w:color="auto" w:fill="auto"/>
            <w:vAlign w:val="center"/>
          </w:tcPr>
          <w:p w14:paraId="2511F4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755A91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C90FD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6D621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14:paraId="70CDCDE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6207276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4B6D7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FB605F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514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14:paraId="1289D7A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1782D0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93A3CD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4BA37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D8100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D2277C">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14:paraId="32239EC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6380BB7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193E4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97D3F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D1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14:paraId="0C095B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76C70A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2789" w:type="dxa"/>
            <w:vMerge w:val="restart"/>
            <w:shd w:val="clear" w:color="auto" w:fill="auto"/>
            <w:vAlign w:val="center"/>
          </w:tcPr>
          <w:p w14:paraId="188E79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2B060F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96487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D1D81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14:paraId="07662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131AED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9DBB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ECE341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B0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14:paraId="09667354">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CD4C91E">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36D3D91">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0B0C0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3E750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A2C4DA">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14:paraId="3C7293E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1B2FAEE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973285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BD787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747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14:paraId="3B7910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F40326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2789" w:type="dxa"/>
            <w:shd w:val="clear" w:color="auto" w:fill="auto"/>
            <w:vAlign w:val="center"/>
          </w:tcPr>
          <w:p w14:paraId="06CC4FA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14:paraId="58A0C19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14:paraId="4C5B3C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31E35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7A73E0">
            <w:pPr>
              <w:pStyle w:val="9"/>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09DBDF5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385" w:type="dxa"/>
            <w:shd w:val="clear" w:color="auto" w:fill="auto"/>
            <w:vAlign w:val="center"/>
          </w:tcPr>
          <w:p w14:paraId="46EB1ED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64D6A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0C3E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B7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14:paraId="7C9E73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E769D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2789" w:type="dxa"/>
            <w:shd w:val="clear" w:color="auto" w:fill="auto"/>
            <w:vAlign w:val="center"/>
          </w:tcPr>
          <w:p w14:paraId="43242FD7">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400A4370">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14:paraId="1E37EBAF">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0382C3D">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1841CD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348DF4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09772D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3CA6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DC8C8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35F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5881E3F2">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110851470"/>
            <w:bookmarkStart w:id="113" w:name="_Toc465734653"/>
            <w:bookmarkStart w:id="114" w:name="_Toc1915491681"/>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14:paraId="7B08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23AD1B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64D8E09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14:paraId="359AD2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7CECF881">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40A845DA">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27D1A1D2">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14:paraId="1574126B">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2879FD0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80F382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DAA5E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938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0307E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62219D0F">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14:paraId="466F3C34">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14:paraId="38F524AB">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4ADE41CB">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31817AAD">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14:paraId="556872AD">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643451C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2FC54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7D376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C9E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5147B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14:paraId="35CBC991">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7DE4B46A">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EACE4CC">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C3EEFD8">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F01ACED">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012D0B66">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0112B82D">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4CBBD7B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21A3F1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19D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4ACC577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14:paraId="47B24C7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14:paraId="2F21C4F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7136AD1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14:paraId="4D67170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4570A5F">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14:paraId="4F7813B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147CDB3F">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709CC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4577F3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2868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7E42F15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14:paraId="271DBE17">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6D2CD54E">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26E707BC">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127443C8">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5DA56C38">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428191ED">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E07084B">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42913EA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AA593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715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5A733AE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14:paraId="0C6C191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14:paraId="71DD2C9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14:paraId="3EDC9450">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75BE06B9">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6DF8A54B">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14:paraId="2B14A1D2">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4B3B7680">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925E099">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16ABAC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4FE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039B769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14:paraId="6D8AB2B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36F2B57D">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4832D6EE">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2E190D02">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2A929DAE">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04991BC1">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E388348">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2952E233">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ED914B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49F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1D4F48B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774AA2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14:paraId="1C4CFB9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1D41C80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F078C6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C949A7">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D8E3BB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7EEDB6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408D6FC9">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10C496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BE7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74BBDB5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5D84BD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14:paraId="60A37E2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44548F8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6E3BE55">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70C1A5E">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568719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14:paraId="49E34370">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A8F864">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16AB0B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5EE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0D037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739FB3B">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14:paraId="4CF7E393">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14:paraId="01CC50DB">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CF87A25">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E25CCA">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14:paraId="3BE9CEBF">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3691232">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F121B8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9088C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C41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9AEA8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FBAD103">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14:paraId="77CC9A0D">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57FC5207">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406B0BD3">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2F5E5C">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14:paraId="074BB976">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14:paraId="17489AEB">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14:paraId="68CDA585">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42BBF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96A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4CC1D7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D9D78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14:paraId="06222E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14:paraId="5630635F">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1C7296A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CC31FA">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E3DEF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135492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14:paraId="349A5EA1">
            <w:pPr>
              <w:spacing w:line="240" w:lineRule="exact"/>
              <w:rPr>
                <w:rFonts w:cs="宋体" w:asciiTheme="minorEastAsia" w:hAnsiTheme="minorEastAsia" w:eastAsiaTheme="minorEastAsia"/>
                <w:color w:val="auto"/>
                <w:kern w:val="0"/>
                <w:sz w:val="15"/>
                <w:szCs w:val="15"/>
                <w:highlight w:val="none"/>
              </w:rPr>
            </w:pPr>
          </w:p>
          <w:p w14:paraId="7C57E9F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14:paraId="03543ABD">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DE20E2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2B66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6AC1A9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72DE80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14:paraId="1C3AB9D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14:paraId="292AF7C3">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4D22A8A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80068F">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5DDC0F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971AF0E">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6C455EE">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B9E8B5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313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6AB0A8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2C02B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14:paraId="1DA7978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419FF8D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40E32AF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8557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34B8FF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C36ECF4">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16EEF198">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791CD7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1C6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6E62B0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AA71C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14:paraId="1344770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0A6DF5D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58181EA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BB50DB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CA2211F">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ACB4A5">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0BEE1F1">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4880E8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937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4727B7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D51D8D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14:paraId="47B1E4DB">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14:paraId="5548C7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6CE649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D998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2C7A6D5">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64A13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3DF7F59">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8B3D4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D42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2509E5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92CC3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14:paraId="72695ED7">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063A13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239D7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5E0A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3165FB1">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FE96B5A">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4F22E28D">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6D61F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E2D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72A2D7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4A965C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14:paraId="7612C112">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14:paraId="263C65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F7DD0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3439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FA65B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3E6B5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2D659C7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4E819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2A60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14:paraId="25A7A170">
            <w:pPr>
              <w:pStyle w:val="4"/>
              <w:bidi w:val="0"/>
              <w:rPr>
                <w:rFonts w:ascii="黑体" w:hAnsi="黑体" w:eastAsia="黑体" w:cs="宋体"/>
                <w:color w:val="auto"/>
                <w:kern w:val="0"/>
                <w:highlight w:val="none"/>
              </w:rPr>
            </w:pPr>
            <w:bookmarkStart w:id="115" w:name="_Toc1235576526"/>
            <w:r>
              <w:rPr>
                <w:rFonts w:hint="eastAsia" w:ascii="黑体" w:hAnsi="黑体" w:eastAsia="黑体" w:cs="黑体"/>
                <w:b w:val="0"/>
                <w:bCs w:val="0"/>
                <w:color w:val="auto"/>
                <w:highlight w:val="none"/>
              </w:rPr>
              <w:t>环境保护管理方面</w:t>
            </w:r>
            <w:bookmarkEnd w:id="115"/>
          </w:p>
        </w:tc>
      </w:tr>
      <w:tr w14:paraId="41DC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14:paraId="5FDCE10B">
            <w:pPr>
              <w:pStyle w:val="5"/>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796613074"/>
            <w:r>
              <w:rPr>
                <w:rFonts w:hint="eastAsia"/>
                <w:color w:val="auto"/>
                <w:sz w:val="21"/>
                <w:szCs w:val="21"/>
                <w:highlight w:val="none"/>
              </w:rPr>
              <w:t>《中华人民共和国大气污染防治法》案由18项</w:t>
            </w:r>
            <w:bookmarkEnd w:id="116"/>
          </w:p>
        </w:tc>
      </w:tr>
      <w:tr w14:paraId="40F7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B92B1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0D1D5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14:paraId="492B9C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26E5DB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598F4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F77BDB">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06D603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79E6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7DD8BEA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335D1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06B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93A84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F56FFD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14:paraId="4F816C7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010B517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1CCA1C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280C96">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7D7DE7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713F6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5D84B4FC">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AEAED0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A7C15F">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98B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0DDB7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646121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14:paraId="0D58FA2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0267077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CD6F9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29C761">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765520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3FFD0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0A166C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6761958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A4300D">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AC7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99A9E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F20F43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14:paraId="42D6DE8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280672C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7F4549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4372C4">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3094683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7D32E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7FFD79E1">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BC230C4">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B5E549">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4C5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48571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AA9A7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14:paraId="3D2767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40585A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D1214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3F139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5E308FA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049F5A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3BE1C4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31BA3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21B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8F00C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861FB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14:paraId="33612E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5AA0C8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A9CBB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A460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315C52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67CE76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D36B2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F940A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D57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505F3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B4207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w:t>
            </w:r>
            <w:r>
              <w:rPr>
                <w:rFonts w:hint="eastAsia" w:asciiTheme="minorEastAsia" w:hAnsiTheme="minorEastAsia" w:eastAsiaTheme="minorEastAsia"/>
                <w:color w:val="auto"/>
                <w:sz w:val="15"/>
                <w:szCs w:val="15"/>
                <w:highlight w:val="red"/>
                <w:lang w:eastAsia="zh-CN"/>
              </w:rPr>
              <w:t>他</w:t>
            </w:r>
            <w:r>
              <w:rPr>
                <w:rFonts w:hint="eastAsia" w:asciiTheme="minorEastAsia" w:hAnsiTheme="minorEastAsia" w:eastAsiaTheme="minorEastAsia"/>
                <w:color w:val="auto"/>
                <w:sz w:val="15"/>
                <w:szCs w:val="15"/>
                <w:highlight w:val="none"/>
              </w:rPr>
              <w:t>措施防止物料遗撒</w:t>
            </w:r>
          </w:p>
        </w:tc>
        <w:tc>
          <w:tcPr>
            <w:tcW w:w="2789" w:type="dxa"/>
            <w:shd w:val="clear" w:color="auto" w:fill="auto"/>
            <w:vAlign w:val="center"/>
          </w:tcPr>
          <w:p w14:paraId="578E9B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500067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AC1E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0555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29E2D9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262D9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43983E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7AA8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00E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299BC7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A0D8E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14:paraId="2CF313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749582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036E3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FA8D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7A46B5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02890B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5C972E7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CB3F8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DE38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E10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49C4A6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16F86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14:paraId="23D204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672E84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80035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DCCF8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2A8C0E8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EE59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2BB4717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57E988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51BA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B55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3626B5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9BE516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14:paraId="288F249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013473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32FEA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4F24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14:paraId="65A8BF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9E7F12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14:paraId="516828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D57E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58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4A06B7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5597B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14:paraId="1671C7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6E8732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C98CE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612E0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139E67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B64D3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57EF03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5A7E8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BF0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67E7C9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B4010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14:paraId="092A4B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14:paraId="50020E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137C6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CC4CA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2F26EE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4B00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33F381E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63BA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201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5B0545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0C8A01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14:paraId="731AEC7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093FB3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0C239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14:paraId="5EA410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2B2C76">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1ED08C63">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423897">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550B35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B329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020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0B2BF6F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5C9EDE6">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6E1B4E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D4B25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14:paraId="7A97DD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14:paraId="745E2B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6FA3C2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2BC913DC">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017241">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557C08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BA5E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DE0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4CFCDB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9B7A8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14:paraId="476A24B0">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7B2E625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CDC840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DE35E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7816A5BA">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4679EF0E">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8669B2A">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C6ABA34">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5150521">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4FDF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1885B9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14C14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14:paraId="1A1EEDF8">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04E85C8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E214894">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1D534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044D236F">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AE93113">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08E889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E120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548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184893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1A4D4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14:paraId="465BCB61">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14:paraId="0D215ABF">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670047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0463229">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3468FB">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0F16BFA1">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2AE56C1">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14:paraId="797AFF11">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278B62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F86F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DC8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2B693D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39DE2A49">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14:paraId="078B5AF3">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1A71FDF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1818A1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2BA992">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4FA43474">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6A25409">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36495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D1F7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FB4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539412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14:paraId="3446E3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14:paraId="358DFB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4BF1D0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14:paraId="705F31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2514B693">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14:paraId="214774C5">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199BC75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A8043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18E14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D0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14:paraId="689FE254">
            <w:pPr>
              <w:pStyle w:val="5"/>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2119104605"/>
            <w:r>
              <w:rPr>
                <w:rFonts w:hint="eastAsia"/>
                <w:color w:val="auto"/>
                <w:sz w:val="21"/>
                <w:szCs w:val="21"/>
                <w:highlight w:val="none"/>
              </w:rPr>
              <w:t>《北京市大气污染防治条例》案由8项</w:t>
            </w:r>
            <w:bookmarkEnd w:id="117"/>
          </w:p>
        </w:tc>
      </w:tr>
      <w:tr w14:paraId="0F17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038A21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14:paraId="25E2A31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14:paraId="7916874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3F58369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14:paraId="47E2DA3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14:paraId="5013C2A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14:paraId="3530961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14:paraId="5326C5E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7ECCDD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C2755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621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7D8EBF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079E307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1A35E99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580BD2C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A1FC12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0A2135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14:paraId="1F419B5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E9D86F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8F234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E88D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815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0A31188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7F6DC6B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14:paraId="1525CE3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6F4FC8F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114055C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8EDE67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5117909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C4E4F3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13CEF8B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2B7351">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6F1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06471E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1663AC0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14:paraId="5420ED2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0FAFFBE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4D84502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14:paraId="172D804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B2F7FFF">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1AA544C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14:paraId="3E3676F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14:paraId="5F839165">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B2DEEF">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0FC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22DC80A3">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5424E6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34B619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07253F8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14:paraId="6638F18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14:paraId="436EA69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26A8F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14:paraId="02AA14A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14:paraId="639B640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258F56F1">
            <w:pPr>
              <w:spacing w:line="200" w:lineRule="exact"/>
              <w:jc w:val="center"/>
              <w:rPr>
                <w:rFonts w:asciiTheme="minorEastAsia" w:hAnsiTheme="minorEastAsia" w:eastAsiaTheme="minorEastAsia"/>
                <w:color w:val="auto"/>
                <w:sz w:val="15"/>
                <w:szCs w:val="15"/>
                <w:highlight w:val="none"/>
              </w:rPr>
            </w:pPr>
          </w:p>
        </w:tc>
      </w:tr>
      <w:tr w14:paraId="3B72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37F258F8">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B73E7F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fill="FF0000"/>
              </w:rPr>
              <w:t>在政府划定的禁止范围内露天烧烤食品</w:t>
            </w:r>
          </w:p>
        </w:tc>
        <w:tc>
          <w:tcPr>
            <w:tcW w:w="2789" w:type="dxa"/>
            <w:shd w:val="clear" w:color="auto" w:fill="auto"/>
            <w:vAlign w:val="center"/>
          </w:tcPr>
          <w:p w14:paraId="658477B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3CC5257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C00B11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4B60F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697811E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FE17FC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14:paraId="5395A0D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FA8B1E">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EC4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14D6DC1D">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6A607B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14:paraId="0DF79E6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6FB5CE14">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2FF6D3F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D33641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24277E9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0165D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2C91D9A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635DC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910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6A9661A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541CEE9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14:paraId="1815AB0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14:paraId="194810E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787B6FB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ED8CCCC">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7D82567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785617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3156F89B">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30698A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44DAF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3E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5877237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2CAB9DE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14:paraId="15362B9C">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016C5EF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2DDCF4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0A1BBC75">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598B3525">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6B3494C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14:paraId="18053399">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14:paraId="38C6CF3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3363B1F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EA829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D5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2A6A6347">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110851471"/>
            <w:bookmarkStart w:id="119" w:name="_Toc1745180410"/>
            <w:bookmarkStart w:id="120" w:name="_Toc1538019583"/>
            <w:r>
              <w:rPr>
                <w:rFonts w:hint="eastAsia" w:asciiTheme="minorEastAsia" w:hAnsiTheme="minorEastAsia" w:eastAsiaTheme="minorEastAsia"/>
                <w:color w:val="auto"/>
                <w:sz w:val="21"/>
                <w:szCs w:val="21"/>
                <w:highlight w:val="none"/>
              </w:rPr>
              <w:t>《北京市环境噪声污染防治办法》案由2项</w:t>
            </w:r>
            <w:bookmarkEnd w:id="118"/>
            <w:bookmarkEnd w:id="119"/>
            <w:bookmarkEnd w:id="120"/>
          </w:p>
        </w:tc>
      </w:tr>
      <w:tr w14:paraId="1DF4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8" w:hRule="atLeast"/>
          <w:jc w:val="center"/>
        </w:trPr>
        <w:tc>
          <w:tcPr>
            <w:tcW w:w="940" w:type="dxa"/>
            <w:shd w:val="clear" w:color="auto" w:fill="auto"/>
            <w:vAlign w:val="center"/>
          </w:tcPr>
          <w:p w14:paraId="7810F8C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7198F65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未把产生噪声的设备、设施布置在远离居住区一侧</w:t>
            </w:r>
          </w:p>
        </w:tc>
        <w:tc>
          <w:tcPr>
            <w:tcW w:w="2789" w:type="dxa"/>
            <w:tcBorders>
              <w:bottom w:val="single" w:color="auto" w:sz="4" w:space="0"/>
            </w:tcBorders>
            <w:shd w:val="clear" w:color="auto" w:fill="auto"/>
            <w:vAlign w:val="center"/>
          </w:tcPr>
          <w:p w14:paraId="357281E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违反条款：第十六条；</w:t>
            </w:r>
          </w:p>
          <w:p w14:paraId="5B49193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 责令改正，并可处1万元以上3万元以下罚款。</w:t>
            </w:r>
          </w:p>
        </w:tc>
        <w:tc>
          <w:tcPr>
            <w:tcW w:w="851" w:type="dxa"/>
            <w:shd w:val="clear" w:color="auto" w:fill="auto"/>
            <w:vAlign w:val="center"/>
          </w:tcPr>
          <w:p w14:paraId="72907A3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9685CC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C77CF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w:t>
            </w:r>
          </w:p>
        </w:tc>
        <w:tc>
          <w:tcPr>
            <w:tcW w:w="1785" w:type="dxa"/>
            <w:shd w:val="clear" w:color="auto" w:fill="auto"/>
            <w:vAlign w:val="center"/>
          </w:tcPr>
          <w:p w14:paraId="5A30DA0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2E910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BA8CD3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28EA52">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32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0744FC3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20CCE05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14:paraId="2D87C82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14:paraId="0B039C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435FB1C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4E43E1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B04534">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14:paraId="2FBA698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FC62D43">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01ECFB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0D30A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76F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525B3B19">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110851472"/>
            <w:bookmarkStart w:id="122" w:name="_Toc193344115"/>
            <w:bookmarkStart w:id="123" w:name="_Toc647128843"/>
            <w:r>
              <w:rPr>
                <w:rStyle w:val="32"/>
                <w:rFonts w:hint="eastAsia" w:asciiTheme="minorEastAsia" w:hAnsiTheme="minorEastAsia" w:eastAsiaTheme="minorEastAsia"/>
                <w:color w:val="auto"/>
                <w:sz w:val="21"/>
                <w:szCs w:val="21"/>
                <w:highlight w:val="none"/>
              </w:rPr>
              <w:t>《中华人民共和国噪声污染防治法》案由3项</w:t>
            </w:r>
            <w:bookmarkEnd w:id="121"/>
            <w:bookmarkEnd w:id="122"/>
            <w:bookmarkEnd w:id="123"/>
          </w:p>
        </w:tc>
      </w:tr>
      <w:tr w14:paraId="0FBF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90162F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435E22E1">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14:paraId="6EF0504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437079EF">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5E219516">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178228A9">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4D2D9D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14:paraId="32E9C873">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DB90E0D">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14:paraId="76EE4B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938A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6A2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128E7BB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376DB1E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14:paraId="598A60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14:paraId="61FDC51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41D917B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3AEC8B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31203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1D2A312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37423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509A552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14:paraId="311A8D5F">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016A5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DAA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64CBDB6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2CCC9C">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02891B4">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5F4094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22E4924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3C945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014BBA7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010373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52768971">
            <w:pPr>
              <w:spacing w:line="232" w:lineRule="exact"/>
              <w:jc w:val="center"/>
              <w:rPr>
                <w:rFonts w:asciiTheme="minorEastAsia" w:hAnsiTheme="minorEastAsia" w:eastAsiaTheme="minorEastAsia"/>
                <w:color w:val="auto"/>
                <w:sz w:val="15"/>
                <w:szCs w:val="15"/>
                <w:highlight w:val="none"/>
              </w:rPr>
            </w:pPr>
          </w:p>
        </w:tc>
      </w:tr>
      <w:tr w14:paraId="7D2A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7FCC3C9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74952E8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14:paraId="7DE715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3FDE98C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47CEBA0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8697D2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42577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14:paraId="4A29CDD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772CE88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14:paraId="241B61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470DB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00C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746E809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835C7D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F925CEA">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547B1C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49AF94F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F786A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4C9F529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3485C8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7FE2B022">
            <w:pPr>
              <w:spacing w:line="232" w:lineRule="exact"/>
              <w:jc w:val="center"/>
              <w:rPr>
                <w:rFonts w:asciiTheme="minorEastAsia" w:hAnsiTheme="minorEastAsia" w:eastAsiaTheme="minorEastAsia"/>
                <w:color w:val="auto"/>
                <w:sz w:val="15"/>
                <w:szCs w:val="15"/>
                <w:highlight w:val="none"/>
              </w:rPr>
            </w:pPr>
          </w:p>
        </w:tc>
      </w:tr>
      <w:tr w14:paraId="2094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14:paraId="4AE68820">
            <w:pPr>
              <w:pStyle w:val="4"/>
              <w:keepNext w:val="0"/>
              <w:keepLines w:val="0"/>
              <w:rPr>
                <w:rFonts w:ascii="黑体" w:hAnsi="黑体" w:eastAsia="黑体"/>
                <w:b w:val="0"/>
                <w:color w:val="auto"/>
                <w:sz w:val="24"/>
                <w:szCs w:val="24"/>
                <w:highlight w:val="none"/>
              </w:rPr>
            </w:pPr>
            <w:bookmarkStart w:id="124" w:name="_Toc110851473"/>
            <w:bookmarkStart w:id="125" w:name="_Toc611358730"/>
            <w:bookmarkStart w:id="126" w:name="_Toc760985315"/>
            <w:r>
              <w:rPr>
                <w:rFonts w:hint="eastAsia" w:ascii="黑体" w:hAnsi="黑体" w:eastAsia="黑体"/>
                <w:b w:val="0"/>
                <w:color w:val="auto"/>
                <w:sz w:val="36"/>
                <w:szCs w:val="36"/>
                <w:highlight w:val="none"/>
              </w:rPr>
              <w:t>施工现场管理方面</w:t>
            </w:r>
            <w:bookmarkEnd w:id="124"/>
            <w:bookmarkEnd w:id="125"/>
            <w:bookmarkEnd w:id="126"/>
          </w:p>
        </w:tc>
      </w:tr>
      <w:tr w14:paraId="3906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441361C6">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110851474"/>
            <w:bookmarkStart w:id="128" w:name="_Toc1669927446"/>
            <w:bookmarkStart w:id="129" w:name="_Toc862543300"/>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14:paraId="49E0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2402E3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47F76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58DF06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25B52B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37DCEC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C30D2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AE294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47AA9D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C75CFF7">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3D68B1A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EE3AF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E512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5A4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09ACFE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9303B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4689CE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273E0A7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42A90A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C61BA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6AE06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6F8BD8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D140357">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070D2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3E32A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1FEEE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606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0293DF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CF176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14:paraId="55EE71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14:paraId="6A3268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3AA5B9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2A8C4E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B9EAD12">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CC7892D">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CB52A44">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42B99C8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48A92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F178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4DB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7E9C09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348C0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14:paraId="67B102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261195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509967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44238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BD56D77">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9ED99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1D86A63">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3C042B38">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1118D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D06F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069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4B8C56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1F3BA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14:paraId="4D9896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05DD93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6CD118B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6A268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AEDE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0263C1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327B6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1B952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37FB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738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6C046A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3D795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14:paraId="1929C0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71B619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DD66E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30EB9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8C92E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AC5ED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D78A9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E2030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96F8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7B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14E197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26F778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14:paraId="00141C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14:paraId="6B15B3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97D39F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0A821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99F760">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E3453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22BA49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281E3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D4DE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56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2CB977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ABF376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6D53381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48D2D02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8BD392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2E4BB7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235DC3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D29D1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EAA634B">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1F954D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6554C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BBC0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CB0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4B0BF5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63DB9F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14:paraId="4CF6FD3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7E288D11">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70B57C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58B9B0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5C89B8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DDFAB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5A1692E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B20883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ABC19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1928B4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441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488A73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E9BA10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14:paraId="3DE5D42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504845F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5EC6E2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BE8F17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4DAC4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40C3E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772C6EE">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4D789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D65F0A">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9C5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195E58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334F3D0">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14:paraId="1473C7C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38DBB7AA">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50DFE1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577C40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03CB12D">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8E4EF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EDCF53B">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12FE03E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EF2B4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9E18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338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4706D6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8BC4348">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14:paraId="2068459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14:paraId="23D3D12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0959D0B">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387B3C3">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2683CC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204234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BBEAFA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02945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773E5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7F0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720F7A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0BD0FE15">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14:paraId="1A7981D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7E86F343">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6128EEE0">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53FB686">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66E4FF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CB7C32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EE1E7D9">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3B7F7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7FD0C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9F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3378C1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7C649D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14:paraId="72CEB60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1119387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6E43BFA5">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1D07BAE">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F135E5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FF0C37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8EFF714">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625D6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56C4A1">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2B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52CE8B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1D86F26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14:paraId="46FDD0F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14:paraId="567785B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7F9ABE0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F128A0C">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B73912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67CDD08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54A5114">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00AC2A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6BF48C">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448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68540E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767C8DA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14:paraId="7D6BEF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14:paraId="0DA604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479778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CCC98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CB25C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08D2D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25ED8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4AB78DF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1B30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711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14:paraId="1246C481">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854219027"/>
            <w:bookmarkStart w:id="131" w:name="_Toc1309076452"/>
            <w:bookmarkStart w:id="132" w:name="_Toc110851475"/>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14:paraId="1DF0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33E942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2640B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34974C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36AEC7A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66B5B64">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72A22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C7AE3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33BF68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7570CB4">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69025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8AB073">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F00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71E435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2B5E7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41ED21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14ED42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6295DD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7B764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CC05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21D2C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C5913A1">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794D1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1D32C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29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3A6F5C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5E5D04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14:paraId="0B5DEA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4A089BE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0F9B5E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38919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EB028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7996D2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C70691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FB8C2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DC974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31F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641D7B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222C6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14:paraId="76D22DB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2C236A7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5B7D68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551E5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5DDD4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24684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C93786">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1586E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328C62">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6C8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5695FD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FC4B1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14:paraId="0C9FE9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712889A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1EFCC0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17115D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09CAE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EDAE3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04FD5D6">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6DFF0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C453B5">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DB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146826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EEE0B2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14:paraId="1E250F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1A4688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324B4D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150801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B2192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55CEA1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8DDD359">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64E368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950C96">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226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051443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C930FF2">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14:paraId="50464B6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74D482A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02C3120A">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44C20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C59C1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9A16E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57F8577">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EAD9C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1EDBF2">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E9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292061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6216F1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14:paraId="382BB3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6284A0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711DB3F">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58BC8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0092E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3A28D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DFF1EC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B1EDF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1E6CB6">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603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21E1F1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C3D5DB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14:paraId="0A3E0C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454C77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B589294">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3BA7371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92062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95522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C792BF1">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14:paraId="6744D9A6">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072986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6B0A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44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3ED9A3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9EB6AC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14:paraId="18DF70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04619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FB5D06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402238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381F00A5">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56F232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14:paraId="17CE42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AA9FD8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24049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9359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D75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7E4163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646169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371422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14:paraId="0EDA268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27143436">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CDA1F4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AA3BA1B">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7A0ED4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28E414E">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14:paraId="45CCD6AD">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1FD8C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8C27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6C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63CA6D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15BAA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14:paraId="6832394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25860B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00903FEF">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8B43E5A">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1B16D4F">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14:paraId="1ACB3D8A">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26899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49ECF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74A8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C0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28FCCF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4E8C1A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14:paraId="55A4DB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754F14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539FAFC4">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1D24FBCE">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4B89C43">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14:paraId="6B19357E">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6AF08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863E1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CE906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42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14:paraId="09712D81">
            <w:pPr>
              <w:pStyle w:val="4"/>
              <w:keepNext w:val="0"/>
              <w:keepLines w:val="0"/>
              <w:rPr>
                <w:rFonts w:ascii="黑体" w:hAnsi="黑体" w:eastAsia="黑体"/>
                <w:b w:val="0"/>
                <w:color w:val="auto"/>
                <w:sz w:val="24"/>
                <w:szCs w:val="24"/>
                <w:highlight w:val="none"/>
              </w:rPr>
            </w:pPr>
            <w:bookmarkStart w:id="133" w:name="_Toc1339639682"/>
            <w:bookmarkStart w:id="134" w:name="_Toc110851476"/>
            <w:bookmarkStart w:id="135" w:name="_Toc1256403622"/>
            <w:r>
              <w:rPr>
                <w:rFonts w:hint="eastAsia" w:ascii="黑体" w:hAnsi="黑体" w:eastAsia="黑体"/>
                <w:b w:val="0"/>
                <w:color w:val="auto"/>
                <w:sz w:val="36"/>
                <w:szCs w:val="36"/>
                <w:highlight w:val="none"/>
              </w:rPr>
              <w:t>停车场管理方面案由</w:t>
            </w:r>
            <w:bookmarkEnd w:id="133"/>
            <w:bookmarkEnd w:id="134"/>
            <w:bookmarkEnd w:id="135"/>
          </w:p>
        </w:tc>
      </w:tr>
      <w:tr w14:paraId="7EEA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74F2CF5D">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509001082"/>
            <w:bookmarkStart w:id="137" w:name="_Toc418827229"/>
            <w:bookmarkStart w:id="138" w:name="_Toc110851477"/>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14:paraId="37D2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6B56F3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C29B21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14:paraId="435970B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5889693B">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6DBA1E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F3F9DB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750314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DFCA16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FE3AA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F80DE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43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3F9594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DA864F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14:paraId="586E2B1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1204B17A">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4B427D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239ABE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DBB04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0801AD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C2439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D851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EF3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661B45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B77C11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14:paraId="4721442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14:paraId="577FBA03">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2083E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4BD755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79FD71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4C4C1B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905E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3526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77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1EA7C8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74EFDB4">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14:paraId="5B33BE04">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14:paraId="2BB8701D">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716B3C01">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14:paraId="6F2217CC">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14:paraId="3E67E185">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14:paraId="047BCCAE">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14:paraId="2C181A36">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14:paraId="268E594B">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6286C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FC3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52CFEB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39320EF">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14:paraId="0A2E39C5">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14:paraId="7B8EF078">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782FD9B">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B41273B">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79C766C">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6FE2231">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08EAA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965E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4E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0F6EA6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1D2C3C2F">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652DDD76">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6C02AE3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7EA603F">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A977802">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EE47ECB">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A64DBEE">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97E50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63C09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BEA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4E2720B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1894592">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CF0CE6E">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5164B0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B256DBC">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22F901">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6335DAF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18B49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6CFD1FAE">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1477A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85D5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A2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45B4BD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170EF23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14:paraId="7EAE14B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328F823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FAC3CDD">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A6E4C84">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661330">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E1EDEA2">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248624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03FED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68F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160F684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7EA8345">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1748F39">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87AA77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5D8A11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83B19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6ABB4A7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CE4AD0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3EDC7261">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800BF5D">
            <w:pPr>
              <w:spacing w:line="232" w:lineRule="exact"/>
              <w:jc w:val="center"/>
              <w:rPr>
                <w:rFonts w:asciiTheme="minorEastAsia" w:hAnsiTheme="minorEastAsia" w:eastAsiaTheme="minorEastAsia"/>
                <w:color w:val="auto"/>
                <w:sz w:val="15"/>
                <w:szCs w:val="15"/>
                <w:highlight w:val="none"/>
              </w:rPr>
            </w:pPr>
          </w:p>
        </w:tc>
      </w:tr>
      <w:tr w14:paraId="6C84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6824ED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12B6188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14:paraId="3ADD2FA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1828BB0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3C49C12">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77E4D59">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3D9B2D2">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87A6596">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D2A52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55D31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23E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54584F9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39A22FB">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84EC4B3">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588D22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0B552C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0E0DF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14:paraId="359E68D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C33DA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40E37147">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1E399355">
            <w:pPr>
              <w:spacing w:line="232" w:lineRule="exact"/>
              <w:jc w:val="center"/>
              <w:rPr>
                <w:rFonts w:asciiTheme="minorEastAsia" w:hAnsiTheme="minorEastAsia" w:eastAsiaTheme="minorEastAsia"/>
                <w:color w:val="auto"/>
                <w:sz w:val="15"/>
                <w:szCs w:val="15"/>
                <w:highlight w:val="none"/>
              </w:rPr>
            </w:pPr>
          </w:p>
        </w:tc>
      </w:tr>
      <w:tr w14:paraId="386C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3B86E5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45A1DC3F">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14:paraId="285B90EA">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100ACE2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382C444">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391C4D5">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38BEC34">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454590A">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40C5D5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673C9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9C5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2D4BBE4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9ADA25">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FA80E61">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EAD314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74B1A8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55DA2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14:paraId="47CF401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05C91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14:paraId="6D4752D0">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9468049">
            <w:pPr>
              <w:spacing w:line="232" w:lineRule="exact"/>
              <w:jc w:val="center"/>
              <w:rPr>
                <w:rFonts w:asciiTheme="minorEastAsia" w:hAnsiTheme="minorEastAsia" w:eastAsiaTheme="minorEastAsia"/>
                <w:color w:val="auto"/>
                <w:sz w:val="15"/>
                <w:szCs w:val="15"/>
                <w:highlight w:val="none"/>
              </w:rPr>
            </w:pPr>
          </w:p>
        </w:tc>
      </w:tr>
      <w:tr w14:paraId="47F9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0B28C2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75CC562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14:paraId="7611639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0AA0B0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B508B1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D0758D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7814C6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A4BC0A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7CEE8B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F917F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D46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52D072C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D95A507">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FAD0608">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FC64B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CFB2C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FB53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3FE3EC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407BE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28F218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521617B3">
            <w:pPr>
              <w:spacing w:line="232" w:lineRule="exact"/>
              <w:jc w:val="center"/>
              <w:rPr>
                <w:rFonts w:asciiTheme="minorEastAsia" w:hAnsiTheme="minorEastAsia" w:eastAsiaTheme="minorEastAsia"/>
                <w:color w:val="auto"/>
                <w:sz w:val="15"/>
                <w:szCs w:val="15"/>
                <w:highlight w:val="none"/>
              </w:rPr>
            </w:pPr>
          </w:p>
        </w:tc>
      </w:tr>
      <w:tr w14:paraId="4F98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163A2F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2F7F6DE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相关停车管理服务规范和标准</w:t>
            </w:r>
          </w:p>
        </w:tc>
        <w:tc>
          <w:tcPr>
            <w:tcW w:w="2789" w:type="dxa"/>
            <w:vMerge w:val="restart"/>
            <w:shd w:val="clear" w:color="auto" w:fill="auto"/>
            <w:vAlign w:val="center"/>
          </w:tcPr>
          <w:p w14:paraId="6412F16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3B3912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71CD98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8F2C09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1435F5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BAEC19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8F6BB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625AB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206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02CE4EE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032B667">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BCE6CB8">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BE52C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7FDDE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BC43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103F22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DF90C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036F01C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71441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6EBD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3E0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562A07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67C3FA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64B20E9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0AB787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4872D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7F71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14:paraId="010D31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9F04E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14:paraId="471CA0D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4573B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D5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7DA0B2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09881D2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14:paraId="31CF7AF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14:paraId="22E5B7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E8E127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C7FF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14:paraId="2E3E4B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1F90B6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E1871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7D01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EDD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14:paraId="60E22510">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557995543"/>
            <w:bookmarkStart w:id="140" w:name="_Toc110851478"/>
            <w:bookmarkStart w:id="141" w:name="_Toc6692011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14:paraId="16BA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762742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3AC064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14:paraId="489332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14:paraId="420FFE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14:paraId="2631AB38">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1D930B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34B9CB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91BFDC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062CD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14:paraId="55662B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30C54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42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567871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FDF38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14:paraId="72B7B1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14:paraId="6AE0E77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14:paraId="4D6733F0">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9AACB7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55570D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3F69A1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81EE3B">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14:paraId="104D3B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CD5B0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26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4CDD5A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BCAC6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14:paraId="115063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14:paraId="1D80EF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14:paraId="5311F8DD">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85468E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7EB313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E8980D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00605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14:paraId="1F40B0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6064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6F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5BA141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030F4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14:paraId="7F8E41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083E11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731B461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61003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DDA88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E28F75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57746B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14:paraId="1CA62A1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3997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42A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3D70CC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40D57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7F1B4A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14:paraId="0E62E4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14:paraId="5E35183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E0F2C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D7B2E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06C4B9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E400A8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14:paraId="5C26EF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7A04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702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675C08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6703B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14:paraId="61C443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14:paraId="05CFAE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4503355C">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C4AF7F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25F430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E16A4C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7FEEE9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14:paraId="36D906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C5D2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777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14:paraId="4B334DAF">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67594986"/>
            <w:bookmarkStart w:id="143" w:name="_Toc2117121609"/>
            <w:bookmarkStart w:id="144" w:name="_Toc110851479"/>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14:paraId="75AE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21D0A843">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6EEDE35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14:paraId="39BE97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14C251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693C8964">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517479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129C20C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6F50A1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4A6DAE5D">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1AF09B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C792F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588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5C806BF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016A5E2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14:paraId="7BBCDB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5A2E94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770CC86C">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2DD09921">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2961411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32D986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14F3001A">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299902B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FA9B55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6F7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0A66C2D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1C598E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14:paraId="7AE90E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6B9468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32666A8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1C28396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14:paraId="72F873D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C64B0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4225E4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2F7C33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AA3BA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480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29D78F75">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6619CAB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394C27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3C2865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49AEB14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0B9F74B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14:paraId="39B92818">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66100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70E57B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1690B9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14:paraId="7BF49293">
            <w:pPr>
              <w:spacing w:line="232" w:lineRule="exact"/>
              <w:jc w:val="center"/>
              <w:rPr>
                <w:rFonts w:asciiTheme="minorEastAsia" w:hAnsiTheme="minorEastAsia" w:eastAsiaTheme="minorEastAsia"/>
                <w:color w:val="auto"/>
                <w:sz w:val="15"/>
                <w:szCs w:val="15"/>
                <w:highlight w:val="none"/>
              </w:rPr>
            </w:pPr>
          </w:p>
        </w:tc>
      </w:tr>
      <w:tr w14:paraId="3B8B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114D7D20">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0CAC3132">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2F1114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14:paraId="287242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045942D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0271758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14:paraId="20057D1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186CD8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752D5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10749F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14:paraId="1B0AD8A8">
            <w:pPr>
              <w:spacing w:line="232" w:lineRule="exact"/>
              <w:jc w:val="center"/>
              <w:rPr>
                <w:rFonts w:asciiTheme="minorEastAsia" w:hAnsiTheme="minorEastAsia" w:eastAsiaTheme="minorEastAsia"/>
                <w:color w:val="auto"/>
                <w:sz w:val="15"/>
                <w:szCs w:val="15"/>
                <w:highlight w:val="none"/>
              </w:rPr>
            </w:pPr>
          </w:p>
        </w:tc>
      </w:tr>
      <w:tr w14:paraId="47CE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0D8213E2">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6004102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14:paraId="1665DE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14:paraId="35EAA2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489968B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334425B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51EC1F55">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14:paraId="62E0AF84">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14:paraId="64FC70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14:paraId="5AE5E6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47731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136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5D5CC2F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9C5C50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79B9F7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378BAA0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14:paraId="5B063D9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3FDFD71E">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14:paraId="09EFB26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72EA705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14:paraId="5475E797">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7A1457">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C1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1A10A6A8">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379D45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14:paraId="27FA61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14:paraId="015A40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59A9FD8F">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7993CB62">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ED876F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1CF32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21DC43D7">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1EF48E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1C73B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8FB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1713877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2B57BE5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14:paraId="473F225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14:paraId="682E6CEE">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7F05E9EF">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08F906A7">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38BFBEB5">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4307D4C">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2216711A">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14:paraId="2242BA3F">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BFA29F">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9D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3644BBCE">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798BE6F2">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51931CC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14:paraId="7520E282">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421D2B83">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14:paraId="21865D71">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3FA5CFD1">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15ACC1D">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67D0A32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14:paraId="1D3738D5">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41DE35">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6B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14:paraId="2AF71CEE">
            <w:pPr>
              <w:pStyle w:val="4"/>
              <w:keepNext w:val="0"/>
              <w:keepLines w:val="0"/>
              <w:rPr>
                <w:rFonts w:ascii="黑体" w:hAnsi="黑体" w:eastAsia="黑体"/>
                <w:b w:val="0"/>
                <w:color w:val="auto"/>
                <w:sz w:val="24"/>
                <w:szCs w:val="24"/>
                <w:highlight w:val="none"/>
              </w:rPr>
            </w:pPr>
            <w:bookmarkStart w:id="145" w:name="_Toc2072679585"/>
            <w:bookmarkStart w:id="146" w:name="_Toc110851480"/>
            <w:bookmarkStart w:id="147" w:name="_Toc1863603006"/>
            <w:r>
              <w:rPr>
                <w:rFonts w:hint="eastAsia" w:ascii="黑体" w:hAnsi="黑体" w:eastAsia="黑体"/>
                <w:b w:val="0"/>
                <w:color w:val="auto"/>
                <w:sz w:val="36"/>
                <w:szCs w:val="36"/>
                <w:highlight w:val="none"/>
              </w:rPr>
              <w:t>交通运输管理方面</w:t>
            </w:r>
            <w:bookmarkEnd w:id="145"/>
            <w:bookmarkEnd w:id="146"/>
            <w:bookmarkEnd w:id="147"/>
          </w:p>
        </w:tc>
      </w:tr>
      <w:tr w14:paraId="4CE5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14:paraId="11BB8427">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10851481"/>
            <w:bookmarkStart w:id="149" w:name="_Toc1833599949"/>
            <w:bookmarkStart w:id="150" w:name="_Toc587170636"/>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14:paraId="2F3C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3D14573F">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14:paraId="36F2FD04">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14:paraId="19BA508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14:paraId="64AABD9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2A129C3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14:paraId="527D026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14:paraId="0C2286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5D672D23">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0823A1B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14:paraId="1772047E">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14:paraId="25AB2265">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14:paraId="5459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14:paraId="034EFE5F">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110851482"/>
            <w:bookmarkStart w:id="152" w:name="_Toc1024525621"/>
            <w:bookmarkStart w:id="153" w:name="_Toc121789162"/>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14:paraId="17D5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2502B4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6F357F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14:paraId="272180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14:paraId="0B31D5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2C95D39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14:paraId="237F97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EF190E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0B9803E5">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14:paraId="66DCCE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14:paraId="6BEF15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14:paraId="0D4FFD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BC0B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1C4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1F04B07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6209E0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B365458">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997710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14:paraId="79FE08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4DA7E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7DC1B4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14:paraId="7168910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4A1C4AC">
            <w:pPr>
              <w:spacing w:line="232" w:lineRule="exact"/>
              <w:jc w:val="center"/>
              <w:rPr>
                <w:rFonts w:cs="宋体" w:asciiTheme="minorEastAsia" w:hAnsiTheme="minorEastAsia" w:eastAsiaTheme="minorEastAsia"/>
                <w:color w:val="auto"/>
                <w:kern w:val="0"/>
                <w:sz w:val="15"/>
                <w:szCs w:val="15"/>
                <w:highlight w:val="none"/>
              </w:rPr>
            </w:pPr>
          </w:p>
        </w:tc>
      </w:tr>
      <w:tr w14:paraId="1AED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44D024E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34A1DB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14:paraId="4067AB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14:paraId="409343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14:paraId="69ED87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14:paraId="7FF30B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29A2C3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CC2ED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14:paraId="38C99C8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14:paraId="1B803B3E">
            <w:pPr>
              <w:spacing w:line="232" w:lineRule="exact"/>
              <w:jc w:val="left"/>
              <w:rPr>
                <w:rFonts w:asciiTheme="minorEastAsia" w:hAnsiTheme="minorEastAsia" w:eastAsiaTheme="minorEastAsia"/>
                <w:color w:val="auto"/>
                <w:sz w:val="15"/>
                <w:szCs w:val="15"/>
                <w:highlight w:val="none"/>
              </w:rPr>
            </w:pPr>
          </w:p>
          <w:p w14:paraId="5CA0B19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17CC3B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40D6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C4F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14:paraId="75FEF5E0">
            <w:pPr>
              <w:pStyle w:val="4"/>
              <w:keepNext w:val="0"/>
              <w:keepLines w:val="0"/>
              <w:rPr>
                <w:rFonts w:ascii="黑体" w:hAnsi="黑体" w:eastAsia="黑体"/>
                <w:b w:val="0"/>
                <w:color w:val="auto"/>
                <w:sz w:val="24"/>
                <w:szCs w:val="24"/>
                <w:highlight w:val="none"/>
              </w:rPr>
            </w:pPr>
            <w:bookmarkStart w:id="154" w:name="_Toc1990957976"/>
            <w:bookmarkStart w:id="155" w:name="_Toc360901343"/>
            <w:bookmarkStart w:id="156" w:name="_Toc110851483"/>
            <w:r>
              <w:rPr>
                <w:rFonts w:hint="eastAsia" w:ascii="黑体" w:hAnsi="黑体" w:eastAsia="黑体"/>
                <w:b w:val="0"/>
                <w:color w:val="auto"/>
                <w:sz w:val="36"/>
                <w:szCs w:val="36"/>
                <w:highlight w:val="none"/>
              </w:rPr>
              <w:t>市场监督管理（流动无照经营）方面</w:t>
            </w:r>
            <w:bookmarkEnd w:id="154"/>
            <w:bookmarkEnd w:id="155"/>
            <w:bookmarkEnd w:id="156"/>
          </w:p>
        </w:tc>
      </w:tr>
      <w:tr w14:paraId="43B4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022CF780">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704954681"/>
            <w:bookmarkStart w:id="158" w:name="_Toc773948337"/>
            <w:bookmarkStart w:id="159" w:name="_Toc110851484"/>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14:paraId="5BEC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655DE844">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14:paraId="32DE1B8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14:paraId="42DEDDC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14:paraId="56073231">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3B8D3614">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14:paraId="761D5C21">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2EB85B">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0A2DE77">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81BB37C">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14:paraId="7F763F0A">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B027B6">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22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38695345">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14:paraId="00F34A34">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14:paraId="7A887091">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14:paraId="78D619EE">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14:paraId="302F9788">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14:paraId="345D8FCE">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D1DA547">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FD9566D">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6DF54AA">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14:paraId="358379EA">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6F9A7E">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835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28034458">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14:paraId="4FFA2A94">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14:paraId="2CA64D44">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14:paraId="4509F7C8">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2D4EAC13">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14:paraId="1BB66D29">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14:paraId="7F278BDC">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0F2174C5">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25223CAA">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14:paraId="5553F081">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14:paraId="5C2663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BC95D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74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358ED39E">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1160691890"/>
            <w:bookmarkStart w:id="161" w:name="_Toc110851485"/>
            <w:bookmarkStart w:id="162" w:name="_Toc73112696"/>
            <w:r>
              <w:rPr>
                <w:rFonts w:hint="eastAsia" w:ascii="黑体" w:hAnsi="黑体" w:eastAsia="黑体"/>
                <w:b w:val="0"/>
                <w:color w:val="auto"/>
                <w:sz w:val="36"/>
                <w:szCs w:val="36"/>
                <w:highlight w:val="none"/>
              </w:rPr>
              <w:t>城市规划管理方面</w:t>
            </w:r>
            <w:bookmarkEnd w:id="160"/>
            <w:bookmarkEnd w:id="161"/>
            <w:bookmarkEnd w:id="162"/>
          </w:p>
        </w:tc>
      </w:tr>
      <w:tr w14:paraId="740D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67F34845">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110851486"/>
            <w:bookmarkStart w:id="164" w:name="_Toc664217455"/>
            <w:bookmarkStart w:id="165" w:name="_Toc187041735"/>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14:paraId="4C28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C83E4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1FD22B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14:paraId="313A0338">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14:paraId="253A21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14:paraId="7837455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61E94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9F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2D6B731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41F52A6D">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14:paraId="3166AADD">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343C299A">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5CC6C5F2">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14:paraId="1A377E9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14:paraId="057A1D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58BEF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65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606E56DC">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14:paraId="540F33AC">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14:paraId="53FC1856">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14:paraId="5F1445F1">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14:paraId="36EF64FB">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411BD440">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5767D14B">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14:paraId="55596CEA">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14:paraId="5C6941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14:paraId="1D2AEB1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06D07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0CB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446C5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F8BB84C">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14:paraId="3895FDB1">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14:paraId="1AA45CF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E13F58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C022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611A5F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F4F6F0F">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14:paraId="6780B9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96C03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DF0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14:paraId="421652EF">
            <w:pPr>
              <w:pStyle w:val="4"/>
              <w:keepNext w:val="0"/>
              <w:keepLines w:val="0"/>
              <w:rPr>
                <w:rFonts w:ascii="黑体" w:hAnsi="黑体" w:eastAsia="黑体"/>
                <w:b w:val="0"/>
                <w:color w:val="auto"/>
                <w:sz w:val="24"/>
                <w:szCs w:val="24"/>
                <w:highlight w:val="none"/>
              </w:rPr>
            </w:pPr>
            <w:bookmarkStart w:id="166" w:name="_Toc110851487"/>
            <w:bookmarkStart w:id="167" w:name="_Toc1687710166"/>
            <w:bookmarkStart w:id="168" w:name="_Toc250975437"/>
            <w:r>
              <w:rPr>
                <w:rFonts w:hint="eastAsia" w:ascii="黑体" w:hAnsi="黑体" w:eastAsia="黑体"/>
                <w:b w:val="0"/>
                <w:color w:val="auto"/>
                <w:sz w:val="36"/>
                <w:szCs w:val="36"/>
                <w:highlight w:val="none"/>
              </w:rPr>
              <w:t>旅游管理（黑导游）方面</w:t>
            </w:r>
            <w:bookmarkEnd w:id="166"/>
            <w:bookmarkEnd w:id="167"/>
            <w:bookmarkEnd w:id="168"/>
          </w:p>
        </w:tc>
      </w:tr>
      <w:tr w14:paraId="35C1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14:paraId="2B61FC2D">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363033362"/>
            <w:bookmarkStart w:id="170" w:name="_Toc110851488"/>
            <w:bookmarkStart w:id="171" w:name="_Toc1773021119"/>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14:paraId="6A6C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3AD8F7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1B30F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14:paraId="5863408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411E6DF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F3812A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1817B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14:paraId="22A17CEB">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3D839A">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6E5214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E940C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E4F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14:paraId="77D22D45">
            <w:pPr>
              <w:pStyle w:val="4"/>
              <w:keepNext w:val="0"/>
              <w:keepLines w:val="0"/>
              <w:rPr>
                <w:rFonts w:ascii="黑体" w:hAnsi="黑体" w:eastAsia="黑体"/>
                <w:b w:val="0"/>
                <w:color w:val="auto"/>
                <w:sz w:val="36"/>
                <w:szCs w:val="36"/>
                <w:highlight w:val="none"/>
              </w:rPr>
            </w:pPr>
            <w:bookmarkStart w:id="172" w:name="_Toc937757556"/>
            <w:bookmarkStart w:id="173" w:name="_Toc8089072"/>
            <w:bookmarkStart w:id="174" w:name="_Toc110851489"/>
            <w:r>
              <w:rPr>
                <w:rFonts w:hint="eastAsia" w:ascii="黑体" w:hAnsi="黑体" w:eastAsia="黑体"/>
                <w:b w:val="0"/>
                <w:color w:val="auto"/>
                <w:sz w:val="36"/>
                <w:szCs w:val="36"/>
                <w:highlight w:val="none"/>
              </w:rPr>
              <w:t>食品安全管理方面</w:t>
            </w:r>
            <w:bookmarkEnd w:id="172"/>
            <w:bookmarkEnd w:id="173"/>
            <w:bookmarkEnd w:id="174"/>
          </w:p>
        </w:tc>
      </w:tr>
      <w:tr w14:paraId="34CA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14:paraId="27B14B95">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110851490"/>
            <w:bookmarkStart w:id="176" w:name="_Toc948913247"/>
            <w:bookmarkStart w:id="177" w:name="_Toc1003958422"/>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14:paraId="5A6B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5F68D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CBBAD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14:paraId="486B1AF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61868C9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14:paraId="1A94506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498B1A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B2BC22A">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523986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B33EAF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FB800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7E4C8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274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2BDC23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9F1BD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14:paraId="3927A9C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14:paraId="5FE0DFE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3A587B9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AE68FC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7541E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5CA42AE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B211E5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C6D4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6CD4F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3B7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4F41F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7BEB138F">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4624F8AC">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14:paraId="371E4AC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1BDB83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6029F3A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0D57C0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26E0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625A00AA">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A30A1F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22736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28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7B15F2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696034F">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06D5E5C">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93598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D0E640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DD4F08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D352AC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20B7AD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29C444B2">
            <w:pPr>
              <w:spacing w:line="232" w:lineRule="exact"/>
              <w:jc w:val="center"/>
              <w:rPr>
                <w:rFonts w:cs="宋体" w:asciiTheme="minorEastAsia" w:hAnsiTheme="minorEastAsia" w:eastAsiaTheme="minorEastAsia"/>
                <w:color w:val="auto"/>
                <w:kern w:val="0"/>
                <w:sz w:val="15"/>
                <w:szCs w:val="15"/>
                <w:highlight w:val="none"/>
              </w:rPr>
            </w:pPr>
          </w:p>
        </w:tc>
      </w:tr>
      <w:tr w14:paraId="0B8E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FB804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292F38F0">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14:paraId="2FCB31E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14:paraId="7AEFA37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0E4417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5EF7F1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0EA732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AF87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06E35284">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034C6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4128E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2DC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6B4C43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6A3A7AC">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CA642FC">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513AD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43D227D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84F804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A6259B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61466F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7713CD26">
            <w:pPr>
              <w:spacing w:line="232" w:lineRule="exact"/>
              <w:jc w:val="center"/>
              <w:rPr>
                <w:rFonts w:cs="宋体" w:asciiTheme="minorEastAsia" w:hAnsiTheme="minorEastAsia" w:eastAsiaTheme="minorEastAsia"/>
                <w:color w:val="auto"/>
                <w:kern w:val="0"/>
                <w:sz w:val="15"/>
                <w:szCs w:val="15"/>
                <w:highlight w:val="none"/>
              </w:rPr>
            </w:pPr>
          </w:p>
        </w:tc>
      </w:tr>
      <w:tr w14:paraId="313A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0F59E4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55F62E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14:paraId="6F7AF775">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14:paraId="7C8BF51C">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49F62C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424EB3C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7CB320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5F26F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0EA3321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082BF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C09ED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894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447C246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8CCC55B">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2DB0604">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09914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5C7C93E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C26DBC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A1C74F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D5F03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134C54BB">
            <w:pPr>
              <w:spacing w:line="232" w:lineRule="exact"/>
              <w:jc w:val="center"/>
              <w:rPr>
                <w:rFonts w:cs="宋体" w:asciiTheme="minorEastAsia" w:hAnsiTheme="minorEastAsia" w:eastAsiaTheme="minorEastAsia"/>
                <w:color w:val="auto"/>
                <w:kern w:val="0"/>
                <w:sz w:val="15"/>
                <w:szCs w:val="15"/>
                <w:highlight w:val="none"/>
              </w:rPr>
            </w:pPr>
          </w:p>
        </w:tc>
      </w:tr>
      <w:tr w14:paraId="2758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017881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211B9066">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14:paraId="3039BF8B">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14:paraId="79B81695">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52D40C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59E49DF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8E1B07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5055E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1380C40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6E03F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8CB12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FF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1E25EEE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BA00C3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979443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D06A9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4E942B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F4EC00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6581B3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EEA7B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02A05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C1635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C9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DA363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253DE4F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14:paraId="48EDC15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14:paraId="360A294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1F9406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17343AD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9ED346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7E549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6053FC2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81E13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EFF4E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CD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1FCD367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5FD62DB">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9BDBC03">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8A930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5F9DA34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3CAD77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5DB9CD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E6631E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4C8D561D">
            <w:pPr>
              <w:spacing w:line="232" w:lineRule="exact"/>
              <w:jc w:val="center"/>
              <w:rPr>
                <w:rFonts w:cs="宋体" w:asciiTheme="minorEastAsia" w:hAnsiTheme="minorEastAsia" w:eastAsiaTheme="minorEastAsia"/>
                <w:color w:val="auto"/>
                <w:kern w:val="0"/>
                <w:sz w:val="15"/>
                <w:szCs w:val="15"/>
                <w:highlight w:val="none"/>
              </w:rPr>
            </w:pPr>
          </w:p>
        </w:tc>
      </w:tr>
      <w:tr w14:paraId="5913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05ECC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11160C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2E1C0A6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14:paraId="58990AA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2E60558F">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321910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4E6ADF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ADD7DC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5A2B4F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20A59F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97EBB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1B2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381CAA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01604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14:paraId="683462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14:paraId="29CC18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072D7655">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8845A1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D69D25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73013E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41D3D6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95A0B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A4325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00D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2436D4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E693C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14:paraId="7A9A12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14:paraId="286E1C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537FBB1A">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329B62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95453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FFB4AC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00BE9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19081B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86D1B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6C7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71B461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29B89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14:paraId="60E8DB6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14:paraId="5B40676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0180C11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1B475C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4F6E5F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76B45C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DA816D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AB21C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B60A1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655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4986C6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55C57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14:paraId="16B3BC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14:paraId="6B9722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538FDE0">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30F69B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11653B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909CD5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E212B6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9198C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30ED6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262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2AEA78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33986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2497C58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14:paraId="558B9F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5EA323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3B38F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60C3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14:paraId="38D27C3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1F758C8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6B872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37938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B5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C5A03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97385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14:paraId="03A186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14:paraId="61740D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0F706B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41EC0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32095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B8AD3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63A5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2B347404">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8F0EE96">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514B38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290A4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9555A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A3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289D17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D162A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2BF565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14:paraId="51495C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53F416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8469E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650C6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EF8C4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BE354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48560652">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87E193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579FBF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5DC836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76B43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0A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2D121A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5425A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14:paraId="7B5FDF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14:paraId="434728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4D5B5A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8F657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8BFBA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6B57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9AA7E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46A6403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599FCEE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115B89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52AC5F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542B1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4F7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62923D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8E3CDFD">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14:paraId="486AA315">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14:paraId="7B4E76A2">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43D9B8A4">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D876BE3">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C7A7CE">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14:paraId="229AA538">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383A907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558593CD">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E1E0272">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1D0E694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AABC6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2653F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3D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3372B7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573FA1BE">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14:paraId="3E76908B">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14:paraId="3211BAA8">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6BF4D037">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8F45EB8">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33881D">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D3FEB8B">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D991122">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15CA5D6">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13152594">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1C2F6D0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1CA8CE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07230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270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CD9F1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7B37A5F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20D7FEAD">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14:paraId="01C92DF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7D7E9FD4">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F34004E">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EEB3BC">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A0E35DA">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E3FF2F0">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E54DB96">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0D11BF58">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1BB63BB6">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4DFB5B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2566E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B75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1E7880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7F3B61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14:paraId="3C01407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14:paraId="2A2A4F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79A18C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C6F07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40338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4F4A0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1259E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3DF0DC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145A4D82">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29038B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74963A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086FD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A1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5C17F6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255E20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14:paraId="59AD41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14:paraId="3E245C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7C37DA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0AEF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5BE57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92767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DA7D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B83A23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B05955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19570BB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799B88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7B1BB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446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1564FE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722C75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14:paraId="3FD688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14:paraId="721A99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5F5890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7D0F4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F709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62A4A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7F8C9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81DC2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20BBE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1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36BB20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6CE2C3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14:paraId="1C2975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14:paraId="104FF93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6A6237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E2733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DC7EB8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69DD7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42FF8C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34709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214EC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4D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11D42419">
            <w:pPr>
              <w:pStyle w:val="4"/>
              <w:keepNext w:val="0"/>
              <w:keepLines w:val="0"/>
              <w:rPr>
                <w:rFonts w:ascii="黑体" w:hAnsi="黑体" w:eastAsia="黑体"/>
                <w:b w:val="0"/>
                <w:color w:val="auto"/>
                <w:sz w:val="24"/>
                <w:szCs w:val="24"/>
                <w:highlight w:val="none"/>
              </w:rPr>
            </w:pPr>
            <w:bookmarkStart w:id="178" w:name="_Toc41635676"/>
            <w:bookmarkStart w:id="179" w:name="_Toc359183204"/>
            <w:bookmarkStart w:id="180" w:name="_Toc110851491"/>
            <w:r>
              <w:rPr>
                <w:rFonts w:hint="eastAsia" w:ascii="黑体" w:hAnsi="黑体" w:eastAsia="黑体"/>
                <w:b w:val="0"/>
                <w:color w:val="auto"/>
                <w:sz w:val="36"/>
                <w:szCs w:val="36"/>
                <w:highlight w:val="none"/>
              </w:rPr>
              <w:t>能源运行管理方面</w:t>
            </w:r>
            <w:bookmarkEnd w:id="178"/>
            <w:bookmarkEnd w:id="179"/>
            <w:bookmarkEnd w:id="180"/>
          </w:p>
        </w:tc>
      </w:tr>
      <w:tr w14:paraId="50FE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14:paraId="2437FD94">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14:paraId="15F3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14:paraId="7C2EB4C6">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110851492"/>
            <w:bookmarkStart w:id="182" w:name="_Toc1607150865"/>
            <w:bookmarkStart w:id="183" w:name="_Toc1482088652"/>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14:paraId="418A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627830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3AD6F28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14:paraId="5180C83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18FB44F5">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00949303">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43F27AB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37F5B64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4E1751B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499F1BF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2E3775F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87ABF2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7CE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2A8A42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6D01628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14:paraId="24C435C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64D088BE">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14:paraId="17FF349B">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CE2A03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56F0CBA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38DCD40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7C2B51B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05310C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B34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629AB8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6E6443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14:paraId="3E80A6C3">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03842E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59FA23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537142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14:paraId="5612D0B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69268D8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475E16E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311E015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DB7AB7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C9F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14:paraId="1BBB8F49">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14:paraId="45BC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14:paraId="7C83F1C1">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10851493"/>
            <w:bookmarkStart w:id="185" w:name="_Toc1932982768"/>
            <w:bookmarkStart w:id="186" w:name="_Toc153144911"/>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14:paraId="6AF6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246E99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7D3D82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14:paraId="50287EBE">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518154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725C01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7DBC50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2FA56461">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6BEF0765">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2B51D8F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3C484A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458B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3EEEE4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26B548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14:paraId="1FF083CD">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6FC6A0A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4226B2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0F654C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560A3FAC">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29007151">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09C0B4B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7C3AFD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4B01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14:paraId="43E4A0DC">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14:paraId="4E3B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14:paraId="257F634D">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110851494"/>
            <w:bookmarkStart w:id="188" w:name="_Toc2142516953"/>
            <w:bookmarkStart w:id="189" w:name="_Toc593639945"/>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14:paraId="3081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22B40406">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72DCF39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14:paraId="43B1E60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2CA9E87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14:paraId="5C97B78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04F4B07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14:paraId="1DC5C65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E97BBB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7D4403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1C3192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350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14:paraId="1173F3A1">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1939EB3A">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14:paraId="1AA140C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14:paraId="440FBE1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FDA97BF">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20602C05">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14:paraId="1017E517">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14:paraId="0056E5ED">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14:paraId="2111C51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14:paraId="787560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14:paraId="0BE30B0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85DD45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557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0985EF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59AF53DE">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14:paraId="2F750696">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550363D3">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14:paraId="375F6AEC">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2B7BADA7">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14:paraId="64DA7150">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7FA64BAE">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7DEFD331">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14:paraId="7218100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B40E4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90B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249E1411">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08A45267">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14:paraId="121FCFFE">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51621E7B">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3848D9F9">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4D58D211">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0CBC1B9A">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471563AC">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3768BC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17A901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834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796D78C1">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14:paraId="345C561C">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14:paraId="2F154932">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714804F4">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23C180BE">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388E795D">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39A1DE11">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C9AA422">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4C979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148176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F86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5EE98874">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14:paraId="453DABDA">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14:paraId="41DD1DE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28A22F28">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6F86CA95">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5281F59D">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104D963D">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469A7603">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14:paraId="18D7B804">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可参照《供用电监督管理办法》第二十八条相关规定。</w:t>
            </w:r>
          </w:p>
        </w:tc>
        <w:tc>
          <w:tcPr>
            <w:tcW w:w="824" w:type="dxa"/>
            <w:shd w:val="clear" w:color="auto" w:fill="FFFFFF"/>
            <w:vAlign w:val="center"/>
          </w:tcPr>
          <w:p w14:paraId="668DE4A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9699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4D0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0408617E">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14:paraId="78D1513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14:paraId="0C7E365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7B963F4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14:paraId="55E1F28F">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14:paraId="6645A39E">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38854027">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6BADBFA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14:paraId="2FF3ED54">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5C7CEFE2">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14:paraId="786DC8E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F1FC1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30D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666AE6B0">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08B7C2CB">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14:paraId="0ED44F10">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47C72E42">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14:paraId="679B08C7">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14:paraId="0D7FA4EE">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14:paraId="3D75441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14:paraId="266B7C68">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14:paraId="2ADE9600">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A3ECD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5FE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14:paraId="14C75E01">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409668775"/>
            <w:bookmarkStart w:id="191" w:name="_Toc972492578"/>
            <w:bookmarkStart w:id="192" w:name="_Toc110851495"/>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14:paraId="0BB0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2F3B88E8">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14:paraId="15C70034">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14:paraId="688F129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14:paraId="2A56380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14:paraId="03FFD62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5092E58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170AAF7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47684CB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14:paraId="23AE1E2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AC5E8DA">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14:paraId="2CFC3DA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DEC62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CF7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773791D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14:paraId="56A666E1">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14:paraId="352184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14:paraId="248BD76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14:paraId="2FD49A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7DF07E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B245A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1F7704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22C0DB07">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306DD7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4795BE84">
            <w:pPr>
              <w:pStyle w:val="2"/>
              <w:ind w:left="0" w:leftChars="0" w:firstLine="0" w:firstLineChars="0"/>
              <w:rPr>
                <w:color w:val="auto"/>
                <w:highlight w:val="none"/>
              </w:rPr>
            </w:pPr>
          </w:p>
        </w:tc>
        <w:tc>
          <w:tcPr>
            <w:tcW w:w="824" w:type="dxa"/>
            <w:shd w:val="clear" w:color="auto" w:fill="FFFFFF"/>
            <w:vAlign w:val="center"/>
          </w:tcPr>
          <w:p w14:paraId="1D7268FD">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27195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A88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15451CB7">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14:paraId="6F44F7F1">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14:paraId="09FD0D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327EBA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E550C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28F5CC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14:paraId="3AFA96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75EDCD19">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39BE9A9F">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984F2D">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0D6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287E0807">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14:paraId="3575C07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14:paraId="67F127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61D545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62C907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238D967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14:paraId="6ABB15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20CB9CD8">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4F0BBF5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6AE560">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8B5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0B79C6BE">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14:paraId="2AFB1FB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14:paraId="66A4B32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427D057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55007B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3812BE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14:paraId="031F7D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14:paraId="7E98844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C5B4DC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14:paraId="4C3C623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C10E5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51A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327AEFB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14:paraId="2706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14:paraId="415BC2A2">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490732698"/>
            <w:bookmarkStart w:id="194" w:name="_Toc110851497"/>
            <w:bookmarkStart w:id="195" w:name="_Toc45393166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14:paraId="6243CF6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14:paraId="49AD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78D0DD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14:paraId="280AB0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14:paraId="1C4227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31026F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19C7A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CA06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539699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C46CB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B9CF5D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6AF2A3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59427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5B04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11824F4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60A2554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14:paraId="0430897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2234E49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E593A4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85159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14:paraId="7E18CCA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C5F91F8">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E7861B4">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963890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D81E56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263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4FDEFAE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14:paraId="752C6D8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14:paraId="2215B93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1378236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8B3A6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5813BA">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14:paraId="0A981C3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13019BE">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CEB6D24">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66E045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99BBDA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742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3A1E701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14:paraId="4A1EE85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14:paraId="37C14C0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1BA9F13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CD4D9D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38F64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14:paraId="552363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8A2EE11">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DFCEF48">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3A6C6A6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688D76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131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6D421C8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14:paraId="57464D0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14:paraId="7EA343D4">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4596A8E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C4DA95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7550A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14:paraId="6B9AF0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31226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D47A277">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0BCCCD8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81A63C2">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A32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121168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14:paraId="6684D00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14:paraId="4FBC2488">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581730DD">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10FCEB4">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5F6CA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14:paraId="42FDF3E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EB5DD5">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86F91E5">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AF854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138E0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59E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7E7C8A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14:paraId="6927020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14:paraId="7627FBB0">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0A48206D">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C64357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3D773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14:paraId="1F8555A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7079332">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80735FE">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6172E9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35498C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3EB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5B2472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0A7743E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38ABAEC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5C6BEAD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96E120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2D0DF730">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79ABBBF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499F3E88">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4D8A19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1D6CF160">
            <w:pPr>
              <w:autoSpaceDE w:val="0"/>
              <w:spacing w:line="190" w:lineRule="exact"/>
              <w:rPr>
                <w:rFonts w:cs="宋体" w:asciiTheme="minorEastAsia" w:hAnsiTheme="minorEastAsia" w:eastAsiaTheme="minorEastAsia"/>
                <w:color w:val="auto"/>
                <w:kern w:val="0"/>
                <w:sz w:val="15"/>
                <w:szCs w:val="15"/>
                <w:highlight w:val="none"/>
              </w:rPr>
            </w:pPr>
          </w:p>
          <w:p w14:paraId="10B7512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51F37C51">
            <w:pPr>
              <w:autoSpaceDE w:val="0"/>
              <w:spacing w:line="190" w:lineRule="exact"/>
              <w:rPr>
                <w:rFonts w:cs="宋体" w:asciiTheme="minorEastAsia" w:hAnsiTheme="minorEastAsia" w:eastAsiaTheme="minorEastAsia"/>
                <w:color w:val="auto"/>
                <w:kern w:val="0"/>
                <w:sz w:val="15"/>
                <w:szCs w:val="15"/>
                <w:highlight w:val="none"/>
              </w:rPr>
            </w:pPr>
          </w:p>
          <w:p w14:paraId="4349924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029D69F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2D5235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809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53E3AD9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3DA520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1DC4425">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07664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393F9B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6397879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26CFC6E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57EE8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5E3A7CC">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B94898E">
            <w:pPr>
              <w:spacing w:line="232" w:lineRule="exact"/>
              <w:jc w:val="center"/>
              <w:rPr>
                <w:rFonts w:cs="宋体" w:asciiTheme="minorEastAsia" w:hAnsiTheme="minorEastAsia" w:eastAsiaTheme="minorEastAsia"/>
                <w:color w:val="auto"/>
                <w:kern w:val="0"/>
                <w:sz w:val="15"/>
                <w:szCs w:val="15"/>
                <w:highlight w:val="none"/>
              </w:rPr>
            </w:pPr>
          </w:p>
        </w:tc>
      </w:tr>
      <w:tr w14:paraId="5882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33BC85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3649E50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14:paraId="36DFF8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58182A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6490E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0665E8E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1D9A00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670597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CFABF4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0908F7E1">
            <w:pPr>
              <w:autoSpaceDE w:val="0"/>
              <w:spacing w:line="232" w:lineRule="exact"/>
              <w:rPr>
                <w:rFonts w:cs="宋体" w:asciiTheme="minorEastAsia" w:hAnsiTheme="minorEastAsia" w:eastAsiaTheme="minorEastAsia"/>
                <w:color w:val="auto"/>
                <w:kern w:val="0"/>
                <w:sz w:val="15"/>
                <w:szCs w:val="15"/>
                <w:highlight w:val="none"/>
              </w:rPr>
            </w:pPr>
          </w:p>
          <w:p w14:paraId="1941079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518F9D65">
            <w:pPr>
              <w:autoSpaceDE w:val="0"/>
              <w:spacing w:line="232" w:lineRule="exact"/>
              <w:rPr>
                <w:rFonts w:cs="宋体" w:asciiTheme="minorEastAsia" w:hAnsiTheme="minorEastAsia" w:eastAsiaTheme="minorEastAsia"/>
                <w:color w:val="auto"/>
                <w:kern w:val="0"/>
                <w:sz w:val="15"/>
                <w:szCs w:val="15"/>
                <w:highlight w:val="none"/>
              </w:rPr>
            </w:pPr>
          </w:p>
          <w:p w14:paraId="2B8EB2F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1B4D27A0">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09BACC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66A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43C6B64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41BEC68">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F4A034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10115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49B740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0070077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874808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42569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68996761">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50A1A511">
            <w:pPr>
              <w:spacing w:line="232" w:lineRule="exact"/>
              <w:jc w:val="center"/>
              <w:rPr>
                <w:rFonts w:asciiTheme="minorEastAsia" w:hAnsiTheme="minorEastAsia" w:eastAsiaTheme="minorEastAsia"/>
                <w:color w:val="auto"/>
                <w:sz w:val="15"/>
                <w:szCs w:val="15"/>
                <w:highlight w:val="none"/>
              </w:rPr>
            </w:pPr>
          </w:p>
        </w:tc>
      </w:tr>
      <w:tr w14:paraId="08B7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1D4804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19B4A9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7A78F9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113936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3E69B7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60FABE4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22F53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0FD63F6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980A21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2809229D">
            <w:pPr>
              <w:autoSpaceDE w:val="0"/>
              <w:spacing w:line="232" w:lineRule="exact"/>
              <w:rPr>
                <w:rFonts w:cs="宋体" w:asciiTheme="minorEastAsia" w:hAnsiTheme="minorEastAsia" w:eastAsiaTheme="minorEastAsia"/>
                <w:color w:val="auto"/>
                <w:kern w:val="0"/>
                <w:sz w:val="15"/>
                <w:szCs w:val="15"/>
                <w:highlight w:val="none"/>
              </w:rPr>
            </w:pPr>
          </w:p>
          <w:p w14:paraId="357B406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12FF2AD6">
            <w:pPr>
              <w:autoSpaceDE w:val="0"/>
              <w:spacing w:line="232" w:lineRule="exact"/>
              <w:rPr>
                <w:rFonts w:cs="宋体" w:asciiTheme="minorEastAsia" w:hAnsiTheme="minorEastAsia" w:eastAsiaTheme="minorEastAsia"/>
                <w:color w:val="auto"/>
                <w:kern w:val="0"/>
                <w:sz w:val="15"/>
                <w:szCs w:val="15"/>
                <w:highlight w:val="none"/>
              </w:rPr>
            </w:pPr>
          </w:p>
          <w:p w14:paraId="7E64AF7C">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153434E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1B47CB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3E0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6ED69AD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0F87A4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E52755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5DD4B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004344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328F507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217C757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16882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C2709CA">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191E3D6B">
            <w:pPr>
              <w:spacing w:line="232" w:lineRule="exact"/>
              <w:jc w:val="center"/>
              <w:rPr>
                <w:rFonts w:asciiTheme="minorEastAsia" w:hAnsiTheme="minorEastAsia" w:eastAsiaTheme="minorEastAsia"/>
                <w:color w:val="auto"/>
                <w:sz w:val="15"/>
                <w:szCs w:val="15"/>
                <w:highlight w:val="none"/>
              </w:rPr>
            </w:pPr>
          </w:p>
        </w:tc>
      </w:tr>
      <w:tr w14:paraId="58A9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013E581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21846C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217EA3F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57D2587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3FC9AE1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72530E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2A9970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4E49940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F5B775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0483EBD6">
            <w:pPr>
              <w:autoSpaceDE w:val="0"/>
              <w:spacing w:line="232" w:lineRule="exact"/>
              <w:rPr>
                <w:rFonts w:cs="宋体" w:asciiTheme="minorEastAsia" w:hAnsiTheme="minorEastAsia" w:eastAsiaTheme="minorEastAsia"/>
                <w:color w:val="auto"/>
                <w:kern w:val="0"/>
                <w:sz w:val="15"/>
                <w:szCs w:val="15"/>
                <w:highlight w:val="none"/>
              </w:rPr>
            </w:pPr>
          </w:p>
          <w:p w14:paraId="00280A4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2C75240D">
            <w:pPr>
              <w:autoSpaceDE w:val="0"/>
              <w:spacing w:line="232" w:lineRule="exact"/>
              <w:rPr>
                <w:rFonts w:cs="宋体" w:asciiTheme="minorEastAsia" w:hAnsiTheme="minorEastAsia" w:eastAsiaTheme="minorEastAsia"/>
                <w:color w:val="auto"/>
                <w:kern w:val="0"/>
                <w:sz w:val="15"/>
                <w:szCs w:val="15"/>
                <w:highlight w:val="none"/>
              </w:rPr>
            </w:pPr>
          </w:p>
          <w:p w14:paraId="1F8292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2F5C2E6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3EACFB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603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7E64EFA2">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36E8FCD">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011D5A4">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299C80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7154ED8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401045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3BFD222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C914C1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1ABAEE80">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3662E1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CFC0BA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DDA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616A7A7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14:paraId="3C0A271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14:paraId="2E9FD86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E2DBC2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F626C3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2F3F4EC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67FF3A2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5F5A3B1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69F41D9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3D33B3BB">
            <w:pPr>
              <w:autoSpaceDE w:val="0"/>
              <w:spacing w:line="232" w:lineRule="exact"/>
              <w:rPr>
                <w:rFonts w:cs="宋体" w:asciiTheme="minorEastAsia" w:hAnsiTheme="minorEastAsia" w:eastAsiaTheme="minorEastAsia"/>
                <w:color w:val="auto"/>
                <w:kern w:val="0"/>
                <w:sz w:val="15"/>
                <w:szCs w:val="15"/>
                <w:highlight w:val="none"/>
              </w:rPr>
            </w:pPr>
          </w:p>
          <w:p w14:paraId="7FEE1BC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DF5995C">
            <w:pPr>
              <w:autoSpaceDE w:val="0"/>
              <w:spacing w:line="232" w:lineRule="exact"/>
              <w:rPr>
                <w:rFonts w:cs="宋体" w:asciiTheme="minorEastAsia" w:hAnsiTheme="minorEastAsia" w:eastAsiaTheme="minorEastAsia"/>
                <w:color w:val="auto"/>
                <w:kern w:val="0"/>
                <w:sz w:val="15"/>
                <w:szCs w:val="15"/>
                <w:highlight w:val="none"/>
              </w:rPr>
            </w:pPr>
          </w:p>
          <w:p w14:paraId="0195958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2059CEC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037847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5F0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67929F2A">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45E32C71">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FB22EF7">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FE5456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7B4D5F1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4D86959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5EC1D28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1F19EF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1B73850B">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0C3B4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E8FCCA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0CC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1D7C707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14:paraId="0775AB9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14:paraId="09EEFB4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74C7923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9A50DC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0AC3730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72F6B0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6734B44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497D120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03220C55">
            <w:pPr>
              <w:autoSpaceDE w:val="0"/>
              <w:spacing w:line="232" w:lineRule="exact"/>
              <w:rPr>
                <w:rFonts w:cs="宋体" w:asciiTheme="minorEastAsia" w:hAnsiTheme="minorEastAsia" w:eastAsiaTheme="minorEastAsia"/>
                <w:color w:val="auto"/>
                <w:kern w:val="0"/>
                <w:sz w:val="15"/>
                <w:szCs w:val="15"/>
                <w:highlight w:val="none"/>
              </w:rPr>
            </w:pPr>
          </w:p>
          <w:p w14:paraId="570AB1F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6D3858B">
            <w:pPr>
              <w:autoSpaceDE w:val="0"/>
              <w:spacing w:line="232" w:lineRule="exact"/>
              <w:rPr>
                <w:rFonts w:cs="宋体" w:asciiTheme="minorEastAsia" w:hAnsiTheme="minorEastAsia" w:eastAsiaTheme="minorEastAsia"/>
                <w:color w:val="auto"/>
                <w:kern w:val="0"/>
                <w:sz w:val="15"/>
                <w:szCs w:val="15"/>
                <w:highlight w:val="none"/>
              </w:rPr>
            </w:pPr>
          </w:p>
          <w:p w14:paraId="1B71E5E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15C48D9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04C3DB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596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79B3F6CE">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727F52DE">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1C01F93">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57FE6E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41ED6A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046648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879A342">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FCBEB7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2C1B1776">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5992640">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99F4D7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D96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01994A1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14:paraId="2775637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6F15CEF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51C3482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C5BFBC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A2BB2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3811650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AE45F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12DDF31E">
            <w:pPr>
              <w:autoSpaceDE w:val="0"/>
              <w:spacing w:line="232" w:lineRule="exact"/>
              <w:rPr>
                <w:rFonts w:cs="宋体" w:asciiTheme="minorEastAsia" w:hAnsiTheme="minorEastAsia" w:eastAsiaTheme="minorEastAsia"/>
                <w:color w:val="auto"/>
                <w:kern w:val="0"/>
                <w:sz w:val="15"/>
                <w:szCs w:val="15"/>
                <w:highlight w:val="none"/>
              </w:rPr>
            </w:pPr>
          </w:p>
          <w:p w14:paraId="5C01072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14:paraId="4C8088E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0263C2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C05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15B9547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14:paraId="014CED4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14:paraId="0B0F5DB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2EEC54F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14:paraId="0A88783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0519E6E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14:paraId="7FA43AF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914F94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2A08123F">
            <w:pPr>
              <w:autoSpaceDE w:val="0"/>
              <w:spacing w:line="232" w:lineRule="exact"/>
              <w:rPr>
                <w:rFonts w:cs="宋体" w:asciiTheme="minorEastAsia" w:hAnsiTheme="minorEastAsia" w:eastAsiaTheme="minorEastAsia"/>
                <w:color w:val="auto"/>
                <w:kern w:val="0"/>
                <w:sz w:val="15"/>
                <w:szCs w:val="15"/>
                <w:highlight w:val="none"/>
              </w:rPr>
            </w:pPr>
          </w:p>
          <w:p w14:paraId="39F3012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110486C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0CE944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24C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0A75F5E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14:paraId="27E23A1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14:paraId="58CCB27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06D77DD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335F9E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9C31BE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4760BBE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5ACDA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1332E9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1E97E550">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1514DE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B6D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32AC8FA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3CA0C31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54C767C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7613580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682CC4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E9AD08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338851B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D02CB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5F8E06F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586A05E0">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D23383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59F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3B69FF2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14:paraId="5C0E18A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14:paraId="47D09AF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7817DC3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01C9BE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B7E06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463946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2CEB10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511DA3AA">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412BDFF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92BF22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F17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271690D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14:paraId="1C3A80E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14:paraId="7F853B3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5277DAB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996CA2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A2CF6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08AE5A8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E23AC2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5CA243B4">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59CF1CA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738CCC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D59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6157261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14:paraId="1C17DE2D">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14:paraId="0A262934">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50F139BC">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58879D2">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0E871E">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525235A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9A94376">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071C2E8">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9FB16AE">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AFC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6C8F403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14:paraId="09B0CB4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14:paraId="2D8D20D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60A88315">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04BDFC1">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954B6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4D9AB6DA">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0C43B4C">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D313438">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D3BE313">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BAD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4B9CA48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14:paraId="6E57EABE">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14:paraId="517ACCB0">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67F3BDCC">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24EA9B2">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49D0E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20D0D0B9">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C7D4224">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5069825">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30C2FBA">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bl>
    <w:p w14:paraId="504F5F06"/>
    <w:tbl>
      <w:tblPr>
        <w:tblStyle w:val="22"/>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14:paraId="536F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14:paraId="7E09A3FE">
            <w:pPr>
              <w:pStyle w:val="4"/>
              <w:bidi w:val="0"/>
              <w:rPr>
                <w:rFonts w:hint="eastAsia"/>
                <w:sz w:val="21"/>
                <w:szCs w:val="21"/>
              </w:rPr>
            </w:pPr>
            <w:bookmarkStart w:id="198" w:name="_Toc1437339030"/>
            <w:bookmarkStart w:id="199" w:name="_Toc110851502"/>
            <w:bookmarkStart w:id="200" w:name="_Toc1953583257"/>
            <w:bookmarkStart w:id="201" w:name="_Toc523163320"/>
            <w:bookmarkStart w:id="202" w:name="_Toc341845612"/>
            <w:r>
              <w:rPr>
                <w:rFonts w:hint="eastAsia"/>
                <w:sz w:val="21"/>
                <w:szCs w:val="21"/>
              </w:rPr>
              <w:t>生态环境管理方面</w:t>
            </w:r>
            <w:bookmarkEnd w:id="198"/>
            <w:r>
              <w:rPr>
                <w:rFonts w:hint="eastAsia"/>
                <w:sz w:val="21"/>
                <w:szCs w:val="21"/>
              </w:rPr>
              <w:t>4项</w:t>
            </w:r>
            <w:bookmarkEnd w:id="199"/>
            <w:bookmarkEnd w:id="200"/>
            <w:bookmarkEnd w:id="201"/>
            <w:bookmarkEnd w:id="202"/>
          </w:p>
          <w:p w14:paraId="76342B9C">
            <w:pPr>
              <w:jc w:val="center"/>
              <w:rPr>
                <w:rFonts w:hint="eastAsia" w:asciiTheme="minorEastAsia" w:hAnsiTheme="minorEastAsia" w:eastAsiaTheme="minorEastAsia" w:cstheme="minorEastAsia"/>
                <w:b/>
                <w:bCs/>
                <w:sz w:val="21"/>
                <w:szCs w:val="21"/>
              </w:rPr>
            </w:pPr>
          </w:p>
          <w:p w14:paraId="22F97C12">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14:paraId="0EB0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ACD105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3DA99DD3">
            <w:pPr>
              <w:spacing w:line="220" w:lineRule="exact"/>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服装干洗和机动车维修等</w:t>
            </w:r>
            <w:r>
              <w:rPr>
                <w:rFonts w:hint="eastAsia" w:ascii="宋体" w:hAnsi="宋体" w:eastAsia="宋体" w:cs="仿宋_GB2312"/>
                <w:kern w:val="0"/>
                <w:sz w:val="15"/>
                <w:szCs w:val="15"/>
              </w:rPr>
              <w:t>项目</w:t>
            </w:r>
            <w:r>
              <w:rPr>
                <w:rFonts w:hint="eastAsia" w:ascii="宋体" w:hAnsi="宋体" w:eastAsia="宋体" w:cs="仿宋_GB2312"/>
                <w:color w:val="000000"/>
                <w:kern w:val="0"/>
                <w:sz w:val="15"/>
                <w:szCs w:val="15"/>
                <w:lang w:bidi="ar"/>
              </w:rPr>
              <w:t>，未设置异味和废气处理装置等污染防治设施并保持正常使用</w:t>
            </w:r>
          </w:p>
        </w:tc>
        <w:tc>
          <w:tcPr>
            <w:tcW w:w="2789" w:type="dxa"/>
            <w:gridSpan w:val="2"/>
            <w:noWrap w:val="0"/>
            <w:vAlign w:val="center"/>
          </w:tcPr>
          <w:p w14:paraId="2E1C7540">
            <w:pPr>
              <w:spacing w:line="220" w:lineRule="exact"/>
              <w:jc w:val="lef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784" w:type="dxa"/>
            <w:gridSpan w:val="3"/>
            <w:noWrap w:val="0"/>
            <w:vAlign w:val="center"/>
          </w:tcPr>
          <w:p w14:paraId="3D8EC6BD">
            <w:pPr>
              <w:spacing w:line="220" w:lineRule="exact"/>
              <w:rPr>
                <w:rFonts w:ascii="宋体" w:hAnsi="宋体" w:eastAsia="宋体" w:cs="仿宋_GB2312"/>
                <w:sz w:val="15"/>
                <w:szCs w:val="15"/>
              </w:rPr>
            </w:pPr>
            <w:r>
              <w:rPr>
                <w:rFonts w:hint="eastAsia" w:ascii="宋体" w:hAnsi="宋体" w:eastAsia="宋体" w:cs="仿宋_GB2312"/>
                <w:sz w:val="15"/>
                <w:szCs w:val="15"/>
              </w:rPr>
              <w:t>不正常使用异味和废气处理装置等净化设施0.2-1万元；</w:t>
            </w:r>
          </w:p>
          <w:p w14:paraId="59B1031D">
            <w:pPr>
              <w:spacing w:line="220" w:lineRule="exact"/>
              <w:rPr>
                <w:rFonts w:ascii="宋体" w:hAnsi="宋体" w:eastAsia="宋体" w:cs="仿宋_GB2312"/>
                <w:sz w:val="15"/>
                <w:szCs w:val="15"/>
              </w:rPr>
            </w:pPr>
            <w:r>
              <w:rPr>
                <w:rFonts w:hint="eastAsia" w:ascii="宋体" w:hAnsi="宋体" w:eastAsia="宋体" w:cs="仿宋_GB2312"/>
                <w:sz w:val="15"/>
                <w:szCs w:val="15"/>
              </w:rPr>
              <w:t>未安装或者安装后擅自拆除异味和废气净化设施1-2万元；</w:t>
            </w:r>
          </w:p>
          <w:p w14:paraId="40020EC2">
            <w:pPr>
              <w:spacing w:line="220" w:lineRule="exact"/>
              <w:rPr>
                <w:rFonts w:ascii="宋体" w:hAnsi="宋体" w:eastAsia="宋体" w:cs="仿宋_GB2312"/>
                <w:sz w:val="15"/>
                <w:szCs w:val="15"/>
              </w:rPr>
            </w:pPr>
            <w:r>
              <w:rPr>
                <w:rFonts w:hint="eastAsia" w:ascii="宋体" w:hAnsi="宋体" w:eastAsia="宋体" w:cs="仿宋_GB2312"/>
                <w:sz w:val="15"/>
                <w:szCs w:val="15"/>
              </w:rPr>
              <w:t>拒不改正的，责令停业整治。</w:t>
            </w:r>
          </w:p>
        </w:tc>
        <w:tc>
          <w:tcPr>
            <w:tcW w:w="2108" w:type="dxa"/>
            <w:gridSpan w:val="4"/>
            <w:noWrap w:val="0"/>
            <w:vAlign w:val="center"/>
          </w:tcPr>
          <w:p w14:paraId="76AE408F">
            <w:pPr>
              <w:spacing w:line="220" w:lineRule="exact"/>
              <w:rPr>
                <w:rFonts w:ascii="宋体" w:hAnsi="宋体" w:eastAsia="宋体" w:cs="仿宋_GB2312"/>
                <w:sz w:val="15"/>
                <w:szCs w:val="15"/>
              </w:rPr>
            </w:pPr>
            <w:r>
              <w:rPr>
                <w:rFonts w:hint="eastAsia" w:ascii="宋体" w:hAnsi="宋体" w:eastAsia="宋体" w:cs="仿宋_GB2312"/>
                <w:sz w:val="15"/>
                <w:szCs w:val="15"/>
              </w:rPr>
              <w:t>可以从重处罚的情形</w:t>
            </w:r>
          </w:p>
          <w:p w14:paraId="5A3F34AE">
            <w:pPr>
              <w:spacing w:line="220" w:lineRule="exact"/>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2FE8FE7E">
            <w:pPr>
              <w:spacing w:line="220" w:lineRule="exact"/>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4A789356">
            <w:pPr>
              <w:spacing w:line="220" w:lineRule="exact"/>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5CAC9F2D">
            <w:pPr>
              <w:spacing w:line="220" w:lineRule="exact"/>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3323C801">
            <w:pPr>
              <w:spacing w:line="220" w:lineRule="exact"/>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7544389A">
            <w:pPr>
              <w:spacing w:line="220" w:lineRule="exact"/>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421FB93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77F6B7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079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14:paraId="13FDE2EF">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03584686">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14:paraId="69A11168">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14:paraId="3CCA2763">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14:paraId="7D343283">
            <w:pPr>
              <w:spacing w:line="232" w:lineRule="exact"/>
              <w:rPr>
                <w:rFonts w:ascii="宋体" w:hAnsi="宋体" w:eastAsia="宋体" w:cs="仿宋_GB2312"/>
                <w:sz w:val="15"/>
                <w:szCs w:val="15"/>
              </w:rPr>
            </w:pPr>
          </w:p>
        </w:tc>
        <w:tc>
          <w:tcPr>
            <w:tcW w:w="1208" w:type="dxa"/>
            <w:gridSpan w:val="2"/>
            <w:noWrap w:val="0"/>
            <w:vAlign w:val="center"/>
          </w:tcPr>
          <w:p w14:paraId="4A7F944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F01C79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A5F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14:paraId="56418B8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235C648F">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14:paraId="5D377AB0">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14:paraId="169F8C6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14:paraId="56124A0C">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0BEBE8F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2FBF4D1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2226017B">
            <w:pPr>
              <w:pStyle w:val="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14:paraId="2B84744D">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30C5C981">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2D045CB8">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7733107C">
            <w:pPr>
              <w:pStyle w:val="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14:paraId="5B4521B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14:paraId="78204103">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7C2B534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47522F0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0C6C65AD">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5B41BBC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321BE8BD">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7233A19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9F83F5A">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F8D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trPr>
        <w:tc>
          <w:tcPr>
            <w:tcW w:w="940" w:type="dxa"/>
            <w:gridSpan w:val="2"/>
            <w:noWrap w:val="0"/>
            <w:vAlign w:val="center"/>
          </w:tcPr>
          <w:p w14:paraId="7059BF4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222577EE">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gridSpan w:val="2"/>
            <w:noWrap w:val="0"/>
            <w:vAlign w:val="center"/>
          </w:tcPr>
          <w:p w14:paraId="3467D1BE">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《北京市环境噪声污染防治办法》违反条款：第三十条；处罚条款：第四十二条，责令改正；拒不改正的，处3万元以下罚款。</w:t>
            </w:r>
          </w:p>
        </w:tc>
        <w:tc>
          <w:tcPr>
            <w:tcW w:w="5784" w:type="dxa"/>
            <w:gridSpan w:val="3"/>
            <w:noWrap w:val="0"/>
            <w:vAlign w:val="center"/>
          </w:tcPr>
          <w:p w14:paraId="53E63BB5">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E2F3089">
            <w:pPr>
              <w:spacing w:line="232" w:lineRule="exact"/>
              <w:rPr>
                <w:rFonts w:ascii="宋体" w:hAnsi="宋体" w:eastAsia="宋体" w:cs="仿宋_GB2312"/>
                <w:sz w:val="15"/>
                <w:szCs w:val="15"/>
              </w:rPr>
            </w:pPr>
          </w:p>
        </w:tc>
        <w:tc>
          <w:tcPr>
            <w:tcW w:w="1208" w:type="dxa"/>
            <w:gridSpan w:val="2"/>
            <w:noWrap w:val="0"/>
            <w:vAlign w:val="center"/>
          </w:tcPr>
          <w:p w14:paraId="7B2F7AF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448A75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D03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14:paraId="5C4B71DB">
            <w:pPr>
              <w:pStyle w:val="4"/>
              <w:bidi w:val="0"/>
              <w:rPr>
                <w:rFonts w:hint="eastAsia"/>
                <w:sz w:val="21"/>
                <w:szCs w:val="21"/>
              </w:rPr>
            </w:pPr>
            <w:bookmarkStart w:id="203" w:name="_Toc1112894806"/>
            <w:bookmarkStart w:id="204" w:name="_Toc110851503"/>
            <w:bookmarkStart w:id="205" w:name="_Toc740500612"/>
            <w:bookmarkStart w:id="206" w:name="_Toc1642327804"/>
            <w:r>
              <w:rPr>
                <w:rFonts w:hint="eastAsia"/>
                <w:sz w:val="21"/>
                <w:szCs w:val="21"/>
              </w:rPr>
              <w:t>水务管理方面20项</w:t>
            </w:r>
            <w:bookmarkEnd w:id="203"/>
            <w:bookmarkEnd w:id="204"/>
            <w:bookmarkEnd w:id="205"/>
            <w:bookmarkEnd w:id="206"/>
          </w:p>
          <w:p w14:paraId="7E6D9CE7">
            <w:pPr>
              <w:rPr>
                <w:rFonts w:hint="eastAsia"/>
              </w:rPr>
            </w:pPr>
          </w:p>
          <w:p w14:paraId="7AC8BF9A">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14:paraId="0A7B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14:paraId="51D710C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31769CFB">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14:paraId="5470C670">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14:paraId="008F66A7">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14:paraId="78236254">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万；排放或者倾倒污水污物和垃圾等废弃物，情节严重的，6万＜罚款额≤10万。</w:t>
            </w:r>
          </w:p>
          <w:p w14:paraId="3FE7DDA5">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14:paraId="40D728FA">
            <w:pPr>
              <w:spacing w:line="232" w:lineRule="exact"/>
              <w:rPr>
                <w:rFonts w:ascii="宋体" w:hAnsi="宋体" w:eastAsia="宋体" w:cs="仿宋_GB2312"/>
                <w:sz w:val="15"/>
                <w:szCs w:val="15"/>
              </w:rPr>
            </w:pPr>
          </w:p>
        </w:tc>
        <w:tc>
          <w:tcPr>
            <w:tcW w:w="1208" w:type="dxa"/>
            <w:gridSpan w:val="2"/>
            <w:noWrap w:val="0"/>
            <w:vAlign w:val="center"/>
          </w:tcPr>
          <w:p w14:paraId="35F5514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AD567B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C20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14:paraId="5DA5EE9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4597AC0B">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14:paraId="0EA800C0">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14:paraId="46D27A8C">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7A1074B">
            <w:pPr>
              <w:spacing w:line="232" w:lineRule="exact"/>
              <w:rPr>
                <w:rFonts w:ascii="宋体" w:hAnsi="宋体" w:eastAsia="宋体" w:cs="仿宋_GB2312"/>
                <w:sz w:val="15"/>
                <w:szCs w:val="15"/>
              </w:rPr>
            </w:pPr>
          </w:p>
        </w:tc>
        <w:tc>
          <w:tcPr>
            <w:tcW w:w="1208" w:type="dxa"/>
            <w:gridSpan w:val="2"/>
            <w:noWrap w:val="0"/>
            <w:vAlign w:val="center"/>
          </w:tcPr>
          <w:p w14:paraId="629834E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4762C5F">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844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14:paraId="7613C57A">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3E1B153A">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14:paraId="2F4AC482">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14:paraId="1EC011A8">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14:paraId="14B79115">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14:paraId="44D81469">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14:paraId="58C0A158">
            <w:pPr>
              <w:spacing w:line="232" w:lineRule="exact"/>
              <w:rPr>
                <w:rFonts w:ascii="宋体" w:hAnsi="宋体" w:eastAsia="宋体" w:cs="仿宋_GB2312"/>
                <w:sz w:val="15"/>
                <w:szCs w:val="15"/>
              </w:rPr>
            </w:pPr>
          </w:p>
        </w:tc>
        <w:tc>
          <w:tcPr>
            <w:tcW w:w="1208" w:type="dxa"/>
            <w:gridSpan w:val="2"/>
            <w:noWrap w:val="0"/>
            <w:vAlign w:val="center"/>
          </w:tcPr>
          <w:p w14:paraId="07CBA45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1CCB2D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0F2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9062AA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2C30340A">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14:paraId="56D34E0B">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30112104">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14:paraId="74CDC5CC">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14:paraId="72836858">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14:paraId="2E81898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828AF4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D9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38BBFA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2EDCE67E">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14:paraId="4709D062">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04B83FE7">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EAA7FBE">
            <w:pPr>
              <w:spacing w:line="232" w:lineRule="exact"/>
              <w:rPr>
                <w:rFonts w:ascii="宋体" w:hAnsi="宋体" w:eastAsia="宋体" w:cs="仿宋_GB2312"/>
                <w:sz w:val="15"/>
                <w:szCs w:val="15"/>
              </w:rPr>
            </w:pPr>
          </w:p>
        </w:tc>
        <w:tc>
          <w:tcPr>
            <w:tcW w:w="1208" w:type="dxa"/>
            <w:gridSpan w:val="2"/>
            <w:noWrap w:val="0"/>
            <w:vAlign w:val="center"/>
          </w:tcPr>
          <w:p w14:paraId="3829293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53E4E2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033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AEB3D3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11A296AA">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14:paraId="648A5EF3">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699FDD7A">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4347CF8E">
            <w:pPr>
              <w:spacing w:line="232" w:lineRule="exact"/>
              <w:rPr>
                <w:rFonts w:ascii="宋体" w:hAnsi="宋体" w:eastAsia="宋体" w:cs="仿宋_GB2312"/>
                <w:sz w:val="15"/>
                <w:szCs w:val="15"/>
              </w:rPr>
            </w:pPr>
          </w:p>
        </w:tc>
        <w:tc>
          <w:tcPr>
            <w:tcW w:w="1208" w:type="dxa"/>
            <w:gridSpan w:val="2"/>
            <w:noWrap w:val="0"/>
            <w:vAlign w:val="center"/>
          </w:tcPr>
          <w:p w14:paraId="12F8E20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8DC888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6D5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877F2E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28A24FF7">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14:paraId="6E26A1AA">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0773F64D">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46BB42F6">
            <w:pPr>
              <w:spacing w:line="232" w:lineRule="exact"/>
              <w:rPr>
                <w:rFonts w:ascii="宋体" w:hAnsi="宋体" w:eastAsia="宋体" w:cs="仿宋_GB2312"/>
                <w:sz w:val="15"/>
                <w:szCs w:val="15"/>
              </w:rPr>
            </w:pPr>
          </w:p>
        </w:tc>
        <w:tc>
          <w:tcPr>
            <w:tcW w:w="1208" w:type="dxa"/>
            <w:gridSpan w:val="2"/>
            <w:noWrap w:val="0"/>
            <w:vAlign w:val="center"/>
          </w:tcPr>
          <w:p w14:paraId="01FC2D7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D532B4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A78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A58E0CF">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2E9CA844">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14:paraId="026E90A3">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14:paraId="38FAA880">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FF65CDE">
            <w:pPr>
              <w:spacing w:line="232" w:lineRule="exact"/>
              <w:rPr>
                <w:rFonts w:ascii="宋体" w:hAnsi="宋体" w:eastAsia="宋体" w:cs="仿宋_GB2312"/>
                <w:sz w:val="15"/>
                <w:szCs w:val="15"/>
              </w:rPr>
            </w:pPr>
          </w:p>
        </w:tc>
        <w:tc>
          <w:tcPr>
            <w:tcW w:w="1208" w:type="dxa"/>
            <w:gridSpan w:val="2"/>
            <w:noWrap w:val="0"/>
            <w:vAlign w:val="center"/>
          </w:tcPr>
          <w:p w14:paraId="6B3574D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43F794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E4D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14:paraId="4491072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4DAB4257">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14:paraId="6934AD4D">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14:paraId="4E75EDCD">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3EB9742">
            <w:pPr>
              <w:spacing w:line="232" w:lineRule="exact"/>
              <w:rPr>
                <w:rFonts w:ascii="宋体" w:hAnsi="宋体" w:eastAsia="宋体" w:cs="仿宋_GB2312"/>
                <w:sz w:val="15"/>
                <w:szCs w:val="15"/>
              </w:rPr>
            </w:pPr>
          </w:p>
        </w:tc>
        <w:tc>
          <w:tcPr>
            <w:tcW w:w="1208" w:type="dxa"/>
            <w:gridSpan w:val="2"/>
            <w:noWrap w:val="0"/>
            <w:vAlign w:val="center"/>
          </w:tcPr>
          <w:p w14:paraId="3881A8F6">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E9AD71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87D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14:paraId="5E345C2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400ED69A">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14:paraId="4F696EEB">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14:paraId="7E573C4B">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030DB22">
            <w:pPr>
              <w:spacing w:line="232" w:lineRule="exact"/>
              <w:rPr>
                <w:rFonts w:ascii="宋体" w:hAnsi="宋体" w:eastAsia="宋体" w:cs="仿宋_GB2312"/>
                <w:sz w:val="15"/>
                <w:szCs w:val="15"/>
              </w:rPr>
            </w:pPr>
          </w:p>
        </w:tc>
        <w:tc>
          <w:tcPr>
            <w:tcW w:w="1208" w:type="dxa"/>
            <w:gridSpan w:val="2"/>
            <w:noWrap w:val="0"/>
            <w:vAlign w:val="center"/>
          </w:tcPr>
          <w:p w14:paraId="791D9F6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5166CA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76A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3B4DC5E">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3E6681B6">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14:paraId="095B896A">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14:paraId="1F80B23E">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2E22837">
            <w:pPr>
              <w:spacing w:line="232" w:lineRule="exact"/>
              <w:rPr>
                <w:rFonts w:ascii="宋体" w:hAnsi="宋体" w:eastAsia="宋体" w:cs="仿宋_GB2312"/>
                <w:sz w:val="15"/>
                <w:szCs w:val="15"/>
              </w:rPr>
            </w:pPr>
          </w:p>
        </w:tc>
        <w:tc>
          <w:tcPr>
            <w:tcW w:w="1208" w:type="dxa"/>
            <w:gridSpan w:val="2"/>
            <w:noWrap w:val="0"/>
            <w:vAlign w:val="center"/>
          </w:tcPr>
          <w:p w14:paraId="7E40D75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FE4429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9CF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AA65DE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159E6E9D">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14:paraId="776A8E91">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14:paraId="326031BE">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30C45D9">
            <w:pPr>
              <w:spacing w:line="232" w:lineRule="exact"/>
              <w:rPr>
                <w:rFonts w:ascii="宋体" w:hAnsi="宋体" w:eastAsia="宋体" w:cs="仿宋_GB2312"/>
                <w:sz w:val="15"/>
                <w:szCs w:val="15"/>
              </w:rPr>
            </w:pPr>
          </w:p>
        </w:tc>
        <w:tc>
          <w:tcPr>
            <w:tcW w:w="1208" w:type="dxa"/>
            <w:gridSpan w:val="2"/>
            <w:noWrap w:val="0"/>
            <w:vAlign w:val="center"/>
          </w:tcPr>
          <w:p w14:paraId="024D5636">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DBC474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DB6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332AD97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14:paraId="1C302A49">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14:paraId="29C6E506">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14:paraId="6333E3D8">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2EDF9AB">
            <w:pPr>
              <w:spacing w:line="232" w:lineRule="exact"/>
              <w:rPr>
                <w:rFonts w:ascii="宋体" w:hAnsi="宋体" w:eastAsia="宋体" w:cs="仿宋_GB2312"/>
                <w:sz w:val="15"/>
                <w:szCs w:val="15"/>
              </w:rPr>
            </w:pPr>
          </w:p>
        </w:tc>
        <w:tc>
          <w:tcPr>
            <w:tcW w:w="1208" w:type="dxa"/>
            <w:gridSpan w:val="2"/>
            <w:noWrap w:val="0"/>
            <w:vAlign w:val="center"/>
          </w:tcPr>
          <w:p w14:paraId="664FD99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C42F01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8DB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14:paraId="2049CB7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14:paraId="16105463">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14:paraId="477E9AB5">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14:paraId="56391C23">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14:paraId="2CF3161D">
            <w:pPr>
              <w:spacing w:line="232" w:lineRule="exact"/>
              <w:rPr>
                <w:rFonts w:ascii="宋体" w:hAnsi="宋体" w:eastAsia="宋体" w:cs="仿宋_GB2312"/>
                <w:sz w:val="15"/>
                <w:szCs w:val="15"/>
              </w:rPr>
            </w:pPr>
          </w:p>
        </w:tc>
        <w:tc>
          <w:tcPr>
            <w:tcW w:w="1208" w:type="dxa"/>
            <w:gridSpan w:val="2"/>
            <w:noWrap w:val="0"/>
            <w:vAlign w:val="center"/>
          </w:tcPr>
          <w:p w14:paraId="41A2F03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7472E0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AA5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14:paraId="7E7E640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14:paraId="4C1FC52C">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14:paraId="509B1099">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14:paraId="6DBBEE1F">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3B2FC39">
            <w:pPr>
              <w:spacing w:line="232" w:lineRule="exact"/>
              <w:rPr>
                <w:rFonts w:ascii="宋体" w:hAnsi="宋体" w:eastAsia="宋体" w:cs="仿宋_GB2312"/>
                <w:sz w:val="15"/>
                <w:szCs w:val="15"/>
              </w:rPr>
            </w:pPr>
          </w:p>
        </w:tc>
        <w:tc>
          <w:tcPr>
            <w:tcW w:w="1208" w:type="dxa"/>
            <w:gridSpan w:val="2"/>
            <w:noWrap w:val="0"/>
            <w:vAlign w:val="center"/>
          </w:tcPr>
          <w:p w14:paraId="613CCAA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86E18F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C65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B8FEE1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16</w:t>
            </w:r>
          </w:p>
        </w:tc>
        <w:tc>
          <w:tcPr>
            <w:tcW w:w="1500" w:type="dxa"/>
            <w:gridSpan w:val="2"/>
            <w:noWrap w:val="0"/>
            <w:vAlign w:val="center"/>
          </w:tcPr>
          <w:p w14:paraId="5FC9141C">
            <w:pPr>
              <w:spacing w:line="232" w:lineRule="exact"/>
              <w:rPr>
                <w:rFonts w:ascii="宋体" w:hAnsi="宋体" w:eastAsia="宋体"/>
                <w:sz w:val="15"/>
                <w:szCs w:val="15"/>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noWrap w:val="0"/>
            <w:vAlign w:val="center"/>
          </w:tcPr>
          <w:p w14:paraId="043F2C50">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14:paraId="517F037C">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2F1F2578">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14:paraId="417217AC">
            <w:pPr>
              <w:pStyle w:val="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14:paraId="2A430C1F">
            <w:pPr>
              <w:pStyle w:val="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14:paraId="5F1EE80E">
            <w:pPr>
              <w:pStyle w:val="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noWrap w:val="0"/>
            <w:vAlign w:val="center"/>
          </w:tcPr>
          <w:p w14:paraId="20BCFEF4">
            <w:pPr>
              <w:spacing w:line="232" w:lineRule="exact"/>
              <w:rPr>
                <w:rFonts w:ascii="宋体" w:hAnsi="宋体" w:eastAsia="宋体" w:cs="仿宋_GB2312"/>
                <w:sz w:val="15"/>
                <w:szCs w:val="15"/>
              </w:rPr>
            </w:pPr>
          </w:p>
        </w:tc>
        <w:tc>
          <w:tcPr>
            <w:tcW w:w="1208" w:type="dxa"/>
            <w:gridSpan w:val="2"/>
            <w:noWrap w:val="0"/>
            <w:vAlign w:val="center"/>
          </w:tcPr>
          <w:p w14:paraId="5683276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D5A3BA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0AD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16566F1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17</w:t>
            </w:r>
          </w:p>
        </w:tc>
        <w:tc>
          <w:tcPr>
            <w:tcW w:w="1500" w:type="dxa"/>
            <w:gridSpan w:val="2"/>
            <w:noWrap w:val="0"/>
            <w:vAlign w:val="center"/>
          </w:tcPr>
          <w:p w14:paraId="52FBF94A">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14:paraId="0E3C0122">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14:paraId="46D51599">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57BBBDF">
            <w:pPr>
              <w:spacing w:line="232" w:lineRule="exact"/>
              <w:rPr>
                <w:rFonts w:ascii="宋体" w:hAnsi="宋体" w:eastAsia="宋体" w:cs="仿宋_GB2312"/>
                <w:sz w:val="15"/>
                <w:szCs w:val="15"/>
              </w:rPr>
            </w:pPr>
          </w:p>
        </w:tc>
        <w:tc>
          <w:tcPr>
            <w:tcW w:w="1208" w:type="dxa"/>
            <w:gridSpan w:val="2"/>
            <w:noWrap w:val="0"/>
            <w:vAlign w:val="center"/>
          </w:tcPr>
          <w:p w14:paraId="67324BA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E4EC3EF">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DAF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trPr>
        <w:tc>
          <w:tcPr>
            <w:tcW w:w="940" w:type="dxa"/>
            <w:gridSpan w:val="2"/>
            <w:noWrap w:val="0"/>
            <w:vAlign w:val="center"/>
          </w:tcPr>
          <w:p w14:paraId="0EAA900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18</w:t>
            </w:r>
          </w:p>
        </w:tc>
        <w:tc>
          <w:tcPr>
            <w:tcW w:w="1500" w:type="dxa"/>
            <w:gridSpan w:val="2"/>
            <w:noWrap w:val="0"/>
            <w:vAlign w:val="center"/>
          </w:tcPr>
          <w:p w14:paraId="3BFA86EC">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14:paraId="514089C3">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14:paraId="0FB8F36F">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4947523">
            <w:pPr>
              <w:spacing w:line="232" w:lineRule="exact"/>
              <w:rPr>
                <w:rFonts w:ascii="宋体" w:hAnsi="宋体" w:eastAsia="宋体" w:cs="仿宋_GB2312"/>
                <w:sz w:val="15"/>
                <w:szCs w:val="15"/>
              </w:rPr>
            </w:pPr>
          </w:p>
        </w:tc>
        <w:tc>
          <w:tcPr>
            <w:tcW w:w="1208" w:type="dxa"/>
            <w:gridSpan w:val="2"/>
            <w:noWrap w:val="0"/>
            <w:vAlign w:val="center"/>
          </w:tcPr>
          <w:p w14:paraId="79E70CD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B9C3B5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B86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14:paraId="5333D52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19</w:t>
            </w:r>
          </w:p>
        </w:tc>
        <w:tc>
          <w:tcPr>
            <w:tcW w:w="1500" w:type="dxa"/>
            <w:gridSpan w:val="2"/>
            <w:noWrap w:val="0"/>
            <w:vAlign w:val="center"/>
          </w:tcPr>
          <w:p w14:paraId="7938ACB2">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14:paraId="5510D920">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14:paraId="4A2F22DA">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62F6F3D">
            <w:pPr>
              <w:spacing w:line="232" w:lineRule="exact"/>
              <w:rPr>
                <w:rFonts w:ascii="宋体" w:hAnsi="宋体" w:eastAsia="宋体" w:cs="仿宋_GB2312"/>
                <w:sz w:val="15"/>
                <w:szCs w:val="15"/>
              </w:rPr>
            </w:pPr>
          </w:p>
        </w:tc>
        <w:tc>
          <w:tcPr>
            <w:tcW w:w="1208" w:type="dxa"/>
            <w:gridSpan w:val="2"/>
            <w:noWrap w:val="0"/>
            <w:vAlign w:val="center"/>
          </w:tcPr>
          <w:p w14:paraId="720349C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027F46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136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BE8893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20</w:t>
            </w:r>
          </w:p>
        </w:tc>
        <w:tc>
          <w:tcPr>
            <w:tcW w:w="1500" w:type="dxa"/>
            <w:gridSpan w:val="2"/>
            <w:noWrap w:val="0"/>
            <w:vAlign w:val="center"/>
          </w:tcPr>
          <w:p w14:paraId="585C62EC">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14:paraId="7B60354D">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14:paraId="71F4A97B">
            <w:pPr>
              <w:pStyle w:val="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0AD4A13">
            <w:pPr>
              <w:spacing w:line="210" w:lineRule="exact"/>
              <w:rPr>
                <w:rFonts w:ascii="宋体" w:hAnsi="宋体" w:eastAsia="宋体" w:cs="仿宋_GB2312"/>
                <w:sz w:val="15"/>
                <w:szCs w:val="15"/>
              </w:rPr>
            </w:pPr>
          </w:p>
        </w:tc>
        <w:tc>
          <w:tcPr>
            <w:tcW w:w="1208" w:type="dxa"/>
            <w:gridSpan w:val="2"/>
            <w:noWrap w:val="0"/>
            <w:vAlign w:val="center"/>
          </w:tcPr>
          <w:p w14:paraId="340152DD">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E8CCF30">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5E3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14:paraId="4992A22F">
            <w:pPr>
              <w:pStyle w:val="4"/>
              <w:bidi w:val="0"/>
              <w:rPr>
                <w:rFonts w:ascii="宋体" w:hAnsi="宋体" w:eastAsia="宋体"/>
                <w:szCs w:val="15"/>
              </w:rPr>
            </w:pPr>
            <w:bookmarkStart w:id="207" w:name="_Toc1290044525"/>
            <w:bookmarkStart w:id="208" w:name="_Toc110851504"/>
            <w:bookmarkStart w:id="209" w:name="_Toc473764242"/>
            <w:bookmarkStart w:id="210" w:name="_Toc1689508188"/>
            <w:r>
              <w:rPr>
                <w:rFonts w:hint="eastAsia"/>
                <w:sz w:val="21"/>
                <w:szCs w:val="21"/>
              </w:rPr>
              <w:t>农业农村管理方面1项</w:t>
            </w:r>
            <w:bookmarkEnd w:id="207"/>
            <w:bookmarkEnd w:id="208"/>
            <w:bookmarkEnd w:id="209"/>
            <w:bookmarkEnd w:id="210"/>
          </w:p>
        </w:tc>
      </w:tr>
      <w:tr w14:paraId="143F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9D5076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2C9C9457">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14:paraId="71BF7BF8">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14:paraId="3C93F44B">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14:paraId="0F69E365">
            <w:pPr>
              <w:spacing w:line="210" w:lineRule="exact"/>
              <w:rPr>
                <w:rFonts w:ascii="宋体" w:hAnsi="宋体" w:eastAsia="宋体" w:cs="仿宋_GB2312"/>
                <w:sz w:val="15"/>
                <w:szCs w:val="15"/>
              </w:rPr>
            </w:pPr>
          </w:p>
        </w:tc>
        <w:tc>
          <w:tcPr>
            <w:tcW w:w="1208" w:type="dxa"/>
            <w:gridSpan w:val="2"/>
            <w:noWrap w:val="0"/>
            <w:vAlign w:val="center"/>
          </w:tcPr>
          <w:p w14:paraId="361C7245">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293F8E5">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FDD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14:paraId="2EA67E4A">
            <w:pPr>
              <w:pStyle w:val="4"/>
              <w:bidi w:val="0"/>
              <w:rPr>
                <w:rFonts w:hint="eastAsia"/>
                <w:sz w:val="21"/>
                <w:szCs w:val="21"/>
              </w:rPr>
            </w:pPr>
            <w:bookmarkStart w:id="211" w:name="_Toc589852508"/>
            <w:bookmarkStart w:id="212" w:name="_Toc2011773058"/>
            <w:bookmarkStart w:id="213" w:name="_Toc110851505"/>
            <w:bookmarkStart w:id="214" w:name="_Toc1319776395"/>
            <w:r>
              <w:rPr>
                <w:rFonts w:hint="eastAsia"/>
                <w:sz w:val="21"/>
                <w:szCs w:val="21"/>
              </w:rPr>
              <w:t>卫生健康管理方面12项</w:t>
            </w:r>
            <w:bookmarkEnd w:id="211"/>
            <w:bookmarkEnd w:id="212"/>
            <w:bookmarkEnd w:id="213"/>
            <w:bookmarkEnd w:id="214"/>
          </w:p>
          <w:p w14:paraId="44D544B1">
            <w:pPr>
              <w:rPr>
                <w:rFonts w:hint="eastAsia"/>
              </w:rPr>
            </w:pPr>
          </w:p>
          <w:p w14:paraId="30181B25">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14:paraId="3509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5D4289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73D1F732">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14:paraId="4C1F0B18">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14:paraId="48CC19AF">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0430E417">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0426E104">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2736253A">
            <w:pPr>
              <w:spacing w:line="210" w:lineRule="exact"/>
              <w:rPr>
                <w:rFonts w:ascii="宋体" w:hAnsi="宋体" w:eastAsia="宋体" w:cs="仿宋_GB2312"/>
                <w:sz w:val="15"/>
                <w:szCs w:val="15"/>
              </w:rPr>
            </w:pPr>
          </w:p>
        </w:tc>
        <w:tc>
          <w:tcPr>
            <w:tcW w:w="1208" w:type="dxa"/>
            <w:gridSpan w:val="2"/>
            <w:noWrap w:val="0"/>
            <w:vAlign w:val="center"/>
          </w:tcPr>
          <w:p w14:paraId="14635251">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C11E39A">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CE4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36D747F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513AA6EF">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14:paraId="62CCA2BC">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14:paraId="4C408434">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7DE46FA5">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551DD375">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20FA0E59">
            <w:pPr>
              <w:spacing w:line="232" w:lineRule="exact"/>
              <w:rPr>
                <w:rFonts w:ascii="宋体" w:hAnsi="宋体" w:eastAsia="宋体" w:cs="仿宋_GB2312"/>
                <w:sz w:val="15"/>
                <w:szCs w:val="15"/>
              </w:rPr>
            </w:pPr>
          </w:p>
        </w:tc>
        <w:tc>
          <w:tcPr>
            <w:tcW w:w="1208" w:type="dxa"/>
            <w:gridSpan w:val="2"/>
            <w:noWrap w:val="0"/>
            <w:vAlign w:val="center"/>
          </w:tcPr>
          <w:p w14:paraId="22F5EE4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D1C580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ACA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9AF65DE">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7A3A25DF">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14:paraId="73889695">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14:paraId="7204A9FE">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539B9C2F">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3DDAD0E1">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3C841D53">
            <w:pPr>
              <w:spacing w:line="232" w:lineRule="exact"/>
              <w:rPr>
                <w:rFonts w:ascii="宋体" w:hAnsi="宋体" w:eastAsia="宋体" w:cs="仿宋_GB2312"/>
                <w:sz w:val="15"/>
                <w:szCs w:val="15"/>
              </w:rPr>
            </w:pPr>
          </w:p>
        </w:tc>
        <w:tc>
          <w:tcPr>
            <w:tcW w:w="1208" w:type="dxa"/>
            <w:gridSpan w:val="2"/>
            <w:noWrap w:val="0"/>
            <w:vAlign w:val="center"/>
          </w:tcPr>
          <w:p w14:paraId="1BB30F5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796C9F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C7B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50FA6F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394E170D">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14:paraId="6DF14A8C">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14:paraId="61231624">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F26603F">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1A805562">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14:paraId="016E5E5D">
            <w:pPr>
              <w:spacing w:line="232" w:lineRule="exact"/>
              <w:rPr>
                <w:rFonts w:ascii="宋体" w:hAnsi="宋体" w:eastAsia="宋体" w:cs="仿宋_GB2312"/>
                <w:sz w:val="15"/>
                <w:szCs w:val="15"/>
              </w:rPr>
            </w:pPr>
          </w:p>
        </w:tc>
        <w:tc>
          <w:tcPr>
            <w:tcW w:w="1208" w:type="dxa"/>
            <w:gridSpan w:val="2"/>
            <w:noWrap w:val="0"/>
            <w:vAlign w:val="center"/>
          </w:tcPr>
          <w:p w14:paraId="5D38ED1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3D7E08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605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3A77548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49A06167">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14:paraId="59E5EA45">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14:paraId="27057A21">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60AC22D3">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14:paraId="1C39AC05">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14:paraId="094FEC85">
            <w:pPr>
              <w:spacing w:line="232" w:lineRule="exact"/>
              <w:rPr>
                <w:rFonts w:ascii="宋体" w:hAnsi="宋体" w:eastAsia="宋体" w:cs="仿宋_GB2312"/>
                <w:sz w:val="15"/>
                <w:szCs w:val="15"/>
              </w:rPr>
            </w:pPr>
          </w:p>
        </w:tc>
        <w:tc>
          <w:tcPr>
            <w:tcW w:w="1208" w:type="dxa"/>
            <w:gridSpan w:val="2"/>
            <w:noWrap w:val="0"/>
            <w:vAlign w:val="center"/>
          </w:tcPr>
          <w:p w14:paraId="3D95678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57019B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4AE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1" w:hRule="atLeast"/>
        </w:trPr>
        <w:tc>
          <w:tcPr>
            <w:tcW w:w="940" w:type="dxa"/>
            <w:gridSpan w:val="2"/>
            <w:noWrap w:val="0"/>
            <w:vAlign w:val="center"/>
          </w:tcPr>
          <w:p w14:paraId="21731F8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2D8A8077">
            <w:pPr>
              <w:spacing w:line="232" w:lineRule="exact"/>
              <w:rPr>
                <w:rFonts w:ascii="宋体" w:hAnsi="宋体" w:eastAsia="宋体"/>
                <w:sz w:val="15"/>
                <w:szCs w:val="15"/>
              </w:rPr>
            </w:pPr>
            <w:r>
              <w:rPr>
                <w:rFonts w:hint="eastAsia" w:ascii="宋体" w:hAnsi="宋体" w:eastAsia="宋体"/>
                <w:sz w:val="15"/>
                <w:szCs w:val="15"/>
              </w:rPr>
              <w:t>未建立禁止吸烟管理制度，做好宣传教育工作且拒不改正</w:t>
            </w:r>
          </w:p>
        </w:tc>
        <w:tc>
          <w:tcPr>
            <w:tcW w:w="2789" w:type="dxa"/>
            <w:gridSpan w:val="2"/>
            <w:noWrap w:val="0"/>
            <w:vAlign w:val="center"/>
          </w:tcPr>
          <w:p w14:paraId="2BEECF31">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《北京市控制吸烟条例》违反条款：第十三条第一款第（一）项；处罚条款：第二十四条第（一）项，责令限期改正;拒不改正的，处2000元以上5000元以下罚款。</w:t>
            </w:r>
          </w:p>
        </w:tc>
        <w:tc>
          <w:tcPr>
            <w:tcW w:w="5784" w:type="dxa"/>
            <w:gridSpan w:val="3"/>
            <w:noWrap w:val="0"/>
            <w:vAlign w:val="center"/>
          </w:tcPr>
          <w:p w14:paraId="65EF5AC0">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14:paraId="3A747C6E">
            <w:pPr>
              <w:spacing w:line="232" w:lineRule="exact"/>
              <w:rPr>
                <w:rFonts w:ascii="宋体" w:hAnsi="宋体" w:eastAsia="宋体" w:cs="仿宋_GB2312"/>
                <w:sz w:val="15"/>
                <w:szCs w:val="15"/>
              </w:rPr>
            </w:pPr>
          </w:p>
        </w:tc>
        <w:tc>
          <w:tcPr>
            <w:tcW w:w="1208" w:type="dxa"/>
            <w:gridSpan w:val="2"/>
            <w:noWrap w:val="0"/>
            <w:vAlign w:val="center"/>
          </w:tcPr>
          <w:p w14:paraId="550CCC0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F1C617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6E1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14:paraId="56F7335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7ACE302B">
            <w:pPr>
              <w:spacing w:line="232" w:lineRule="exact"/>
              <w:rPr>
                <w:rFonts w:ascii="宋体" w:hAnsi="宋体" w:eastAsia="宋体"/>
                <w:sz w:val="15"/>
                <w:szCs w:val="15"/>
              </w:rPr>
            </w:pPr>
            <w:r>
              <w:rPr>
                <w:rFonts w:hint="eastAsia" w:ascii="宋体" w:hAnsi="宋体" w:eastAsia="宋体"/>
                <w:sz w:val="15"/>
                <w:szCs w:val="15"/>
              </w:rPr>
              <w:t>未在禁止吸烟场所设置明显的禁止吸烟标志和举报投诉电话号码标识且拒不改正</w:t>
            </w:r>
          </w:p>
        </w:tc>
        <w:tc>
          <w:tcPr>
            <w:tcW w:w="2789" w:type="dxa"/>
            <w:gridSpan w:val="2"/>
            <w:noWrap w:val="0"/>
            <w:vAlign w:val="center"/>
          </w:tcPr>
          <w:p w14:paraId="60C39689">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《北京市控制吸烟条例》违反条款：第十三条第一款第（二）项；处罚条款：第二十四条第（一）项，责令限期改正;拒不改正的，处2000元以上5000元以下罚款。</w:t>
            </w:r>
          </w:p>
        </w:tc>
        <w:tc>
          <w:tcPr>
            <w:tcW w:w="5784" w:type="dxa"/>
            <w:gridSpan w:val="3"/>
            <w:noWrap w:val="0"/>
            <w:vAlign w:val="center"/>
          </w:tcPr>
          <w:p w14:paraId="5819E0B8">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14:paraId="2A7B49BA">
            <w:pPr>
              <w:spacing w:line="232" w:lineRule="exact"/>
              <w:rPr>
                <w:rFonts w:ascii="宋体" w:hAnsi="宋体" w:eastAsia="宋体" w:cs="仿宋_GB2312"/>
                <w:sz w:val="15"/>
                <w:szCs w:val="15"/>
              </w:rPr>
            </w:pPr>
          </w:p>
        </w:tc>
        <w:tc>
          <w:tcPr>
            <w:tcW w:w="1208" w:type="dxa"/>
            <w:gridSpan w:val="2"/>
            <w:noWrap w:val="0"/>
            <w:vAlign w:val="center"/>
          </w:tcPr>
          <w:p w14:paraId="26FD765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1351AA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45A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301011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3529F34E">
            <w:pPr>
              <w:spacing w:line="232" w:lineRule="exact"/>
              <w:rPr>
                <w:rFonts w:ascii="宋体" w:hAnsi="宋体" w:eastAsia="宋体"/>
                <w:sz w:val="15"/>
                <w:szCs w:val="15"/>
              </w:rPr>
            </w:pPr>
            <w:r>
              <w:rPr>
                <w:rFonts w:hint="eastAsia" w:ascii="宋体" w:hAnsi="宋体" w:eastAsia="宋体"/>
                <w:sz w:val="15"/>
                <w:szCs w:val="15"/>
              </w:rPr>
              <w:t>在禁止吸烟场所提供烟具和附有烟草广告的物品且拒不改正</w:t>
            </w:r>
          </w:p>
        </w:tc>
        <w:tc>
          <w:tcPr>
            <w:tcW w:w="2789" w:type="dxa"/>
            <w:gridSpan w:val="2"/>
            <w:noWrap w:val="0"/>
            <w:vAlign w:val="center"/>
          </w:tcPr>
          <w:p w14:paraId="5E7DF2A0">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《北京市控制吸烟条例》违反条款：第十三条第一款第（三）项；处罚条款：第二十四条第（一）项，责令限期改正;拒不改正的，处2000元以上5000元以下罚款。</w:t>
            </w:r>
          </w:p>
        </w:tc>
        <w:tc>
          <w:tcPr>
            <w:tcW w:w="5784" w:type="dxa"/>
            <w:gridSpan w:val="3"/>
            <w:noWrap w:val="0"/>
            <w:vAlign w:val="center"/>
          </w:tcPr>
          <w:p w14:paraId="37EE2273">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14:paraId="4E0869AA">
            <w:pPr>
              <w:spacing w:line="232" w:lineRule="exact"/>
              <w:rPr>
                <w:rFonts w:ascii="宋体" w:hAnsi="宋体" w:eastAsia="宋体" w:cs="仿宋_GB2312"/>
                <w:sz w:val="15"/>
                <w:szCs w:val="15"/>
              </w:rPr>
            </w:pPr>
          </w:p>
        </w:tc>
        <w:tc>
          <w:tcPr>
            <w:tcW w:w="1208" w:type="dxa"/>
            <w:gridSpan w:val="2"/>
            <w:noWrap w:val="0"/>
            <w:vAlign w:val="center"/>
          </w:tcPr>
          <w:p w14:paraId="5CEF74E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F587E4F">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289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131018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0B4CE3AD">
            <w:pPr>
              <w:spacing w:line="232" w:lineRule="exact"/>
              <w:rPr>
                <w:rFonts w:ascii="宋体" w:hAnsi="宋体" w:eastAsia="宋体"/>
                <w:sz w:val="15"/>
                <w:szCs w:val="15"/>
              </w:rPr>
            </w:pPr>
            <w:r>
              <w:rPr>
                <w:rFonts w:hint="eastAsia" w:ascii="宋体" w:hAnsi="宋体" w:eastAsia="宋体"/>
                <w:sz w:val="15"/>
                <w:szCs w:val="15"/>
              </w:rPr>
              <w:t>未开展禁止吸烟检查工作，制作并留存禁止吸烟检查工作相关记录且拒不改正</w:t>
            </w:r>
          </w:p>
        </w:tc>
        <w:tc>
          <w:tcPr>
            <w:tcW w:w="2789" w:type="dxa"/>
            <w:gridSpan w:val="2"/>
            <w:noWrap w:val="0"/>
            <w:vAlign w:val="center"/>
          </w:tcPr>
          <w:p w14:paraId="0DBF36E9">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《北京市控制吸烟条例》违反条款：第十三条第一款第（四）项；处罚条款：第二十四条第（一）项，责令限期改正;拒不改正的，处2000元以上5000元以下罚款。</w:t>
            </w:r>
          </w:p>
        </w:tc>
        <w:tc>
          <w:tcPr>
            <w:tcW w:w="5784" w:type="dxa"/>
            <w:gridSpan w:val="3"/>
            <w:noWrap w:val="0"/>
            <w:vAlign w:val="center"/>
          </w:tcPr>
          <w:p w14:paraId="1EC4B9F5">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14:paraId="55E043E9">
            <w:pPr>
              <w:spacing w:line="232" w:lineRule="exact"/>
              <w:rPr>
                <w:rFonts w:ascii="宋体" w:hAnsi="宋体" w:eastAsia="宋体" w:cs="仿宋_GB2312"/>
                <w:sz w:val="15"/>
                <w:szCs w:val="15"/>
              </w:rPr>
            </w:pPr>
          </w:p>
        </w:tc>
        <w:tc>
          <w:tcPr>
            <w:tcW w:w="1208" w:type="dxa"/>
            <w:gridSpan w:val="2"/>
            <w:noWrap w:val="0"/>
            <w:vAlign w:val="center"/>
          </w:tcPr>
          <w:p w14:paraId="25C7088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59497B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3D3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41FF16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24B19FBD">
            <w:pPr>
              <w:spacing w:line="232" w:lineRule="exact"/>
              <w:rPr>
                <w:rFonts w:ascii="宋体" w:hAnsi="宋体" w:eastAsia="宋体"/>
                <w:sz w:val="15"/>
                <w:szCs w:val="15"/>
              </w:rPr>
            </w:pPr>
            <w:r>
              <w:rPr>
                <w:rFonts w:hint="eastAsia" w:ascii="宋体" w:hAnsi="宋体" w:eastAsia="宋体"/>
                <w:sz w:val="15"/>
                <w:szCs w:val="15"/>
              </w:rPr>
              <w:t>在禁止吸烟场所内的吸烟者未予以劝阻，对不听劝阻的吸烟者未要求其离开，对不听劝阻且不离开的吸烟者未投诉举报</w:t>
            </w:r>
          </w:p>
        </w:tc>
        <w:tc>
          <w:tcPr>
            <w:tcW w:w="2789" w:type="dxa"/>
            <w:gridSpan w:val="2"/>
            <w:noWrap w:val="0"/>
            <w:vAlign w:val="center"/>
          </w:tcPr>
          <w:p w14:paraId="5E4A0B50">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《北京市控制吸烟条例》违反条款：第十三条第一款第（五）项；处罚条款：第二十四条第（二）项，给予警告，并处5000元以上1万元以下罚款。</w:t>
            </w:r>
          </w:p>
        </w:tc>
        <w:tc>
          <w:tcPr>
            <w:tcW w:w="5784" w:type="dxa"/>
            <w:gridSpan w:val="3"/>
            <w:noWrap w:val="0"/>
            <w:vAlign w:val="center"/>
          </w:tcPr>
          <w:p w14:paraId="185ED982">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场所内吸烟者有1人的，警告，并处5000元罚款；</w:t>
            </w:r>
          </w:p>
          <w:p w14:paraId="767E8398">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场所内吸烟者有2-5人的，警告，并处5000元以上（不含）8000元以下（含）罚款；</w:t>
            </w:r>
          </w:p>
          <w:p w14:paraId="45B819B9">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场所内吸烟者有5人以上的，警告，并处8000元以上（不含）1万元以下（含）罚款。</w:t>
            </w:r>
          </w:p>
        </w:tc>
        <w:tc>
          <w:tcPr>
            <w:tcW w:w="2108" w:type="dxa"/>
            <w:gridSpan w:val="4"/>
            <w:noWrap w:val="0"/>
            <w:vAlign w:val="center"/>
          </w:tcPr>
          <w:p w14:paraId="6A5BA56C">
            <w:pPr>
              <w:spacing w:line="232" w:lineRule="exact"/>
              <w:rPr>
                <w:rFonts w:ascii="宋体" w:hAnsi="宋体" w:eastAsia="宋体" w:cs="仿宋_GB2312"/>
                <w:sz w:val="15"/>
                <w:szCs w:val="15"/>
              </w:rPr>
            </w:pPr>
          </w:p>
        </w:tc>
        <w:tc>
          <w:tcPr>
            <w:tcW w:w="1208" w:type="dxa"/>
            <w:gridSpan w:val="2"/>
            <w:noWrap w:val="0"/>
            <w:vAlign w:val="center"/>
          </w:tcPr>
          <w:p w14:paraId="33B8065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51EFD4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B87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14B513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3A1AD7C5">
            <w:pPr>
              <w:spacing w:line="232" w:lineRule="exact"/>
              <w:rPr>
                <w:rFonts w:ascii="宋体" w:hAnsi="宋体" w:eastAsia="宋体"/>
                <w:sz w:val="15"/>
                <w:szCs w:val="15"/>
              </w:rPr>
            </w:pPr>
            <w:r>
              <w:rPr>
                <w:rFonts w:hint="eastAsia" w:ascii="宋体" w:hAnsi="宋体" w:eastAsia="宋体"/>
                <w:sz w:val="15"/>
                <w:szCs w:val="15"/>
              </w:rPr>
              <w:t>在其他禁止吸烟场所或者排队等候队伍中吸烟</w:t>
            </w:r>
          </w:p>
        </w:tc>
        <w:tc>
          <w:tcPr>
            <w:tcW w:w="2789" w:type="dxa"/>
            <w:gridSpan w:val="2"/>
            <w:noWrap w:val="0"/>
            <w:vAlign w:val="center"/>
          </w:tcPr>
          <w:p w14:paraId="55C7D3BC">
            <w:pPr>
              <w:spacing w:line="232" w:lineRule="exact"/>
              <w:rPr>
                <w:rFonts w:ascii="宋体" w:hAnsi="宋体" w:eastAsia="宋体"/>
                <w:sz w:val="15"/>
                <w:szCs w:val="15"/>
              </w:rPr>
            </w:pPr>
            <w:r>
              <w:rPr>
                <w:rFonts w:hint="eastAsia" w:ascii="宋体" w:hAnsi="宋体" w:eastAsia="宋体"/>
                <w:sz w:val="15"/>
                <w:szCs w:val="15"/>
              </w:rPr>
              <w:t>《北京市控制吸烟条例》违反条款：第十四条；处罚条款：第二十五条第一款，责令改正，可以处50元罚款;拒不改正的，处200元罚款。</w:t>
            </w:r>
          </w:p>
        </w:tc>
        <w:tc>
          <w:tcPr>
            <w:tcW w:w="5784" w:type="dxa"/>
            <w:gridSpan w:val="3"/>
            <w:noWrap w:val="0"/>
            <w:vAlign w:val="center"/>
          </w:tcPr>
          <w:p w14:paraId="0E17BEEF">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在禁止吸烟场所或者排队等候队伍中吸烟，处50元罚款；</w:t>
            </w:r>
          </w:p>
          <w:p w14:paraId="2F7321C5">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在禁止吸烟场所或者排队等候队伍中吸烟，拒不改正，处200元罚款。</w:t>
            </w:r>
          </w:p>
        </w:tc>
        <w:tc>
          <w:tcPr>
            <w:tcW w:w="2108" w:type="dxa"/>
            <w:gridSpan w:val="4"/>
            <w:noWrap w:val="0"/>
            <w:vAlign w:val="center"/>
          </w:tcPr>
          <w:p w14:paraId="53152633">
            <w:pPr>
              <w:spacing w:line="232" w:lineRule="exact"/>
              <w:rPr>
                <w:rFonts w:ascii="宋体" w:hAnsi="宋体" w:eastAsia="宋体" w:cs="仿宋_GB2312"/>
                <w:sz w:val="15"/>
                <w:szCs w:val="15"/>
              </w:rPr>
            </w:pPr>
          </w:p>
        </w:tc>
        <w:tc>
          <w:tcPr>
            <w:tcW w:w="1208" w:type="dxa"/>
            <w:gridSpan w:val="2"/>
            <w:noWrap w:val="0"/>
            <w:vAlign w:val="center"/>
          </w:tcPr>
          <w:p w14:paraId="7301F9A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20F2AF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6F9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CF07C5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36E5D1FF">
            <w:pPr>
              <w:spacing w:line="232" w:lineRule="exact"/>
              <w:rPr>
                <w:rFonts w:ascii="宋体" w:hAnsi="宋体" w:eastAsia="宋体"/>
                <w:color w:val="000000"/>
                <w:sz w:val="15"/>
                <w:szCs w:val="15"/>
              </w:rPr>
            </w:pPr>
            <w:r>
              <w:rPr>
                <w:rFonts w:hint="eastAsia" w:ascii="宋体" w:hAnsi="宋体" w:eastAsia="宋体"/>
                <w:color w:val="000000"/>
                <w:sz w:val="15"/>
                <w:szCs w:val="15"/>
              </w:rPr>
              <w:t>在幼儿园、中小学校、少年宫、儿童福利机构等以未成年人为主要活动人群的场所吸烟</w:t>
            </w:r>
          </w:p>
        </w:tc>
        <w:tc>
          <w:tcPr>
            <w:tcW w:w="2789" w:type="dxa"/>
            <w:gridSpan w:val="2"/>
            <w:noWrap w:val="0"/>
            <w:vAlign w:val="center"/>
          </w:tcPr>
          <w:p w14:paraId="3026E341">
            <w:pPr>
              <w:spacing w:line="232" w:lineRule="exact"/>
              <w:rPr>
                <w:rFonts w:ascii="宋体" w:hAnsi="宋体" w:eastAsia="宋体"/>
                <w:color w:val="000000"/>
                <w:sz w:val="15"/>
                <w:szCs w:val="15"/>
              </w:rPr>
            </w:pPr>
            <w:r>
              <w:rPr>
                <w:rFonts w:hint="eastAsia" w:ascii="宋体" w:hAnsi="宋体" w:eastAsia="宋体"/>
                <w:color w:val="000000"/>
                <w:sz w:val="15"/>
                <w:szCs w:val="15"/>
              </w:rPr>
              <w:t>《北京市控制吸烟条例》违反条款：第十四条；处罚条款：第二十五条第一款，责令改正，给予警告，可以并处200元以上500以下罚款。</w:t>
            </w:r>
          </w:p>
        </w:tc>
        <w:tc>
          <w:tcPr>
            <w:tcW w:w="5784" w:type="dxa"/>
            <w:gridSpan w:val="3"/>
            <w:noWrap w:val="0"/>
            <w:vAlign w:val="center"/>
          </w:tcPr>
          <w:p w14:paraId="5CC8EB7C">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警告，可以并处200元以上（含）500元以下（含）罚款。</w:t>
            </w:r>
          </w:p>
        </w:tc>
        <w:tc>
          <w:tcPr>
            <w:tcW w:w="2108" w:type="dxa"/>
            <w:gridSpan w:val="4"/>
            <w:noWrap w:val="0"/>
            <w:vAlign w:val="center"/>
          </w:tcPr>
          <w:p w14:paraId="5EDD1218">
            <w:pPr>
              <w:spacing w:line="232" w:lineRule="exact"/>
              <w:rPr>
                <w:rFonts w:ascii="宋体" w:hAnsi="宋体" w:eastAsia="宋体" w:cs="仿宋_GB2312"/>
                <w:sz w:val="15"/>
                <w:szCs w:val="15"/>
              </w:rPr>
            </w:pPr>
          </w:p>
        </w:tc>
        <w:tc>
          <w:tcPr>
            <w:tcW w:w="1208" w:type="dxa"/>
            <w:gridSpan w:val="2"/>
            <w:noWrap w:val="0"/>
            <w:vAlign w:val="center"/>
          </w:tcPr>
          <w:p w14:paraId="5117329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2F90AC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025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14:paraId="252F3FB0">
            <w:pPr>
              <w:pStyle w:val="4"/>
              <w:bidi w:val="0"/>
              <w:rPr>
                <w:rFonts w:hint="default" w:ascii="宋体" w:hAnsi="宋体" w:eastAsia="宋体" w:cs="Times New Roman"/>
                <w:b/>
                <w:bCs/>
                <w:color w:val="000000"/>
                <w:kern w:val="44"/>
                <w:szCs w:val="15"/>
                <w:lang w:val="en-US" w:eastAsia="zh-CN" w:bidi="ar-SA"/>
              </w:rPr>
            </w:pPr>
            <w:bookmarkStart w:id="215" w:name="_Toc712121569"/>
            <w:bookmarkStart w:id="216" w:name="_Toc979026322"/>
            <w:r>
              <w:rPr>
                <w:rFonts w:hint="eastAsia"/>
                <w:b/>
                <w:bCs/>
                <w:sz w:val="21"/>
                <w:szCs w:val="21"/>
                <w:lang w:eastAsia="zh-CN"/>
              </w:rPr>
              <w:t>住建部门</w:t>
            </w:r>
            <w:r>
              <w:rPr>
                <w:rFonts w:hint="eastAsia"/>
                <w:b/>
                <w:bCs/>
                <w:sz w:val="21"/>
                <w:szCs w:val="21"/>
                <w:lang w:val="en-US" w:eastAsia="zh-CN"/>
              </w:rPr>
              <w:t>3项</w:t>
            </w:r>
            <w:bookmarkEnd w:id="215"/>
          </w:p>
        </w:tc>
      </w:tr>
      <w:tr w14:paraId="58BF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329" w:type="dxa"/>
            <w:gridSpan w:val="15"/>
            <w:noWrap w:val="0"/>
            <w:vAlign w:val="center"/>
          </w:tcPr>
          <w:p w14:paraId="12CFAA53">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14:paraId="31F419EB">
            <w:pPr>
              <w:autoSpaceDE w:val="0"/>
              <w:autoSpaceDN w:val="0"/>
              <w:adjustRightInd w:val="0"/>
              <w:spacing w:line="520" w:lineRule="exact"/>
              <w:jc w:val="center"/>
              <w:rPr>
                <w:rFonts w:hint="eastAsia"/>
                <w:sz w:val="21"/>
                <w:szCs w:val="21"/>
                <w:lang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p w14:paraId="5D907BC4">
            <w:pPr>
              <w:autoSpaceDE w:val="0"/>
              <w:autoSpaceDN w:val="0"/>
              <w:adjustRightInd w:val="0"/>
              <w:spacing w:line="520" w:lineRule="exact"/>
              <w:jc w:val="center"/>
              <w:rPr>
                <w:rFonts w:hint="eastAsia"/>
                <w:sz w:val="21"/>
                <w:szCs w:val="21"/>
                <w:lang w:val="en-US" w:eastAsia="zh-CN"/>
              </w:rPr>
            </w:pPr>
          </w:p>
        </w:tc>
      </w:tr>
      <w:bookmarkEnd w:id="216"/>
      <w:tr w14:paraId="6699A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BA4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7"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F80E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DBA0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DE58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14:paraId="0038116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23F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DF32">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421F8">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7E5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3D6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5A69BC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4929476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AA0855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679AF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213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A3AB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9B04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EFF3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CE2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F08C">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A18E5">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82D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211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137EFB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50FC5B6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A9A4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44C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480A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D653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4CDD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647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FCF0">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5066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51A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43B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FD7390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1D02D28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558D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A4B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974A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24C6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E166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E57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C85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B141D">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C04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6D3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B06E5E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71BB2A6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FD8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6D8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6DDB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47E6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8E81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D76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9CC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E5D22">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502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73A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D6EB60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1AE6116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C437C3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64B4E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AC4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7396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9F14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C2E0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CBF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0918">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1C71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7D4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D02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B40989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0432D85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1111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AC4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9385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78A0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25B8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D11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3BF4">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98184">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8BC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4C4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1982EE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4317515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4CEF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65C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00BD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FBFD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176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FF3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236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6782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623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9D9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B7608A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14:paraId="33F6375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689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022F">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14:paraId="4E88D77D">
            <w:pPr>
              <w:jc w:val="center"/>
              <w:rPr>
                <w:rFonts w:hint="eastAsia" w:asciiTheme="minorEastAsia" w:hAnsiTheme="minorEastAsia" w:eastAsiaTheme="minorEastAsia" w:cstheme="minorEastAsia"/>
                <w:sz w:val="21"/>
                <w:szCs w:val="21"/>
                <w:lang w:val="en-US" w:eastAsia="zh-CN"/>
              </w:rPr>
            </w:pPr>
          </w:p>
          <w:p w14:paraId="25978154">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14:paraId="29F5B72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5B08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14:paraId="7B0CABC7">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14:paraId="56F3B41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14:paraId="09114C6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14:paraId="7584B42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8E2F">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C6E8">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13837">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CE58">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9ACB">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0C544E7">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14:paraId="37EB1D64">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14:paraId="3205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20EDC53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1F9B756A">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C2AD56E">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6C932B7E">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8A7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0BD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9AE4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A8D6">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2C1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8CBF5E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1CAED4F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7BA7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4F07D7F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5575E11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10EA255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2EF2943F">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18B3">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656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3FF7D">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60DB">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CCB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2EE298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777F335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AEBE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061503F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4D438E3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381F027">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216BFE0">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7E5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658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8E06D">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BD6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E6B4">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89011B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6BDEB0E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B19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4B0A40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79D56695">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887091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0F04106">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357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D20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16C3A">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AFC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4BC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A0AE86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49160D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FE07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2BDC181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4280B6A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3409FDD0">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54468F17">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37D2">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88F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FA87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F60F">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BFD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EF1EE06">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06D8F57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5A5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2D44D53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78F191D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9BBE84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AF1337D">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C014">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617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293E4">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5A8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188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405418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68CD72C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262C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14:paraId="1CC3B8E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14:paraId="729E32D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14:paraId="7E5FE477">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14:paraId="0EC897F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FFED">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3CB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520BD">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52A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114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253EDD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6819636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7"/>
    </w:tbl>
    <w:p w14:paraId="0FF06BDF">
      <w:pPr>
        <w:pStyle w:val="10"/>
      </w:pPr>
    </w:p>
    <w:p w14:paraId="5CBE3FB8">
      <w:pPr>
        <w:pStyle w:val="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方正书宋_GBK">
    <w:altName w:val="Arial Unicode MS"/>
    <w:panose1 w:val="02000000000000000000"/>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274A">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D792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4D7928">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B07A2">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9E07B">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29E07B">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FB07"/>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E850A"/>
    <w:rsid w:val="67E200B9"/>
    <w:rsid w:val="67EAE887"/>
    <w:rsid w:val="694D1DDC"/>
    <w:rsid w:val="69774823"/>
    <w:rsid w:val="697E3C46"/>
    <w:rsid w:val="69BC06BD"/>
    <w:rsid w:val="69FE0A5F"/>
    <w:rsid w:val="6A3D2095"/>
    <w:rsid w:val="6A4515FF"/>
    <w:rsid w:val="6A723F09"/>
    <w:rsid w:val="6A7D6FBC"/>
    <w:rsid w:val="6A860352"/>
    <w:rsid w:val="6ABF683F"/>
    <w:rsid w:val="6ABFCBE9"/>
    <w:rsid w:val="6AEC4A2D"/>
    <w:rsid w:val="6AF57D44"/>
    <w:rsid w:val="6B7BBC6F"/>
    <w:rsid w:val="6BBE8DC3"/>
    <w:rsid w:val="6BDC5CA0"/>
    <w:rsid w:val="6BDCF144"/>
    <w:rsid w:val="6BE73003"/>
    <w:rsid w:val="6BEFAF24"/>
    <w:rsid w:val="6BEFFBC2"/>
    <w:rsid w:val="6BF3BB87"/>
    <w:rsid w:val="6BFD7552"/>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87430D"/>
    <w:rsid w:val="D79D7F56"/>
    <w:rsid w:val="D7A7460B"/>
    <w:rsid w:val="D7DF94DA"/>
    <w:rsid w:val="D7E7FDB1"/>
    <w:rsid w:val="D7EB2526"/>
    <w:rsid w:val="D7EBD1A5"/>
    <w:rsid w:val="D7F62A5C"/>
    <w:rsid w:val="D7FDE049"/>
    <w:rsid w:val="D7FF623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FBF72A"/>
    <w:rsid w:val="DBFFA3A0"/>
    <w:rsid w:val="DBFFE62A"/>
    <w:rsid w:val="DCA61F6F"/>
    <w:rsid w:val="DCBE0BF0"/>
    <w:rsid w:val="DCEFDE86"/>
    <w:rsid w:val="DD36A020"/>
    <w:rsid w:val="DD7DD9E1"/>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751416"/>
    <w:rsid w:val="F77570B5"/>
    <w:rsid w:val="F7792F0B"/>
    <w:rsid w:val="F78FE489"/>
    <w:rsid w:val="F79B70F7"/>
    <w:rsid w:val="F79F3EE3"/>
    <w:rsid w:val="F7A7BE7D"/>
    <w:rsid w:val="F7B63B30"/>
    <w:rsid w:val="F7BBDB1B"/>
    <w:rsid w:val="F7BBF1CE"/>
    <w:rsid w:val="F7BD39CA"/>
    <w:rsid w:val="F7BEC53E"/>
    <w:rsid w:val="F7CB21F0"/>
    <w:rsid w:val="F7CFDD56"/>
    <w:rsid w:val="F7D72319"/>
    <w:rsid w:val="F7D9F7D4"/>
    <w:rsid w:val="F7E9353E"/>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9EA054"/>
    <w:rsid w:val="FEAF6FD6"/>
    <w:rsid w:val="FEAFA5FE"/>
    <w:rsid w:val="FEBFBEB7"/>
    <w:rsid w:val="FED20F90"/>
    <w:rsid w:val="FED6F92A"/>
    <w:rsid w:val="FEE79552"/>
    <w:rsid w:val="FEEF1E6E"/>
    <w:rsid w:val="FEEF70A3"/>
    <w:rsid w:val="FEF36EFC"/>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8"/>
    <w:qFormat/>
    <w:uiPriority w:val="0"/>
    <w:pPr>
      <w:shd w:val="clear" w:color="auto" w:fill="000080"/>
    </w:pPr>
  </w:style>
  <w:style w:type="paragraph" w:styleId="9">
    <w:name w:val="annotation text"/>
    <w:basedOn w:val="1"/>
    <w:link w:val="33"/>
    <w:qFormat/>
    <w:uiPriority w:val="0"/>
    <w:pPr>
      <w:jc w:val="left"/>
    </w:pPr>
  </w:style>
  <w:style w:type="paragraph" w:styleId="10">
    <w:name w:val="Body Text"/>
    <w:basedOn w:val="1"/>
    <w:qFormat/>
    <w:uiPriority w:val="0"/>
    <w:rPr>
      <w:rFonts w:ascii="仿宋_GB2312" w:eastAsia="仿宋_GB2312"/>
      <w:sz w:val="30"/>
      <w:szCs w:val="20"/>
    </w:r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9"/>
    <w:next w:val="9"/>
    <w:link w:val="40"/>
    <w:qFormat/>
    <w:uiPriority w:val="0"/>
    <w:rPr>
      <w:b/>
      <w:bCs/>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954F72"/>
      <w:u w:val="single"/>
    </w:rPr>
  </w:style>
  <w:style w:type="character" w:styleId="26">
    <w:name w:val="Emphasis"/>
    <w:qFormat/>
    <w:uiPriority w:val="0"/>
    <w:rPr>
      <w:rFonts w:ascii="Times New Roman" w:hAnsi="Times New Roman" w:eastAsia="宋体" w:cs="Times New Roman"/>
      <w:i/>
      <w:iCs/>
    </w:rPr>
  </w:style>
  <w:style w:type="character" w:styleId="27">
    <w:name w:val="Hyperlink"/>
    <w:qFormat/>
    <w:uiPriority w:val="99"/>
    <w:rPr>
      <w:rFonts w:ascii="Times New Roman" w:hAnsi="Times New Roman" w:eastAsia="宋体" w:cs="Times New Roman"/>
      <w:color w:val="0563C1"/>
      <w:u w:val="single"/>
    </w:rPr>
  </w:style>
  <w:style w:type="character" w:styleId="28">
    <w:name w:val="annotation reference"/>
    <w:qFormat/>
    <w:uiPriority w:val="0"/>
    <w:rPr>
      <w:sz w:val="21"/>
    </w:rPr>
  </w:style>
  <w:style w:type="paragraph" w:customStyle="1" w:styleId="29">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4"/>
    <w:qFormat/>
    <w:uiPriority w:val="0"/>
    <w:rPr>
      <w:rFonts w:ascii="Times New Roman" w:hAnsi="Times New Roman" w:eastAsia="方正小标宋简体" w:cs="Times New Roman"/>
      <w:b/>
      <w:bCs/>
      <w:kern w:val="44"/>
      <w:sz w:val="36"/>
      <w:szCs w:val="44"/>
    </w:rPr>
  </w:style>
  <w:style w:type="character" w:customStyle="1" w:styleId="32">
    <w:name w:val="标题 2 字符"/>
    <w:link w:val="5"/>
    <w:qFormat/>
    <w:uiPriority w:val="0"/>
    <w:rPr>
      <w:rFonts w:ascii="宋体" w:hAnsi="宋体" w:eastAsia="宋体" w:cs="宋体"/>
      <w:b/>
      <w:bCs/>
      <w:sz w:val="30"/>
      <w:szCs w:val="36"/>
    </w:rPr>
  </w:style>
  <w:style w:type="character" w:customStyle="1" w:styleId="33">
    <w:name w:val="批注文字 字符"/>
    <w:link w:val="9"/>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6"/>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3"/>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3"/>
    <w:link w:val="8"/>
    <w:qFormat/>
    <w:uiPriority w:val="0"/>
    <w:rPr>
      <w:kern w:val="2"/>
      <w:sz w:val="21"/>
      <w:szCs w:val="24"/>
      <w:shd w:val="clear" w:color="auto" w:fill="000080"/>
    </w:rPr>
  </w:style>
  <w:style w:type="character" w:customStyle="1" w:styleId="59">
    <w:name w:val="批注框文本 字符"/>
    <w:basedOn w:val="23"/>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135</Pages>
  <Words>1380</Words>
  <Characters>1506</Characters>
  <Lines>1186</Lines>
  <Paragraphs>334</Paragraphs>
  <TotalTime>56</TotalTime>
  <ScaleCrop>false</ScaleCrop>
  <LinksUpToDate>false</LinksUpToDate>
  <CharactersWithSpaces>1732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2022-08-30T18:35:00Z</dcterms:created>
  <dc:creator>张通</dc:creator>
  <cp:lastModifiedBy> 祺</cp:lastModifiedBy>
  <cp:lastPrinted>2023-11-28T20:59:00Z</cp:lastPrinted>
  <dcterms:modified xsi:type="dcterms:W3CDTF">2025-06-10T07:02:17Z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21CB7F7E36F44B2887F6D29F03788F44</vt:lpwstr>
  </property>
  <property fmtid="{D5CDD505-2E9C-101B-9397-08002B2CF9AE}" pid="4" name="KSOTemplateDocerSaveRecord">
    <vt:lpwstr>eyJoZGlkIjoiMGRjY2VjZTg0ZGU2OGU2ZWM4M2Q4ZmQzNWVhMmU4NTAiLCJ1c2VySWQiOiI0MzU3NTE4NDAifQ==</vt:lpwstr>
  </property>
</Properties>
</file>