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D557">
      <w:pPr>
        <w:jc w:val="center"/>
        <w:rPr>
          <w:rFonts w:hint="eastAsia" w:ascii="黑体" w:hAnsi="黑体" w:eastAsia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>北京市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东城区人民政府和平里街道办事处</w:t>
      </w:r>
    </w:p>
    <w:p w14:paraId="696F78D5">
      <w:pPr>
        <w:autoSpaceDE w:val="0"/>
        <w:autoSpaceDN w:val="0"/>
        <w:adjustRightInd w:val="0"/>
        <w:spacing w:beforeAutospacing="0" w:after="156" w:afterAutospacing="0" w:line="0" w:lineRule="atLeast"/>
        <w:jc w:val="center"/>
        <w:rPr>
          <w:rFonts w:ascii="黑体" w:hAnsi="Calibri" w:eastAsia="黑体" w:cs="黑体"/>
          <w:kern w:val="0"/>
          <w:sz w:val="40"/>
          <w:szCs w:val="40"/>
          <w:lang w:val="zh-CN"/>
        </w:rPr>
      </w:pPr>
      <w:r>
        <w:rPr>
          <w:rFonts w:hint="eastAsia" w:ascii="黑体" w:hAnsi="Calibri" w:eastAsia="黑体" w:cs="黑体"/>
          <w:kern w:val="0"/>
          <w:sz w:val="40"/>
          <w:szCs w:val="40"/>
          <w:lang w:val="zh-CN"/>
        </w:rPr>
        <w:t>关于限期主张权利公告</w:t>
      </w:r>
    </w:p>
    <w:p w14:paraId="5EFD79FF">
      <w:pPr>
        <w:autoSpaceDE w:val="0"/>
        <w:autoSpaceDN w:val="0"/>
        <w:adjustRightInd w:val="0"/>
        <w:jc w:val="center"/>
        <w:rPr>
          <w:rFonts w:cs="仿宋_GB2312"/>
          <w:kern w:val="0"/>
          <w:sz w:val="32"/>
          <w:szCs w:val="32"/>
          <w:lang w:val="zh-CN"/>
        </w:rPr>
      </w:pPr>
      <w:r>
        <w:rPr>
          <w:rFonts w:hint="eastAsia" w:cs="宋体"/>
          <w:kern w:val="0"/>
          <w:sz w:val="28"/>
          <w:szCs w:val="28"/>
          <w:lang w:val="zh-CN"/>
        </w:rPr>
        <w:t>京东和平里街道公告字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zh-CN"/>
        </w:rPr>
        <w:t>﹝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zh-CN"/>
        </w:rPr>
        <w:t>﹞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060001</w:t>
      </w:r>
      <w:r>
        <w:rPr>
          <w:rFonts w:hint="eastAsia" w:cs="宋体"/>
          <w:kern w:val="0"/>
          <w:sz w:val="28"/>
          <w:szCs w:val="28"/>
          <w:lang w:val="zh-CN"/>
        </w:rPr>
        <w:t>号</w:t>
      </w:r>
    </w:p>
    <w:p w14:paraId="681AD160">
      <w:pPr>
        <w:autoSpaceDE w:val="0"/>
        <w:autoSpaceDN w:val="0"/>
        <w:adjustRightInd w:val="0"/>
        <w:spacing w:line="460" w:lineRule="exact"/>
        <w:ind w:firstLine="560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 w14:paraId="0B8A4F6D"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经查，位于</w:t>
      </w:r>
      <w:r>
        <w:rPr>
          <w:rFonts w:hint="eastAsia" w:hAnsi="Calibri" w:cs="仿宋_GB2312"/>
          <w:kern w:val="0"/>
          <w:u w:val="none"/>
          <w:lang w:val="zh-CN"/>
        </w:rPr>
        <w:t>北京市东城区和平里街道青年沟路</w:t>
      </w:r>
      <w:r>
        <w:rPr>
          <w:rFonts w:hint="eastAsia" w:hAnsi="Calibri" w:cs="仿宋_GB2312"/>
          <w:kern w:val="0"/>
          <w:u w:val="none"/>
          <w:lang w:val="en-US" w:eastAsia="zh-CN"/>
        </w:rPr>
        <w:t>4号楼南侧一处平房，东西长12.20m，南北长2.2m，高3.3m，总面积26.84㎡，为砖混结构。</w:t>
      </w:r>
      <w:r>
        <w:rPr>
          <w:rFonts w:hint="eastAsia" w:hAnsi="Calibri" w:cs="仿宋_GB2312"/>
          <w:kern w:val="0"/>
          <w:lang w:val="zh-CN"/>
        </w:rPr>
        <w:t>经</w:t>
      </w:r>
      <w:r>
        <w:rPr>
          <w:rFonts w:hAnsi="Calibri" w:cs="仿宋_GB2312"/>
          <w:kern w:val="0"/>
          <w:lang w:val="zh-CN"/>
        </w:rPr>
        <w:t>向</w:t>
      </w:r>
      <w:r>
        <w:rPr>
          <w:rFonts w:hint="eastAsia" w:hAnsi="Calibri" w:cs="仿宋_GB2312"/>
          <w:kern w:val="0"/>
          <w:lang w:val="zh-CN"/>
        </w:rPr>
        <w:t>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int="eastAsia" w:hAnsi="Calibri" w:cs="仿宋_GB2312"/>
          <w:kern w:val="0"/>
          <w:lang w:val="zh-CN"/>
        </w:rPr>
        <w:t>部门协查，该建筑物未依法取得规划许可手续，违反了</w:t>
      </w:r>
      <w:r>
        <w:rPr>
          <w:rFonts w:hint="eastAsia" w:hAnsi="宋体"/>
        </w:rPr>
        <w:t>《北京市</w:t>
      </w:r>
      <w:r>
        <w:rPr>
          <w:rFonts w:hAnsi="宋体"/>
        </w:rPr>
        <w:t>城乡规划条例》</w:t>
      </w:r>
      <w:r>
        <w:rPr>
          <w:rFonts w:hint="eastAsia" w:hAnsi="宋体"/>
        </w:rPr>
        <w:t>第二十</w:t>
      </w:r>
      <w:r>
        <w:rPr>
          <w:rFonts w:hAnsi="宋体"/>
        </w:rPr>
        <w:t>九条第一款</w:t>
      </w:r>
      <w:r>
        <w:rPr>
          <w:rFonts w:hint="eastAsia" w:hAnsi="宋体"/>
        </w:rPr>
        <w:t>规定</w:t>
      </w:r>
      <w:r>
        <w:rPr>
          <w:rFonts w:hint="eastAsia" w:hAnsi="Calibri" w:cs="仿宋_GB2312"/>
          <w:kern w:val="0"/>
          <w:lang w:val="zh-CN"/>
        </w:rPr>
        <w:t>，属于违法建设，</w:t>
      </w:r>
      <w:r>
        <w:rPr>
          <w:rFonts w:hAnsi="Calibri" w:cs="仿宋_GB2312"/>
          <w:kern w:val="0"/>
          <w:lang w:val="zh-CN"/>
        </w:rPr>
        <w:t>以上事实有现场</w:t>
      </w:r>
      <w:r>
        <w:rPr>
          <w:rFonts w:hint="eastAsia" w:hAnsi="Calibri" w:cs="仿宋_GB2312"/>
          <w:kern w:val="0"/>
          <w:lang w:val="zh-CN"/>
        </w:rPr>
        <w:t>检查</w:t>
      </w:r>
      <w:r>
        <w:rPr>
          <w:rFonts w:hAnsi="Calibri" w:cs="仿宋_GB2312"/>
          <w:kern w:val="0"/>
          <w:lang w:val="zh-CN"/>
        </w:rPr>
        <w:t>笔录、勘验笔录、规自委协查复函等材料为证</w:t>
      </w:r>
      <w:r>
        <w:rPr>
          <w:rFonts w:hint="eastAsia" w:hAnsi="Calibri" w:cs="仿宋_GB2312"/>
          <w:kern w:val="0"/>
          <w:lang w:val="zh-CN"/>
        </w:rPr>
        <w:t>。</w:t>
      </w:r>
    </w:p>
    <w:p w14:paraId="1B356FEE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Calibri" w:cs="仿宋_GB2312"/>
          <w:kern w:val="0"/>
          <w:lang w:val="zh-CN"/>
        </w:rPr>
        <w:t>请上述建筑物（构筑物、设施）的搭建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int="eastAsia" w:hAnsi="Calibri" w:cs="仿宋_GB2312"/>
          <w:kern w:val="0"/>
          <w:lang w:val="zh-CN"/>
        </w:rPr>
        <w:t>建设单位或者所有人、管理人在本公告发布之日起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  <w:r>
        <w:rPr>
          <w:rFonts w:hint="eastAsia" w:hAnsi="Calibri" w:cs="仿宋_GB2312"/>
          <w:kern w:val="0"/>
          <w:u w:val="single"/>
          <w:lang w:val="en-US" w:eastAsia="zh-CN"/>
        </w:rPr>
        <w:t>30</w:t>
      </w:r>
      <w:r>
        <w:rPr>
          <w:rFonts w:hint="eastAsia" w:hAnsi="Calibri" w:cs="Calibri"/>
          <w:kern w:val="0"/>
          <w:u w:val="single"/>
        </w:rPr>
        <w:t xml:space="preserve"> </w:t>
      </w:r>
      <w:r>
        <w:rPr>
          <w:rFonts w:hint="eastAsia" w:hAnsi="Calibri" w:cs="仿宋_GB2312"/>
          <w:kern w:val="0"/>
          <w:lang w:val="zh-CN"/>
        </w:rPr>
        <w:t>日内，携带本人身份证明文件、授权委托书、相关审批文件等材料到本行政机关主张权利，并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int="eastAsia" w:hAnsi="Calibri" w:cs="仿宋_GB2312"/>
          <w:kern w:val="0"/>
          <w:lang w:val="zh-CN"/>
        </w:rPr>
        <w:t>接受调查处理。</w:t>
      </w:r>
      <w:r>
        <w:rPr>
          <w:rFonts w:hint="eastAsia" w:hAnsi="Calibri" w:cs="宋体"/>
          <w:kern w:val="0"/>
          <w:lang w:val="zh-CN"/>
        </w:rPr>
        <w:t>当事人是法人或者其他组织的，</w:t>
      </w:r>
      <w:r>
        <w:rPr>
          <w:rFonts w:hint="eastAsia" w:hAnsi="华文仿宋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 w14:paraId="4C8DBF50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华文仿宋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int="eastAsia" w:hAnsi="华文仿宋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int="eastAsia" w:hAnsi="华文仿宋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int="eastAsia" w:hAnsi="华文仿宋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int="eastAsia" w:hAnsi="华文仿宋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int="eastAsia" w:hAnsi="华文仿宋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int="eastAsia" w:hAnsi="华文仿宋"/>
          <w:szCs w:val="24"/>
        </w:rPr>
        <w:t>期限内自行拆除</w:t>
      </w:r>
      <w:r>
        <w:rPr>
          <w:rFonts w:hAnsi="华文仿宋"/>
          <w:szCs w:val="24"/>
        </w:rPr>
        <w:t>上述违法建设</w:t>
      </w:r>
      <w:r>
        <w:rPr>
          <w:rFonts w:hint="eastAsia" w:hAnsi="华文仿宋"/>
          <w:szCs w:val="24"/>
        </w:rPr>
        <w:t>；</w:t>
      </w:r>
      <w:r>
        <w:rPr>
          <w:rFonts w:hint="eastAsia" w:hAnsi="Calibri" w:cs="宋体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int="eastAsia" w:hAnsi="Calibri" w:cs="宋体"/>
          <w:kern w:val="0"/>
          <w:lang w:val="zh-CN"/>
        </w:rPr>
        <w:t>将依法予以强制拆除。</w:t>
      </w:r>
    </w:p>
    <w:p w14:paraId="48F7B1D0">
      <w:pPr>
        <w:autoSpaceDE w:val="0"/>
        <w:autoSpaceDN w:val="0"/>
        <w:adjustRightInd w:val="0"/>
        <w:spacing w:line="460" w:lineRule="exact"/>
        <w:ind w:firstLine="640"/>
        <w:rPr>
          <w:rFonts w:hint="eastAsia" w:hAnsi="Calibri" w:cs="仿宋_GB2312"/>
          <w:kern w:val="0"/>
          <w:u w:val="single"/>
          <w:lang w:val="zh-CN" w:eastAsia="zh-CN"/>
        </w:rPr>
      </w:pPr>
      <w:r>
        <w:rPr>
          <w:rFonts w:hint="eastAsia" w:hAnsi="Calibri" w:cs="仿宋_GB2312"/>
          <w:kern w:val="0"/>
          <w:lang w:val="zh-CN"/>
        </w:rPr>
        <w:t>联系地址：</w:t>
      </w:r>
      <w:r>
        <w:rPr>
          <w:rFonts w:hint="eastAsia" w:hAnsi="Calibri" w:cs="仿宋_GB2312"/>
          <w:kern w:val="0"/>
          <w:u w:val="single"/>
          <w:lang w:val="zh-CN"/>
        </w:rPr>
        <w:t xml:space="preserve"> 北京市东城区和平里中街甲</w:t>
      </w:r>
      <w:r>
        <w:rPr>
          <w:rFonts w:hint="eastAsia" w:hAnsi="Calibri" w:cs="仿宋_GB2312"/>
          <w:kern w:val="0"/>
          <w:u w:val="single"/>
          <w:lang w:val="zh-CN" w:eastAsia="zh-CN"/>
        </w:rPr>
        <w:t>27号</w:t>
      </w:r>
    </w:p>
    <w:p w14:paraId="17B9B5B9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 系 人：</w:t>
      </w:r>
      <w:r>
        <w:rPr>
          <w:rFonts w:hint="eastAsia" w:hAnsi="Calibri" w:cs="仿宋_GB2312"/>
          <w:kern w:val="0"/>
          <w:u w:val="single"/>
          <w:lang w:val="zh-CN"/>
        </w:rPr>
        <w:t xml:space="preserve"> 李伟、方伟                  </w:t>
      </w:r>
    </w:p>
    <w:p w14:paraId="0674A7B7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联系电话：</w:t>
      </w:r>
      <w:r>
        <w:rPr>
          <w:rFonts w:hint="eastAsia" w:hAnsi="Calibri" w:cs="仿宋_GB2312"/>
          <w:kern w:val="0"/>
          <w:u w:val="single"/>
          <w:lang w:val="zh-CN"/>
        </w:rPr>
        <w:t xml:space="preserve">  </w:t>
      </w:r>
      <w:r>
        <w:rPr>
          <w:rFonts w:hint="eastAsia" w:hAnsi="Calibri" w:cs="仿宋_GB2312"/>
          <w:kern w:val="0"/>
          <w:u w:val="single"/>
          <w:lang w:val="en-US" w:eastAsia="zh-CN"/>
        </w:rPr>
        <w:t>64214428</w:t>
      </w:r>
      <w:r>
        <w:rPr>
          <w:rFonts w:hint="eastAsia" w:hAnsi="Calibri" w:cs="仿宋_GB2312"/>
          <w:kern w:val="0"/>
          <w:u w:val="single"/>
          <w:lang w:val="zh-CN"/>
        </w:rPr>
        <w:t xml:space="preserve">              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</w:t>
      </w:r>
      <w:r>
        <w:rPr>
          <w:rFonts w:hint="eastAsia" w:hAnsi="Calibri" w:cs="仿宋_GB2312"/>
          <w:kern w:val="0"/>
          <w:u w:val="single"/>
          <w:lang w:val="zh-CN"/>
        </w:rPr>
        <w:t xml:space="preserve">   </w:t>
      </w:r>
    </w:p>
    <w:p w14:paraId="5457E4C1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ind w:firstLine="640"/>
        <w:jc w:val="left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 xml:space="preserve">                                                                                                      </w:t>
      </w:r>
    </w:p>
    <w:p w14:paraId="4CCD4024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>
        <w:rPr>
          <w:rFonts w:hAnsi="Calibri" w:cs="仿宋_GB2312"/>
          <w:kern w:val="0"/>
          <w:lang w:val="zh-CN"/>
        </w:rPr>
        <w:t xml:space="preserve">                             </w:t>
      </w:r>
      <w:r>
        <w:rPr>
          <w:rFonts w:hint="eastAsia" w:hAnsi="Calibri" w:cs="仿宋_GB2312"/>
          <w:kern w:val="0"/>
          <w:lang w:val="zh-CN"/>
        </w:rPr>
        <w:t>（印章）</w:t>
      </w:r>
    </w:p>
    <w:p w14:paraId="012E176C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jc w:val="left"/>
        <w:rPr>
          <w:rFonts w:hAnsi="Calibri" w:cs="宋体"/>
          <w:kern w:val="0"/>
          <w:lang w:val="zh-CN"/>
        </w:rPr>
      </w:pPr>
      <w:r>
        <w:rPr>
          <w:rFonts w:hint="eastAsia" w:hAnsi="Calibri" w:cs="宋体"/>
          <w:kern w:val="0"/>
          <w:lang w:val="zh-CN"/>
        </w:rPr>
        <w:t xml:space="preserve">                               </w:t>
      </w:r>
      <w:r>
        <w:rPr>
          <w:rFonts w:hint="eastAsia" w:hAnsi="Calibri" w:cs="宋体"/>
          <w:kern w:val="0"/>
          <w:u w:val="single"/>
          <w:lang w:val="zh-CN"/>
        </w:rPr>
        <w:t xml:space="preserve">  </w:t>
      </w:r>
      <w:r>
        <w:rPr>
          <w:rFonts w:hint="eastAsia" w:hAnsi="Calibri" w:cs="宋体"/>
          <w:kern w:val="0"/>
          <w:u w:val="single"/>
          <w:lang w:val="en-US" w:eastAsia="zh-CN"/>
        </w:rPr>
        <w:t>2025</w:t>
      </w:r>
      <w:r>
        <w:rPr>
          <w:rFonts w:hint="eastAsia" w:hAnsi="Calibri" w:cs="宋体"/>
          <w:kern w:val="0"/>
          <w:u w:val="single"/>
          <w:lang w:val="zh-CN"/>
        </w:rPr>
        <w:t xml:space="preserve"> </w:t>
      </w:r>
      <w:r>
        <w:rPr>
          <w:rFonts w:hint="eastAsia" w:hAnsi="Calibri" w:cs="宋体"/>
          <w:kern w:val="0"/>
          <w:lang w:val="zh-CN"/>
        </w:rPr>
        <w:t>年</w:t>
      </w:r>
      <w:r>
        <w:rPr>
          <w:rFonts w:hint="eastAsia" w:hAnsi="Calibri" w:cs="宋体"/>
          <w:kern w:val="0"/>
          <w:u w:val="single"/>
          <w:lang w:val="zh-CN"/>
        </w:rPr>
        <w:t xml:space="preserve"> </w:t>
      </w:r>
      <w:r>
        <w:rPr>
          <w:rFonts w:hint="eastAsia" w:hAnsi="Calibri" w:cs="宋体"/>
          <w:kern w:val="0"/>
          <w:u w:val="single"/>
          <w:lang w:val="en-US" w:eastAsia="zh-CN"/>
        </w:rPr>
        <w:t>6</w:t>
      </w:r>
      <w:r>
        <w:rPr>
          <w:rFonts w:hint="eastAsia" w:hAnsi="Calibri" w:cs="宋体"/>
          <w:kern w:val="0"/>
          <w:lang w:val="zh-CN"/>
        </w:rPr>
        <w:t>月</w:t>
      </w:r>
      <w:r>
        <w:rPr>
          <w:rFonts w:hint="eastAsia" w:hAnsi="Calibri" w:cs="宋体"/>
          <w:kern w:val="0"/>
          <w:u w:val="single"/>
          <w:lang w:val="zh-CN"/>
        </w:rPr>
        <w:t xml:space="preserve"> </w:t>
      </w:r>
      <w:r>
        <w:rPr>
          <w:rFonts w:hint="eastAsia" w:hAnsi="Calibri" w:cs="宋体"/>
          <w:kern w:val="0"/>
          <w:u w:val="single"/>
          <w:lang w:val="en-US" w:eastAsia="zh-CN"/>
        </w:rPr>
        <w:t>9</w:t>
      </w:r>
      <w:r>
        <w:rPr>
          <w:rFonts w:hint="eastAsia" w:hAnsi="Calibri" w:cs="宋体"/>
          <w:kern w:val="0"/>
          <w:lang w:val="zh-CN"/>
        </w:rPr>
        <w:t>日</w:t>
      </w:r>
    </w:p>
    <w:p w14:paraId="1CDD6484">
      <w:pPr>
        <w:rPr>
          <w:rFonts w:hint="eastAsia" w:eastAsia="仿宋_GB2312"/>
          <w:lang w:eastAsia="zh-CN"/>
        </w:rPr>
      </w:pPr>
    </w:p>
    <w:p w14:paraId="1F97EF19">
      <w:pPr>
        <w:rPr>
          <w:rFonts w:hint="eastAsia" w:eastAsia="仿宋_GB2312"/>
          <w:lang w:eastAsia="zh-CN"/>
        </w:rPr>
      </w:pPr>
    </w:p>
    <w:p w14:paraId="17244FB3"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违法建设主体和照片：</w:t>
      </w:r>
      <w:bookmarkStart w:id="0" w:name="_GoBack"/>
      <w:bookmarkEnd w:id="0"/>
    </w:p>
    <w:p w14:paraId="6121F341">
      <w:pPr>
        <w:rPr>
          <w:rFonts w:hint="eastAsia" w:eastAsia="仿宋_GB2312"/>
          <w:lang w:eastAsia="zh-CN"/>
        </w:rPr>
      </w:pPr>
    </w:p>
    <w:p w14:paraId="4083BB5F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2480e3dd5533af77fb2fb2d3e84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480e3dd5533af77fb2fb2d3e84e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7FB2"/>
    <w:rsid w:val="022D27D9"/>
    <w:rsid w:val="04957FB2"/>
    <w:rsid w:val="1AAD6FEA"/>
    <w:rsid w:val="31393ACF"/>
    <w:rsid w:val="37624D3E"/>
    <w:rsid w:val="3A8A634F"/>
    <w:rsid w:val="606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527</Characters>
  <Lines>0</Lines>
  <Paragraphs>0</Paragraphs>
  <TotalTime>386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2025-05-13T02:12:00Z</dcterms:created>
  <dc:creator>hhhhhhhh～</dc:creator>
  <cp:lastModifiedBy>冯馨冉</cp:lastModifiedBy>
  <cp:lastPrinted>2025-06-03T04:16:00Z</cp:lastPrinted>
  <dcterms:modified xsi:type="dcterms:W3CDTF">2025-07-03T02:42:57Z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A2433DA9B30143D981FA4FC76653A6F9_11</vt:lpwstr>
  </property>
  <property fmtid="{D5CDD505-2E9C-101B-9397-08002B2CF9AE}" pid="4" name="KSOTemplateDocerSaveRecord">
    <vt:lpwstr>eyJoZGlkIjoiZjk3ZGE4NjA3M2FhMjY4OTZhYjVjODUwNTE5NThkN2UiLCJ1c2VySWQiOiIxNTE0ODE1MTI1In0=</vt:lpwstr>
  </property>
</Properties>
</file>