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333333"/>
          <w:kern w:val="36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36"/>
          <w:sz w:val="32"/>
          <w:szCs w:val="32"/>
        </w:rPr>
        <w:t>东四街道202</w:t>
      </w:r>
      <w:r>
        <w:rPr>
          <w:rFonts w:hint="eastAsia" w:ascii="宋体" w:hAnsi="宋体" w:cs="宋体"/>
          <w:b/>
          <w:color w:val="333333"/>
          <w:kern w:val="36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36"/>
          <w:sz w:val="32"/>
          <w:szCs w:val="32"/>
        </w:rPr>
        <w:t>年执法检查计划</w:t>
      </w:r>
    </w:p>
    <w:p>
      <w:pPr>
        <w:rPr>
          <w:rFonts w:ascii="宋体" w:hAnsi="宋体" w:cs="宋体"/>
          <w:b/>
          <w:color w:val="333333"/>
          <w:kern w:val="36"/>
          <w:sz w:val="20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一、检查主体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检查主体为北京市东城区东四街道，通过综合执法信息系统移动端或电脑端录入街面环境秩序、生活垃圾、燃气餐饮类用户、施工现场、运输车辆等专项检查单，计划年检查量达</w:t>
      </w:r>
      <w:r>
        <w:rPr>
          <w:rFonts w:hint="eastAsia" w:ascii="仿宋" w:hAnsi="仿宋" w:eastAsia="仿宋" w:cs="宋体"/>
          <w:color w:val="333333"/>
          <w:kern w:val="36"/>
          <w:sz w:val="28"/>
          <w:szCs w:val="18"/>
          <w:lang w:val="en-US" w:eastAsia="zh-CN"/>
        </w:rPr>
        <w:t>3800</w:t>
      </w: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次。</w:t>
      </w:r>
    </w:p>
    <w:p>
      <w:p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二、检查方式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日常巡查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专项检查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联合检查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接举报投诉后检查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定期随机抽查</w:t>
      </w:r>
      <w:bookmarkStart w:id="0" w:name="_GoBack"/>
      <w:bookmarkEnd w:id="0"/>
    </w:p>
    <w:p>
      <w:pPr>
        <w:numPr>
          <w:ilvl w:val="0"/>
          <w:numId w:val="1"/>
        </w:num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其它方式</w:t>
      </w:r>
    </w:p>
    <w:p>
      <w:pPr>
        <w:spacing w:line="440" w:lineRule="exact"/>
        <w:rPr>
          <w:rFonts w:hint="eastAsia" w:ascii="仿宋" w:hAnsi="仿宋" w:eastAsia="仿宋" w:cs="宋体"/>
          <w:color w:val="333333"/>
          <w:kern w:val="36"/>
          <w:sz w:val="28"/>
          <w:szCs w:val="1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三、</w:t>
      </w:r>
      <w:r>
        <w:rPr>
          <w:rFonts w:hint="eastAsia" w:ascii="仿宋" w:hAnsi="仿宋" w:eastAsia="仿宋" w:cs="宋体"/>
          <w:color w:val="333333"/>
          <w:kern w:val="36"/>
          <w:sz w:val="28"/>
          <w:szCs w:val="18"/>
          <w:lang w:eastAsia="zh-CN"/>
        </w:rPr>
        <w:t>检查项目、管理对象基数、检查比例</w:t>
      </w:r>
    </w:p>
    <w:p>
      <w:pPr>
        <w:spacing w:line="440" w:lineRule="exact"/>
        <w:rPr>
          <w:rFonts w:ascii="仿宋" w:hAnsi="仿宋" w:eastAsia="仿宋"/>
          <w:sz w:val="28"/>
          <w:szCs w:val="18"/>
        </w:rPr>
      </w:pPr>
      <w:r>
        <w:rPr>
          <w:rFonts w:hint="eastAsia" w:ascii="仿宋" w:hAnsi="仿宋" w:eastAsia="仿宋"/>
          <w:sz w:val="28"/>
          <w:szCs w:val="18"/>
        </w:rPr>
        <w:t>1.生活垃圾执法对象基数：</w:t>
      </w:r>
      <w:r>
        <w:rPr>
          <w:rFonts w:hint="eastAsia" w:ascii="仿宋" w:hAnsi="仿宋" w:eastAsia="仿宋"/>
          <w:sz w:val="28"/>
          <w:szCs w:val="18"/>
          <w:lang w:val="en-US" w:eastAsia="zh-CN"/>
        </w:rPr>
        <w:t>345</w:t>
      </w:r>
      <w:r>
        <w:rPr>
          <w:rFonts w:hint="eastAsia" w:ascii="仿宋" w:hAnsi="仿宋" w:eastAsia="仿宋"/>
          <w:sz w:val="28"/>
          <w:szCs w:val="18"/>
        </w:rPr>
        <w:t>家，检查比例100%</w:t>
      </w:r>
    </w:p>
    <w:p>
      <w:pPr>
        <w:spacing w:line="440" w:lineRule="exact"/>
        <w:rPr>
          <w:rFonts w:ascii="仿宋" w:hAnsi="仿宋" w:eastAsia="仿宋"/>
          <w:sz w:val="28"/>
          <w:szCs w:val="18"/>
        </w:rPr>
      </w:pPr>
      <w:r>
        <w:rPr>
          <w:rFonts w:hint="eastAsia" w:ascii="仿宋" w:hAnsi="仿宋" w:eastAsia="仿宋"/>
          <w:sz w:val="28"/>
          <w:szCs w:val="18"/>
        </w:rPr>
        <w:t>2.燃气安全执法对象基数：</w:t>
      </w:r>
      <w:r>
        <w:rPr>
          <w:rFonts w:hint="eastAsia" w:ascii="仿宋" w:hAnsi="仿宋" w:eastAsia="仿宋"/>
          <w:sz w:val="28"/>
          <w:szCs w:val="18"/>
          <w:lang w:val="en-US" w:eastAsia="zh-CN"/>
        </w:rPr>
        <w:t>84</w:t>
      </w:r>
      <w:r>
        <w:rPr>
          <w:rFonts w:hint="eastAsia" w:ascii="仿宋" w:hAnsi="仿宋" w:eastAsia="仿宋"/>
          <w:sz w:val="28"/>
          <w:szCs w:val="18"/>
        </w:rPr>
        <w:t>家，检查比例100%</w:t>
      </w:r>
    </w:p>
    <w:p>
      <w:pPr>
        <w:spacing w:line="440" w:lineRule="exact"/>
        <w:rPr>
          <w:rFonts w:ascii="仿宋" w:hAnsi="仿宋" w:eastAsia="仿宋"/>
          <w:sz w:val="28"/>
          <w:szCs w:val="18"/>
        </w:rPr>
      </w:pPr>
      <w:r>
        <w:rPr>
          <w:rFonts w:hint="eastAsia" w:ascii="仿宋" w:hAnsi="仿宋" w:eastAsia="仿宋"/>
          <w:sz w:val="28"/>
          <w:szCs w:val="18"/>
        </w:rPr>
        <w:t>3.“门前三包”管理对象基数：</w:t>
      </w:r>
      <w:r>
        <w:rPr>
          <w:rFonts w:hint="eastAsia" w:ascii="仿宋" w:hAnsi="仿宋" w:eastAsia="仿宋"/>
          <w:sz w:val="28"/>
          <w:szCs w:val="18"/>
          <w:lang w:val="en-US" w:eastAsia="zh-CN"/>
        </w:rPr>
        <w:t>340</w:t>
      </w:r>
      <w:r>
        <w:rPr>
          <w:rFonts w:hint="eastAsia" w:ascii="仿宋" w:hAnsi="仿宋" w:eastAsia="仿宋"/>
          <w:sz w:val="28"/>
          <w:szCs w:val="18"/>
        </w:rPr>
        <w:t>家，检查比例100%</w:t>
      </w:r>
    </w:p>
    <w:p>
      <w:pPr>
        <w:spacing w:line="440" w:lineRule="exact"/>
        <w:rPr>
          <w:rFonts w:ascii="仿宋" w:hAnsi="仿宋" w:eastAsia="仿宋"/>
          <w:sz w:val="28"/>
          <w:szCs w:val="18"/>
        </w:rPr>
      </w:pPr>
      <w:r>
        <w:rPr>
          <w:rFonts w:hint="eastAsia" w:ascii="仿宋" w:hAnsi="仿宋" w:eastAsia="仿宋"/>
          <w:sz w:val="28"/>
          <w:szCs w:val="18"/>
        </w:rPr>
        <w:t>4.施工工地管理对象基数：</w:t>
      </w:r>
      <w:r>
        <w:rPr>
          <w:rFonts w:hint="eastAsia" w:ascii="仿宋" w:hAnsi="仿宋" w:eastAsia="仿宋"/>
          <w:sz w:val="28"/>
          <w:szCs w:val="1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18"/>
        </w:rPr>
        <w:t>个，检查比例100%</w:t>
      </w:r>
    </w:p>
    <w:p>
      <w:p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四、重点工作</w:t>
      </w:r>
    </w:p>
    <w:p>
      <w:p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1.一般程序行政处罚量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计划一般程序行政处罚量大气环保类不少于20件，占道经营类不少于50件，生活垃圾类不少于30件。</w:t>
      </w:r>
    </w:p>
    <w:p>
      <w:pPr>
        <w:spacing w:line="440" w:lineRule="exact"/>
        <w:rPr>
          <w:rFonts w:ascii="仿宋" w:hAnsi="仿宋" w:eastAsia="仿宋" w:cs="宋体"/>
          <w:color w:val="333333"/>
          <w:kern w:val="36"/>
          <w:sz w:val="28"/>
          <w:szCs w:val="18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2.</w:t>
      </w:r>
      <w:r>
        <w:rPr>
          <w:rFonts w:hint="eastAsia" w:ascii="仿宋" w:hAnsi="仿宋" w:eastAsia="仿宋"/>
          <w:sz w:val="28"/>
          <w:szCs w:val="18"/>
        </w:rPr>
        <w:t xml:space="preserve"> </w:t>
      </w: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重点案件办理</w:t>
      </w:r>
    </w:p>
    <w:p>
      <w:pPr>
        <w:spacing w:line="440" w:lineRule="exact"/>
        <w:ind w:firstLine="420" w:firstLineChars="150"/>
        <w:rPr>
          <w:rFonts w:ascii="宋体" w:hAnsi="宋体" w:cs="宋体"/>
          <w:color w:val="333333"/>
          <w:kern w:val="36"/>
          <w:sz w:val="20"/>
          <w:szCs w:val="32"/>
        </w:rPr>
      </w:pPr>
      <w:r>
        <w:rPr>
          <w:rFonts w:hint="eastAsia" w:ascii="仿宋" w:hAnsi="仿宋" w:eastAsia="仿宋" w:cs="宋体"/>
          <w:color w:val="333333"/>
          <w:kern w:val="36"/>
          <w:sz w:val="28"/>
          <w:szCs w:val="18"/>
        </w:rPr>
        <w:t>对领导批办、媒体曝光、群众反映强烈等重点案件，及时进行处置并反馈情况。同时，加强巡查力度，避免整改后出现反弹情况。</w:t>
      </w:r>
    </w:p>
    <w:sectPr>
      <w:pgSz w:w="12240" w:h="15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F3109"/>
    <w:multiLevelType w:val="multilevel"/>
    <w:tmpl w:val="6DAF31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720"/>
  <w:drawingGridHorizontalSpacing w:val="105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FDE"/>
    <w:rsid w:val="00031A15"/>
    <w:rsid w:val="00064BDE"/>
    <w:rsid w:val="000805F4"/>
    <w:rsid w:val="00097862"/>
    <w:rsid w:val="000C53B5"/>
    <w:rsid w:val="003167BC"/>
    <w:rsid w:val="00331C43"/>
    <w:rsid w:val="00361DF3"/>
    <w:rsid w:val="003E6DE7"/>
    <w:rsid w:val="004669B1"/>
    <w:rsid w:val="004836D7"/>
    <w:rsid w:val="005A5FDA"/>
    <w:rsid w:val="006061A4"/>
    <w:rsid w:val="0065505F"/>
    <w:rsid w:val="006B2133"/>
    <w:rsid w:val="00790FCD"/>
    <w:rsid w:val="007A32DB"/>
    <w:rsid w:val="007F0E09"/>
    <w:rsid w:val="007F687E"/>
    <w:rsid w:val="00845666"/>
    <w:rsid w:val="008F576E"/>
    <w:rsid w:val="0095652F"/>
    <w:rsid w:val="00971001"/>
    <w:rsid w:val="00987C9C"/>
    <w:rsid w:val="009B5549"/>
    <w:rsid w:val="00A57B05"/>
    <w:rsid w:val="00BF2EEC"/>
    <w:rsid w:val="00C07620"/>
    <w:rsid w:val="00C87986"/>
    <w:rsid w:val="00CB0B43"/>
    <w:rsid w:val="00CC6EAA"/>
    <w:rsid w:val="00CF7A09"/>
    <w:rsid w:val="00D725ED"/>
    <w:rsid w:val="00D8726F"/>
    <w:rsid w:val="00DC59DC"/>
    <w:rsid w:val="00E82071"/>
    <w:rsid w:val="00FF5FDE"/>
    <w:rsid w:val="2F1848D5"/>
    <w:rsid w:val="35893581"/>
    <w:rsid w:val="378C00F9"/>
    <w:rsid w:val="3A280395"/>
    <w:rsid w:val="3FDA5A6D"/>
    <w:rsid w:val="567E33E2"/>
    <w:rsid w:val="57012481"/>
    <w:rsid w:val="58C5170A"/>
    <w:rsid w:val="5D8E66E9"/>
    <w:rsid w:val="600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  <w:style w:type="paragraph" w:customStyle="1" w:styleId="10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391</Characters>
  <Lines>3</Lines>
  <Paragraphs>1</Paragraphs>
  <TotalTime>20</TotalTime>
  <ScaleCrop>false</ScaleCrop>
  <LinksUpToDate>false</LinksUpToDate>
  <CharactersWithSpaces>392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2021-03-30T02:19:00Z</dcterms:created>
  <dc:creator>杜薇</dc:creator>
  <cp:lastModifiedBy>꧁༺彩虹酱༻ ꧂</cp:lastModifiedBy>
  <cp:lastPrinted>2021-03-30T02:51:00Z</cp:lastPrinted>
  <dcterms:modified xsi:type="dcterms:W3CDTF">2025-03-27T07:08:45Z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CF3ECA77DCB24579B5EA8D1E79ADEA6C</vt:lpwstr>
  </property>
</Properties>
</file>