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rPr>
      </w:pPr>
      <w:r>
        <w:rPr>
          <w:rFonts w:hint="eastAsia"/>
          <w:sz w:val="36"/>
        </w:rPr>
        <w:t>1·</w:t>
      </w:r>
    </w:p>
    <w:p/>
    <w:tbl>
      <w:tblPr>
        <w:tblStyle w:val="7"/>
        <w:tblpPr w:leftFromText="180" w:rightFromText="180" w:vertAnchor="text" w:horzAnchor="margin" w:tblpY="3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pPr>
              <w:widowControl/>
              <w:jc w:val="center"/>
              <w:rPr>
                <w:rFonts w:ascii="楷体_GB2312" w:hAnsi="楷体_GB2312" w:eastAsia="楷体_GB2312" w:cs="楷体_GB2312"/>
                <w:kern w:val="0"/>
                <w:sz w:val="28"/>
                <w:szCs w:val="28"/>
              </w:rPr>
            </w:pPr>
            <w:r>
              <w:rPr>
                <w:rFonts w:hint="eastAsia"/>
                <w:kern w:val="0"/>
                <w:sz w:val="28"/>
                <w:szCs w:val="40"/>
              </w:rPr>
              <w:t>法人及非法组织/自然人/个体工商户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pPr>
              <w:ind w:left="280" w:hanging="280" w:hangingChars="100"/>
              <w:jc w:val="left"/>
              <w:rPr>
                <w:kern w:val="0"/>
                <w:sz w:val="28"/>
                <w:szCs w:val="40"/>
              </w:rPr>
            </w:pPr>
            <w:r>
              <w:rPr>
                <w:rFonts w:hint="eastAsia"/>
                <w:kern w:val="0"/>
                <w:sz w:val="28"/>
                <w:szCs w:val="40"/>
              </w:rPr>
              <w:t>北京金砖诚达物流配送有限公司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pPr>
              <w:rPr>
                <w:kern w:val="0"/>
                <w:sz w:val="28"/>
                <w:szCs w:val="40"/>
              </w:rPr>
            </w:pPr>
            <w:r>
              <w:rPr>
                <w:rFonts w:hint="eastAsia" w:ascii="仿宋_GB2312" w:hAnsi="仿宋_GB2312" w:eastAsia="仿宋_GB2312" w:cs="仿宋_GB2312"/>
                <w:position w:val="4"/>
                <w:sz w:val="28"/>
                <w:szCs w:val="28"/>
              </w:rPr>
              <w:t>91110106MA01AQMK7B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pPr>
              <w:rPr>
                <w:kern w:val="0"/>
                <w:sz w:val="28"/>
                <w:szCs w:val="40"/>
              </w:rPr>
            </w:pPr>
            <w:r>
              <w:rPr>
                <w:rFonts w:hint="eastAsia" w:ascii="仿宋_GB2312" w:hAnsi="仿宋_GB2312" w:eastAsia="仿宋_GB2312" w:cs="仿宋_GB2312"/>
                <w:position w:val="4"/>
                <w:sz w:val="28"/>
                <w:szCs w:val="28"/>
              </w:rPr>
              <w:t>李XX（3724311972</w:t>
            </w:r>
            <w:r>
              <w:rPr>
                <w:rFonts w:hint="eastAsia" w:ascii="仿宋_GB2312" w:hAnsi="仿宋_GB2312" w:eastAsia="仿宋_GB2312" w:cs="仿宋_GB2312"/>
                <w:position w:val="4"/>
                <w:sz w:val="28"/>
                <w:szCs w:val="28"/>
                <w:lang w:val="en-US" w:eastAsia="zh-CN"/>
              </w:rPr>
              <w:t>xxxx</w:t>
            </w:r>
            <w:bookmarkStart w:id="0" w:name="_GoBack"/>
            <w:bookmarkEnd w:id="0"/>
            <w:r>
              <w:rPr>
                <w:rFonts w:hint="eastAsia" w:ascii="仿宋_GB2312" w:hAnsi="仿宋_GB2312" w:eastAsia="仿宋_GB2312" w:cs="仿宋_GB2312"/>
                <w:position w:val="4"/>
                <w:sz w:val="28"/>
                <w:szCs w:val="28"/>
              </w:rPr>
              <w:t>6313）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pPr>
              <w:rPr>
                <w:kern w:val="0"/>
                <w:sz w:val="28"/>
                <w:szCs w:val="40"/>
              </w:rPr>
            </w:pPr>
            <w:r>
              <w:rPr>
                <w:rFonts w:hint="eastAsia" w:ascii="仿宋_GB2312" w:eastAsia="仿宋_GB2312" w:cs="Times New Roman"/>
                <w:position w:val="4"/>
                <w:sz w:val="28"/>
                <w:szCs w:val="28"/>
              </w:rPr>
              <w:t>京东朝阳门街道罚字</w:t>
            </w:r>
            <w:r>
              <w:rPr>
                <w:rFonts w:hint="eastAsia" w:ascii="宋体" w:hAnsi="宋体" w:cs="宋体"/>
                <w:position w:val="4"/>
                <w:sz w:val="28"/>
                <w:szCs w:val="28"/>
              </w:rPr>
              <w:t>﹝</w:t>
            </w:r>
            <w:r>
              <w:rPr>
                <w:rFonts w:hint="eastAsia" w:ascii="仿宋_GB2312" w:eastAsia="仿宋_GB2312" w:cs="Times New Roman"/>
                <w:position w:val="4"/>
                <w:sz w:val="28"/>
                <w:szCs w:val="28"/>
              </w:rPr>
              <w:t>2024</w:t>
            </w:r>
            <w:r>
              <w:rPr>
                <w:rFonts w:hint="eastAsia" w:ascii="宋体" w:hAnsi="宋体" w:cs="宋体"/>
                <w:position w:val="4"/>
                <w:sz w:val="28"/>
                <w:szCs w:val="28"/>
              </w:rPr>
              <w:t>﹞</w:t>
            </w:r>
            <w:r>
              <w:rPr>
                <w:rFonts w:hint="eastAsia" w:ascii="仿宋_GB2312" w:eastAsia="仿宋_GB2312" w:cs="Times New Roman"/>
                <w:position w:val="4"/>
                <w:sz w:val="28"/>
                <w:szCs w:val="28"/>
              </w:rPr>
              <w:t>100060号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pPr>
              <w:rPr>
                <w:kern w:val="0"/>
                <w:sz w:val="28"/>
                <w:szCs w:val="40"/>
              </w:rPr>
            </w:pPr>
            <w:r>
              <w:rPr>
                <w:rFonts w:hint="eastAsia" w:ascii="仿宋_GB2312" w:hAnsi="仿宋_GB2312" w:eastAsia="仿宋_GB2312" w:cs="仿宋_GB2312"/>
                <w:position w:val="4"/>
                <w:sz w:val="28"/>
                <w:szCs w:val="28"/>
              </w:rPr>
              <w:t>违反了《北京市建筑垃圾处置管理规定》第十九条第二款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pPr>
              <w:spacing w:line="460" w:lineRule="exact"/>
              <w:ind w:left="2" w:leftChars="1" w:firstLine="560" w:firstLineChars="200"/>
              <w:jc w:val="left"/>
              <w:rPr>
                <w:rFonts w:ascii="仿宋_GB2312" w:eastAsia="仿宋_GB2312"/>
                <w:position w:val="4"/>
                <w:sz w:val="28"/>
                <w:szCs w:val="28"/>
              </w:rPr>
            </w:pPr>
            <w:r>
              <w:rPr>
                <w:rFonts w:hint="eastAsia" w:ascii="仿宋_GB2312" w:hAnsi="仿宋_GB2312" w:eastAsia="仿宋_GB2312" w:cs="仿宋_GB2312"/>
                <w:position w:val="4"/>
                <w:sz w:val="28"/>
                <w:szCs w:val="28"/>
              </w:rPr>
              <w:t>北京市东城区城市管理委员会关于违反《北京市建筑垃圾处置管理规定》的移交函中，在北京市东城区南竹杆胡同80号检查时发现：当事人存在建筑垃圾已清理但电子运单违规等问题。2024年8月9日10时20分，经执法人员经现场检查，当事人存在未按照规定使用电子运单，未如实记录建筑垃圾处置情况的行为，现场已经拍照取证。当事人构成作为建筑垃圾运输服务单位未按照规定使用电子运单，如实记录建筑垃圾处置情况。进一步核查，当事人一年内有一次建筑垃圾运输服务单位未按照规定使用电子运单行为。已告知当事人陈述、申辩权利，当事人放弃陈述、申辩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pPr>
              <w:jc w:val="left"/>
              <w:rPr>
                <w:rFonts w:ascii="仿宋_GB2312" w:hAnsi="仿宋" w:eastAsia="仿宋_GB2312"/>
                <w:kern w:val="0"/>
                <w:sz w:val="32"/>
                <w:szCs w:val="32"/>
              </w:rPr>
            </w:pPr>
            <w:r>
              <w:rPr>
                <w:rFonts w:hint="eastAsia" w:ascii="仿宋_GB2312" w:hAnsi="仿宋_GB2312" w:eastAsia="仿宋_GB2312" w:cs="仿宋_GB2312"/>
                <w:position w:val="4"/>
                <w:sz w:val="28"/>
                <w:szCs w:val="28"/>
              </w:rPr>
              <w:t>依据《北京市建筑垃圾处置管理规定》第四十条第二款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pPr>
              <w:jc w:val="left"/>
              <w:rPr>
                <w:rFonts w:ascii="仿宋_GB2312" w:hAnsi="仿宋" w:eastAsia="仿宋_GB2312"/>
                <w:kern w:val="0"/>
                <w:sz w:val="32"/>
                <w:szCs w:val="32"/>
              </w:rPr>
            </w:pPr>
            <w:r>
              <w:rPr>
                <w:rFonts w:hint="eastAsia" w:ascii="仿宋_GB2312" w:eastAsia="仿宋_GB2312" w:cs="Times New Roman"/>
                <w:position w:val="4"/>
                <w:sz w:val="28"/>
                <w:szCs w:val="28"/>
              </w:rPr>
              <w:t>对当事人处人民币壹仟圆的罚款。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202</w:t>
            </w:r>
            <w:r>
              <w:rPr>
                <w:rFonts w:hint="eastAsia" w:ascii="仿宋_GB2312" w:hAnsi="仿宋" w:eastAsia="仿宋_GB2312"/>
                <w:kern w:val="0"/>
                <w:sz w:val="32"/>
                <w:szCs w:val="32"/>
              </w:rPr>
              <w:t>4</w:t>
            </w:r>
            <w:r>
              <w:rPr>
                <w:rFonts w:ascii="仿宋_GB2312" w:hAnsi="仿宋" w:eastAsia="仿宋_GB2312"/>
                <w:kern w:val="0"/>
                <w:sz w:val="32"/>
                <w:szCs w:val="32"/>
              </w:rPr>
              <w:t>-</w:t>
            </w:r>
            <w:r>
              <w:rPr>
                <w:rFonts w:hint="eastAsia" w:ascii="仿宋_GB2312" w:hAnsi="仿宋" w:eastAsia="仿宋_GB2312"/>
                <w:kern w:val="0"/>
                <w:sz w:val="32"/>
                <w:szCs w:val="32"/>
              </w:rPr>
              <w:t>08</w:t>
            </w:r>
            <w:r>
              <w:rPr>
                <w:rFonts w:ascii="仿宋_GB2312" w:hAnsi="仿宋" w:eastAsia="仿宋_GB2312"/>
                <w:kern w:val="0"/>
                <w:sz w:val="32"/>
                <w:szCs w:val="32"/>
              </w:rPr>
              <w:t>-</w:t>
            </w:r>
            <w:r>
              <w:rPr>
                <w:rFonts w:hint="eastAsia" w:ascii="仿宋_GB2312" w:hAnsi="仿宋" w:eastAsia="仿宋_GB2312"/>
                <w:kern w:val="0"/>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jc w:val="center"/>
              <w:rPr>
                <w:kern w:val="0"/>
                <w:sz w:val="20"/>
              </w:rPr>
            </w:pPr>
            <w:r>
              <w:rPr>
                <w:kern w:val="0"/>
                <w:sz w:val="28"/>
                <w:szCs w:val="22"/>
              </w:rPr>
              <w:t>公示截止期：</w:t>
            </w:r>
          </w:p>
        </w:tc>
        <w:tc>
          <w:tcPr>
            <w:tcW w:w="5579" w:type="dxa"/>
          </w:tcPr>
          <w:p>
            <w:pPr>
              <w:spacing w:line="460" w:lineRule="exact"/>
              <w:jc w:val="left"/>
              <w:rPr>
                <w:rFonts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rPr>
              <w:t>5</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08</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11</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rPr>
              <w:t>12个</w:t>
            </w:r>
            <w:r>
              <w:rPr>
                <w:rFonts w:ascii="仿宋_GB2312" w:eastAsia="仿宋_GB2312"/>
                <w:kern w:val="0"/>
                <w:position w:val="4"/>
                <w:sz w:val="28"/>
                <w:szCs w:val="28"/>
                <w:highlight w:val="yellow"/>
              </w:rPr>
              <w:t>月</w:t>
            </w:r>
            <w:r>
              <w:rPr>
                <w:rFonts w:hint="eastAsia" w:ascii="仿宋_GB2312" w:eastAsia="仿宋_GB2312"/>
                <w:kern w:val="0"/>
                <w:position w:val="4"/>
                <w:sz w:val="28"/>
                <w:szCs w:val="28"/>
                <w:highlight w:val="yellow"/>
              </w:rPr>
              <w:t>。</w:t>
            </w:r>
          </w:p>
          <w:p>
            <w:pPr>
              <w:jc w:val="left"/>
              <w:rPr>
                <w:rFonts w:ascii="仿宋_GB2312" w:hAnsi="仿宋" w:eastAsia="仿宋_GB2312"/>
                <w:kern w:val="0"/>
                <w:position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pPr>
        <w:tabs>
          <w:tab w:val="left" w:pos="6885"/>
        </w:tabs>
      </w:pPr>
      <w:r>
        <w:tab/>
      </w:r>
    </w:p>
    <w:p>
      <w:pPr>
        <w:tabs>
          <w:tab w:val="left" w:pos="6885"/>
        </w:tabs>
      </w:pPr>
    </w:p>
    <w:p>
      <w:pPr>
        <w:tabs>
          <w:tab w:val="left" w:pos="6885"/>
        </w:tabs>
      </w:pPr>
    </w:p>
    <w:p>
      <w:pPr>
        <w:tabs>
          <w:tab w:val="left" w:pos="6885"/>
        </w:tabs>
      </w:pPr>
    </w:p>
    <w:p>
      <w:pPr>
        <w:tabs>
          <w:tab w:val="left" w:pos="6885"/>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3MzkzODU5YmNjMGMwN2NjNmU0MTljYmU3NGU5YTkifQ=="/>
  </w:docVars>
  <w:rsids>
    <w:rsidRoot w:val="00B56CF1"/>
    <w:rsid w:val="000015A2"/>
    <w:rsid w:val="00003944"/>
    <w:rsid w:val="000045BA"/>
    <w:rsid w:val="0000729F"/>
    <w:rsid w:val="00010C1D"/>
    <w:rsid w:val="00066620"/>
    <w:rsid w:val="000713F0"/>
    <w:rsid w:val="00084110"/>
    <w:rsid w:val="000C2FC7"/>
    <w:rsid w:val="000E3867"/>
    <w:rsid w:val="000F342D"/>
    <w:rsid w:val="0010709F"/>
    <w:rsid w:val="00112FCC"/>
    <w:rsid w:val="001228B9"/>
    <w:rsid w:val="00124C14"/>
    <w:rsid w:val="00145AEA"/>
    <w:rsid w:val="001965B2"/>
    <w:rsid w:val="001978A2"/>
    <w:rsid w:val="001B0BDC"/>
    <w:rsid w:val="001B22A8"/>
    <w:rsid w:val="001B3F08"/>
    <w:rsid w:val="001D4BEF"/>
    <w:rsid w:val="00206506"/>
    <w:rsid w:val="00227E5E"/>
    <w:rsid w:val="002356C7"/>
    <w:rsid w:val="002362E9"/>
    <w:rsid w:val="00236707"/>
    <w:rsid w:val="00242835"/>
    <w:rsid w:val="002523DD"/>
    <w:rsid w:val="00262E8C"/>
    <w:rsid w:val="002772E1"/>
    <w:rsid w:val="0028724F"/>
    <w:rsid w:val="0029509B"/>
    <w:rsid w:val="002A3F40"/>
    <w:rsid w:val="002B3640"/>
    <w:rsid w:val="002C2DB0"/>
    <w:rsid w:val="002D1A79"/>
    <w:rsid w:val="002F247E"/>
    <w:rsid w:val="002F39CF"/>
    <w:rsid w:val="002F5623"/>
    <w:rsid w:val="003063BB"/>
    <w:rsid w:val="0033224D"/>
    <w:rsid w:val="00361AB5"/>
    <w:rsid w:val="0036279E"/>
    <w:rsid w:val="003645B2"/>
    <w:rsid w:val="00371208"/>
    <w:rsid w:val="00376A23"/>
    <w:rsid w:val="00380DC9"/>
    <w:rsid w:val="00391927"/>
    <w:rsid w:val="003A4ABD"/>
    <w:rsid w:val="003C43E3"/>
    <w:rsid w:val="003D134C"/>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61C7E"/>
    <w:rsid w:val="00675349"/>
    <w:rsid w:val="00675888"/>
    <w:rsid w:val="00683436"/>
    <w:rsid w:val="006858AE"/>
    <w:rsid w:val="00690D31"/>
    <w:rsid w:val="00695BB1"/>
    <w:rsid w:val="006A174D"/>
    <w:rsid w:val="006B20DD"/>
    <w:rsid w:val="006B2F7E"/>
    <w:rsid w:val="006C1BFB"/>
    <w:rsid w:val="00785500"/>
    <w:rsid w:val="0079624A"/>
    <w:rsid w:val="007A320C"/>
    <w:rsid w:val="007B3BD4"/>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005DF"/>
    <w:rsid w:val="00C10958"/>
    <w:rsid w:val="00C43F34"/>
    <w:rsid w:val="00C639C6"/>
    <w:rsid w:val="00CA0B3E"/>
    <w:rsid w:val="00CA2164"/>
    <w:rsid w:val="00CA334B"/>
    <w:rsid w:val="00CA3C8A"/>
    <w:rsid w:val="00CC5404"/>
    <w:rsid w:val="00CD625E"/>
    <w:rsid w:val="00CD6EE4"/>
    <w:rsid w:val="00CF1A04"/>
    <w:rsid w:val="00D45859"/>
    <w:rsid w:val="00D724B9"/>
    <w:rsid w:val="00D80446"/>
    <w:rsid w:val="00D8465A"/>
    <w:rsid w:val="00D94681"/>
    <w:rsid w:val="00DA7321"/>
    <w:rsid w:val="00DF1E04"/>
    <w:rsid w:val="00DF5C48"/>
    <w:rsid w:val="00E12ADE"/>
    <w:rsid w:val="00E22BC0"/>
    <w:rsid w:val="00E30437"/>
    <w:rsid w:val="00E3448D"/>
    <w:rsid w:val="00E41B30"/>
    <w:rsid w:val="00E45A99"/>
    <w:rsid w:val="00E465D5"/>
    <w:rsid w:val="00E631F0"/>
    <w:rsid w:val="00E6350E"/>
    <w:rsid w:val="00E748FE"/>
    <w:rsid w:val="00E921AE"/>
    <w:rsid w:val="00EA264B"/>
    <w:rsid w:val="00EA5B04"/>
    <w:rsid w:val="00EC0D64"/>
    <w:rsid w:val="00EC13C3"/>
    <w:rsid w:val="00F11494"/>
    <w:rsid w:val="00F14ED6"/>
    <w:rsid w:val="00F22E5B"/>
    <w:rsid w:val="00F30C05"/>
    <w:rsid w:val="00F345A0"/>
    <w:rsid w:val="00F516AA"/>
    <w:rsid w:val="00F90672"/>
    <w:rsid w:val="00FC38BB"/>
    <w:rsid w:val="00FD082C"/>
    <w:rsid w:val="00FE0491"/>
    <w:rsid w:val="00FF4AFB"/>
    <w:rsid w:val="05F4145A"/>
    <w:rsid w:val="0BC32C05"/>
    <w:rsid w:val="1197139E"/>
    <w:rsid w:val="175C5F41"/>
    <w:rsid w:val="1BC872C4"/>
    <w:rsid w:val="2D2E09F4"/>
    <w:rsid w:val="376B34F4"/>
    <w:rsid w:val="425908FC"/>
    <w:rsid w:val="4EF5423A"/>
    <w:rsid w:val="61082F64"/>
    <w:rsid w:val="724C3A9C"/>
    <w:rsid w:val="7B186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Calibri" w:hAnsi="Calibri" w:eastAsia="宋体" w:cs="黑体"/>
      <w:sz w:val="18"/>
      <w:szCs w:val="18"/>
    </w:rPr>
  </w:style>
  <w:style w:type="character" w:customStyle="1" w:styleId="10">
    <w:name w:val="页脚 Char"/>
    <w:basedOn w:val="8"/>
    <w:link w:val="4"/>
    <w:qFormat/>
    <w:uiPriority w:val="99"/>
    <w:rPr>
      <w:rFonts w:ascii="Calibri" w:hAnsi="Calibri" w:eastAsia="宋体" w:cs="黑体"/>
      <w:sz w:val="18"/>
      <w:szCs w:val="18"/>
    </w:rPr>
  </w:style>
  <w:style w:type="character" w:customStyle="1" w:styleId="11">
    <w:name w:val="el-select__tags-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506</Words>
  <Characters>600</Characters>
  <Lines>5</Lines>
  <Paragraphs>1</Paragraphs>
  <TotalTime>2</TotalTime>
  <ScaleCrop>false</ScaleCrop>
  <LinksUpToDate>false</LinksUpToDate>
  <CharactersWithSpaces>601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2024-04-04T07:20:00Z</dcterms:created>
  <dc:creator>username</dc:creator>
  <cp:lastModifiedBy>孙一凡</cp:lastModifiedBy>
  <dcterms:modified xsi:type="dcterms:W3CDTF">2024-08-13T09:25:16Z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1542A66FA21847C583823C22C4B507DE_13</vt:lpwstr>
  </property>
</Properties>
</file>