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8E59">
      <w:pPr>
        <w:spacing w:line="540" w:lineRule="exact"/>
        <w:jc w:val="center"/>
        <w:rPr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东城区市场监督管理局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  <w:bookmarkEnd w:id="0"/>
    </w:p>
    <w:p w14:paraId="4111A429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17560705"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4CA8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pacing w:val="8"/>
          <w:kern w:val="0"/>
          <w:sz w:val="32"/>
          <w:szCs w:val="32"/>
        </w:rPr>
        <w:t>（一）组织领导</w:t>
      </w:r>
    </w:p>
    <w:p w14:paraId="47B41B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在政府信息公开工作方面，东城区市场监督管理局已正式成立专项领导小组，由主管领导担任组长，局办公室统筹协调，各相关部门共同参与。该小组全面负责推进与落实全局政府信息公开相关工作，并定期向局党组汇报工作进展。</w:t>
      </w:r>
    </w:p>
    <w:p w14:paraId="20060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pacing w:val="8"/>
          <w:kern w:val="0"/>
          <w:sz w:val="32"/>
          <w:szCs w:val="32"/>
        </w:rPr>
        <w:t>（二）主动公开</w:t>
      </w:r>
    </w:p>
    <w:p w14:paraId="59DE8D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2025年，我局深化政府信息和政务公开，全年共主动公开政府信息658条。其中，通知公告11条，执法过程与结果信息公示613条，食品药品信息8条，部门工作信息25条，双随机1条。</w:t>
      </w:r>
    </w:p>
    <w:p w14:paraId="6FA68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8"/>
          <w:kern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/>
          <w:spacing w:val="8"/>
          <w:kern w:val="0"/>
          <w:sz w:val="32"/>
          <w:szCs w:val="32"/>
          <w:lang w:val="en-US" w:eastAsia="zh-CN"/>
        </w:rPr>
        <w:t>依申请公开办理情况</w:t>
      </w:r>
    </w:p>
    <w:p w14:paraId="00456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年我局新收政府信息公开申请数量</w:t>
      </w:r>
      <w:r>
        <w:rPr>
          <w:rFonts w:hint="eastAsia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113</w:t>
      </w:r>
      <w:r>
        <w:rPr>
          <w:rFonts w:hint="default" w:ascii="Times New Roman" w:hAnsi="Times New Roman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件，上年结转政府信息公开申请数量</w:t>
      </w:r>
      <w:r>
        <w:rPr>
          <w:rFonts w:hint="eastAsia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件。现</w:t>
      </w: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09</w:t>
      </w:r>
      <w:r>
        <w:rPr>
          <w:rFonts w:hint="default" w:ascii="Times New Roman" w:hAnsi="Times New Roman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件申请我局已按照《中华人民共和国政府信息公开条例》在法定时限内给予了答复，</w:t>
      </w:r>
      <w:r>
        <w:rPr>
          <w:rFonts w:hint="eastAsia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件申请结转到下年度继续办理，并将在法定时间内予以答复。</w:t>
      </w:r>
    </w:p>
    <w:p w14:paraId="5DD5B5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8"/>
          <w:kern w:val="0"/>
          <w:sz w:val="32"/>
          <w:szCs w:val="32"/>
          <w:lang w:eastAsia="zh-CN"/>
        </w:rPr>
        <w:t>（四）政府信息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公开</w:t>
      </w:r>
      <w:r>
        <w:rPr>
          <w:rFonts w:hint="eastAsia" w:ascii="楷体_GB2312" w:hAnsi="楷体_GB2312" w:eastAsia="楷体_GB2312" w:cs="楷体_GB2312"/>
          <w:b w:val="0"/>
          <w:bCs/>
          <w:spacing w:val="8"/>
          <w:kern w:val="0"/>
          <w:sz w:val="32"/>
          <w:szCs w:val="32"/>
          <w:lang w:eastAsia="zh-CN"/>
        </w:rPr>
        <w:t>平台建设情况</w:t>
      </w:r>
    </w:p>
    <w:p w14:paraId="7980C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64" w:firstLineChars="200"/>
        <w:jc w:val="both"/>
        <w:textAlignment w:val="auto"/>
        <w:outlineLvl w:val="9"/>
        <w:rPr>
          <w:rFonts w:hint="default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搭建“线上线下”一体融合的政府信息公开申请渠道，线上可通过政府信息公开在线申请系统、信函邮寄等方式提交申请；线下可直接前往指定办公场所，当场提出政府信息公开申请。</w:t>
      </w:r>
    </w:p>
    <w:p w14:paraId="00E9E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pacing w:val="8"/>
          <w:kern w:val="0"/>
          <w:sz w:val="32"/>
          <w:szCs w:val="32"/>
          <w:lang w:val="en-US" w:eastAsia="zh-CN"/>
        </w:rPr>
        <w:t>（五）政府信息公开监督保障及教育培训情况</w:t>
      </w:r>
    </w:p>
    <w:p w14:paraId="4B615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将政府信息公开工作纳入我局年度绩效考核工作，定期开展业务培训交流，通报整改存在问题。与法制科、监督检查科、计划财务科、广告科、档案中心等内设部门沟通协作，畅通投诉举报渠道，全面收集政府信息公开工作存在的问题，做好针对性整改。</w:t>
      </w:r>
    </w:p>
    <w:p w14:paraId="4C867510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B55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814BB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 w14:paraId="1778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0695E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194A4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0B8EBC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F0331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 w14:paraId="6C7A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7BBDD2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2AE8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7F94E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2377D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359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3DDF5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6D49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8B366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BFD5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310C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8978C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 w14:paraId="0484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077D5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432E9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305A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198503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AC43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45993</w:t>
            </w:r>
          </w:p>
        </w:tc>
      </w:tr>
      <w:tr w14:paraId="40C2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ED9BC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 w14:paraId="3A94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69CE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BEC7A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29E8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CC9FE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43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2451</w:t>
            </w:r>
          </w:p>
        </w:tc>
      </w:tr>
      <w:tr w14:paraId="7F276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439B1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1E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</w:tr>
      <w:tr w14:paraId="543D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D6CEE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 w14:paraId="4EA5D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DB3AFF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30A46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 w14:paraId="24EC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AF17B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67565BE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431.9</w:t>
            </w:r>
          </w:p>
        </w:tc>
      </w:tr>
    </w:tbl>
    <w:p w14:paraId="1FB5C10F">
      <w:pPr>
        <w:pStyle w:val="2"/>
        <w:numPr>
          <w:ilvl w:val="0"/>
          <w:numId w:val="0"/>
        </w:numPr>
        <w:rPr>
          <w:rFonts w:hint="eastAsia"/>
        </w:rPr>
      </w:pPr>
    </w:p>
    <w:p w14:paraId="5A67A496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B396C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573DBB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E43D3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 w14:paraId="6C35C7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4C6F64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A6348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51EC2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65046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215434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6BE784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D7BE2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B035F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 w14:paraId="1903177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63C7F3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 w14:paraId="510309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DEA9D0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E0B7F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485135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0E0C7D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E731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E0EA1D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A388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DEAF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265D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8ED0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4E3C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D715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F276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465983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1348C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BE53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9563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A4204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ACD6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372BD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9464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C5E2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EEA98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6D9B3D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EF23A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E3E74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EA3C0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2A63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F714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1961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EC5C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6A95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3D3EA9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B000F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CAA75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88B5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51A8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4CED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D390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5415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5BCB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FA35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67C78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8138A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CA1F7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B7C22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5680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200D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ECB95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43AE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845B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E3ED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DF33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C6E0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67A6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AAB6B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E1726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338E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3C7C9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CF059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52384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C9D3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052F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8F54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5FB99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9A7A1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9D3B1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C0627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9D62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4646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AA8D2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9B74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E112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C3D3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9356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041B5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9A76C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819D9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7F505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D344C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BC69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E63DE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EA093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4CDB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BBA25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0E72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411EA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D39C1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CCC959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60E54B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5BF8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3C7B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3F37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A4C6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395AD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3A10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B64C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8E7BB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CA638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5BFB9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9631F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C52B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2FBEE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E5F9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FC0D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7E79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B511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D9B9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137FA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A8F6F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AAA5E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843F23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B47A5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E7C9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AF01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1D854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AC82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A91F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BA09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60812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95151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96B5E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C6D50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1412D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349B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5A38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107C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A021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BC0B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DC28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62A525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EA812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3FB5EF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64B40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A2BC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83CF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C81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0FB2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A4DE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E59BE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0833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7DA26E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50F4D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14AEC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22442C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64CE4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F6BC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580E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595B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33B3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D62FC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3730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80CFE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910F7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88866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3C062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2921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5FED4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9488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A6BE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1363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4D17D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DD16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3FA53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FF0F0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B4FA9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24814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DE9EA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DF87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E50C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D7AA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D871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3D74D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AA5F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D9256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B3B80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28D7C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01776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0D53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16A3F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76C2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311B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C746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C8F8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6BD5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B7291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04D73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4789E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C09387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E79A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FB8DF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3DC4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485E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AB65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483D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AF2D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2D6F3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DD951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213AC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32FBD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AE98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021D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ED59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91AC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B49F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A948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D21C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686AE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742EA3">
            <w:pPr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受理</w:t>
            </w: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0D36B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80CE3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78E7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5FD0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8BDC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FEB14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8B8A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2A70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9B58C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1D0AA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71732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1E023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C91C4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01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B7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1C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A4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11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7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1E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1F9B3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DAB87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61928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6723C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6F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5B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79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AD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66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E8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78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44EAD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CA2046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5711E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75EE6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E5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48AE55">
            <w:pPr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A35161">
            <w:pPr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F79782">
            <w:pPr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67211D">
            <w:pPr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E09BA4">
            <w:pPr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2E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07F48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D5B91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1C505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95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88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6D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F6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1C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9B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6A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</w:tr>
      <w:tr w14:paraId="514785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254FF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36B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57F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CF2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AB6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29B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F41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FBA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</w:tbl>
    <w:p w14:paraId="0265F098"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 w14:paraId="03D5DA29"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p w14:paraId="6A3CBC67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59CEF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0DBC78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394BDC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13E101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5CF5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EBDC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537B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9649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13C2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3B791E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78C5E81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0F8887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EB67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C0CF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4F13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7F3D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D252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8F1C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5930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AC02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8122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8458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EF030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EA995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FA6D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E5A4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B9F2E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5D3FE4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6F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FA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4E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4B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2F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9D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24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CC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EC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AD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D1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64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EC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49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9E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 w14:paraId="7AA5B465">
      <w:pPr>
        <w:widowControl/>
        <w:jc w:val="left"/>
      </w:pPr>
    </w:p>
    <w:p w14:paraId="2436951D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7AC73995">
      <w:pPr>
        <w:widowControl/>
        <w:spacing w:line="560" w:lineRule="exact"/>
        <w:ind w:firstLine="675"/>
        <w:jc w:val="left"/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工作规范化水平有待提升。2025 年，我局政府信息公开工作涉及的行政复议案件中，有2件结果为纠错</w:t>
      </w:r>
      <w:r>
        <w:rPr>
          <w:rFonts w:hint="eastAsia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，占比12.5%</w:t>
      </w: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。下一步，我局将深化《中华人民共和国政府信息公开条例》等法律法规的学习贯彻，严格遵循法定权限和程序开展信息公开工作，全面提升工作规范化、标准化水平。</w:t>
      </w:r>
    </w:p>
    <w:p w14:paraId="6EA85B9A">
      <w:pPr>
        <w:widowControl/>
        <w:spacing w:line="560" w:lineRule="exact"/>
        <w:ind w:firstLine="675"/>
        <w:jc w:val="left"/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专业能力需进一步增强。我局将主动对接政务服务局，积极组织人员参与各类专项业务培训；同时鼓励工作人员开展自主研学，加强与政务服务部门的沟通协作，借鉴先进工作经验，着力补齐能力短板，全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面提升政府信息公开工作的质量和效能。</w:t>
      </w:r>
    </w:p>
    <w:p w14:paraId="3A959837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2950C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404040"/>
          <w:spacing w:val="6"/>
          <w:sz w:val="32"/>
          <w:szCs w:val="32"/>
          <w:shd w:val="clear" w:color="auto" w:fill="FFFFFF"/>
          <w:lang w:val="en-US" w:eastAsia="zh-CN"/>
        </w:rPr>
        <w:t>依据《政府信息公开信息处理费管理办法》，我局今年发出收费通知的件数和总金额以及实际收取的总金额均为0。北京市东城区人民政府门户网站网址为http://www.bjdch.gov.cn/，如需了解更多政府信息，请登录查询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7E9"/>
    <w:rsid w:val="000A3B2D"/>
    <w:rsid w:val="000C3C7A"/>
    <w:rsid w:val="00172A27"/>
    <w:rsid w:val="001F6AC2"/>
    <w:rsid w:val="00223719"/>
    <w:rsid w:val="00235231"/>
    <w:rsid w:val="002B77AA"/>
    <w:rsid w:val="002C43D6"/>
    <w:rsid w:val="003210C4"/>
    <w:rsid w:val="00393EEB"/>
    <w:rsid w:val="003C4D77"/>
    <w:rsid w:val="00414561"/>
    <w:rsid w:val="00440131"/>
    <w:rsid w:val="00440F2B"/>
    <w:rsid w:val="004A4BF4"/>
    <w:rsid w:val="004B6409"/>
    <w:rsid w:val="00511EF0"/>
    <w:rsid w:val="005A0405"/>
    <w:rsid w:val="005A44C4"/>
    <w:rsid w:val="005B5666"/>
    <w:rsid w:val="005E0BED"/>
    <w:rsid w:val="005E4970"/>
    <w:rsid w:val="005F3880"/>
    <w:rsid w:val="006470F9"/>
    <w:rsid w:val="007260BD"/>
    <w:rsid w:val="00757FCE"/>
    <w:rsid w:val="007862D6"/>
    <w:rsid w:val="007A180B"/>
    <w:rsid w:val="008B1BEA"/>
    <w:rsid w:val="009360C3"/>
    <w:rsid w:val="009F7EB0"/>
    <w:rsid w:val="00A02280"/>
    <w:rsid w:val="00A31072"/>
    <w:rsid w:val="00A511DA"/>
    <w:rsid w:val="00A93CE4"/>
    <w:rsid w:val="00A96017"/>
    <w:rsid w:val="00AC560A"/>
    <w:rsid w:val="00B020D1"/>
    <w:rsid w:val="00B63A76"/>
    <w:rsid w:val="00B944E7"/>
    <w:rsid w:val="00BD1EFA"/>
    <w:rsid w:val="00BE1A3A"/>
    <w:rsid w:val="00C16F6D"/>
    <w:rsid w:val="00C46DD7"/>
    <w:rsid w:val="00C64613"/>
    <w:rsid w:val="00C71943"/>
    <w:rsid w:val="00CE3514"/>
    <w:rsid w:val="00D03B97"/>
    <w:rsid w:val="00D754D8"/>
    <w:rsid w:val="00D86A7B"/>
    <w:rsid w:val="00DC3BB6"/>
    <w:rsid w:val="00DF54EE"/>
    <w:rsid w:val="00E06636"/>
    <w:rsid w:val="00E204CC"/>
    <w:rsid w:val="00E40B8D"/>
    <w:rsid w:val="00F401B9"/>
    <w:rsid w:val="00FE0CBB"/>
    <w:rsid w:val="015E68D1"/>
    <w:rsid w:val="01D0041C"/>
    <w:rsid w:val="02567270"/>
    <w:rsid w:val="02B73E03"/>
    <w:rsid w:val="02FD6B22"/>
    <w:rsid w:val="03AA3F18"/>
    <w:rsid w:val="0444100C"/>
    <w:rsid w:val="04B871DC"/>
    <w:rsid w:val="04C523E5"/>
    <w:rsid w:val="05927F9F"/>
    <w:rsid w:val="061043AF"/>
    <w:rsid w:val="063D400F"/>
    <w:rsid w:val="07173589"/>
    <w:rsid w:val="076A6399"/>
    <w:rsid w:val="085B374C"/>
    <w:rsid w:val="09BA5C05"/>
    <w:rsid w:val="0A5449BD"/>
    <w:rsid w:val="0AB22955"/>
    <w:rsid w:val="0B6017B9"/>
    <w:rsid w:val="0DB23146"/>
    <w:rsid w:val="0EE37632"/>
    <w:rsid w:val="10F70AE6"/>
    <w:rsid w:val="11935B60"/>
    <w:rsid w:val="11EC0FF2"/>
    <w:rsid w:val="123654D6"/>
    <w:rsid w:val="125664A3"/>
    <w:rsid w:val="12C5720B"/>
    <w:rsid w:val="12DA4F7E"/>
    <w:rsid w:val="15042E03"/>
    <w:rsid w:val="16176ECF"/>
    <w:rsid w:val="168C2214"/>
    <w:rsid w:val="179514F3"/>
    <w:rsid w:val="17B3175A"/>
    <w:rsid w:val="186F5E9F"/>
    <w:rsid w:val="19B74C1D"/>
    <w:rsid w:val="1ACF3EFB"/>
    <w:rsid w:val="1C0F75A8"/>
    <w:rsid w:val="1C222D36"/>
    <w:rsid w:val="1C47275C"/>
    <w:rsid w:val="1C850733"/>
    <w:rsid w:val="1DBE6FEE"/>
    <w:rsid w:val="1DE37776"/>
    <w:rsid w:val="1DE469B7"/>
    <w:rsid w:val="1FD01E46"/>
    <w:rsid w:val="200B59E9"/>
    <w:rsid w:val="2039313C"/>
    <w:rsid w:val="20F4351F"/>
    <w:rsid w:val="21EE06C0"/>
    <w:rsid w:val="220E5FDF"/>
    <w:rsid w:val="237941DE"/>
    <w:rsid w:val="23B53941"/>
    <w:rsid w:val="26B92096"/>
    <w:rsid w:val="26DC5ACE"/>
    <w:rsid w:val="275C569C"/>
    <w:rsid w:val="28CF1941"/>
    <w:rsid w:val="28EC21AD"/>
    <w:rsid w:val="28F13CC0"/>
    <w:rsid w:val="29284F7F"/>
    <w:rsid w:val="293D7A75"/>
    <w:rsid w:val="298F02BA"/>
    <w:rsid w:val="299D6366"/>
    <w:rsid w:val="2AA7627A"/>
    <w:rsid w:val="2B9844FA"/>
    <w:rsid w:val="2D047420"/>
    <w:rsid w:val="2D25458F"/>
    <w:rsid w:val="2D35073C"/>
    <w:rsid w:val="2DEFCFE3"/>
    <w:rsid w:val="2F2B43BA"/>
    <w:rsid w:val="2FAF0E95"/>
    <w:rsid w:val="30806B9E"/>
    <w:rsid w:val="316B1BA5"/>
    <w:rsid w:val="33A10D3B"/>
    <w:rsid w:val="34B11EE1"/>
    <w:rsid w:val="35E04767"/>
    <w:rsid w:val="36364643"/>
    <w:rsid w:val="36996009"/>
    <w:rsid w:val="37242B85"/>
    <w:rsid w:val="37342E1F"/>
    <w:rsid w:val="379F3AAA"/>
    <w:rsid w:val="37B82A79"/>
    <w:rsid w:val="37D261A1"/>
    <w:rsid w:val="38477332"/>
    <w:rsid w:val="39C84EDD"/>
    <w:rsid w:val="3A3D4E9C"/>
    <w:rsid w:val="3BA06262"/>
    <w:rsid w:val="3C8342D6"/>
    <w:rsid w:val="3D0059A4"/>
    <w:rsid w:val="3EB4DD26"/>
    <w:rsid w:val="3F8024B0"/>
    <w:rsid w:val="3F827426"/>
    <w:rsid w:val="408A4515"/>
    <w:rsid w:val="413275B7"/>
    <w:rsid w:val="41336AA7"/>
    <w:rsid w:val="41A82BB0"/>
    <w:rsid w:val="4325324D"/>
    <w:rsid w:val="44F32561"/>
    <w:rsid w:val="46957D4E"/>
    <w:rsid w:val="472D6E53"/>
    <w:rsid w:val="47571792"/>
    <w:rsid w:val="47B972B3"/>
    <w:rsid w:val="484564C9"/>
    <w:rsid w:val="48624CD1"/>
    <w:rsid w:val="4AA71688"/>
    <w:rsid w:val="4B1D1510"/>
    <w:rsid w:val="4B645239"/>
    <w:rsid w:val="4C6F71B7"/>
    <w:rsid w:val="4CB06383"/>
    <w:rsid w:val="4E7735C7"/>
    <w:rsid w:val="4FCC31D7"/>
    <w:rsid w:val="50621E6E"/>
    <w:rsid w:val="51FD0EA1"/>
    <w:rsid w:val="52D43103"/>
    <w:rsid w:val="554524F7"/>
    <w:rsid w:val="55805A3F"/>
    <w:rsid w:val="57A713D9"/>
    <w:rsid w:val="58E20764"/>
    <w:rsid w:val="59FA0BA4"/>
    <w:rsid w:val="5A0B4240"/>
    <w:rsid w:val="5BC757E2"/>
    <w:rsid w:val="5C85343F"/>
    <w:rsid w:val="5DE652CA"/>
    <w:rsid w:val="5E011730"/>
    <w:rsid w:val="5FB55714"/>
    <w:rsid w:val="609A09EE"/>
    <w:rsid w:val="60EA3D13"/>
    <w:rsid w:val="60F2511B"/>
    <w:rsid w:val="616E3D42"/>
    <w:rsid w:val="62D3168C"/>
    <w:rsid w:val="633C39DB"/>
    <w:rsid w:val="63847E28"/>
    <w:rsid w:val="64690D42"/>
    <w:rsid w:val="64972B08"/>
    <w:rsid w:val="65432745"/>
    <w:rsid w:val="66D7084A"/>
    <w:rsid w:val="67037D1B"/>
    <w:rsid w:val="671C17CC"/>
    <w:rsid w:val="674C7846"/>
    <w:rsid w:val="67716B82"/>
    <w:rsid w:val="683F3FB4"/>
    <w:rsid w:val="684140AE"/>
    <w:rsid w:val="68917716"/>
    <w:rsid w:val="68B1527B"/>
    <w:rsid w:val="69D46E61"/>
    <w:rsid w:val="6A5F48CA"/>
    <w:rsid w:val="6B4C7395"/>
    <w:rsid w:val="6D0E597B"/>
    <w:rsid w:val="6DC72BAB"/>
    <w:rsid w:val="6E8C5810"/>
    <w:rsid w:val="6F3DFCCB"/>
    <w:rsid w:val="70222C83"/>
    <w:rsid w:val="719F284F"/>
    <w:rsid w:val="71B5409B"/>
    <w:rsid w:val="727212E6"/>
    <w:rsid w:val="73B02BDC"/>
    <w:rsid w:val="74610F82"/>
    <w:rsid w:val="74FF8378"/>
    <w:rsid w:val="75342D58"/>
    <w:rsid w:val="7765560D"/>
    <w:rsid w:val="77776320"/>
    <w:rsid w:val="77921B28"/>
    <w:rsid w:val="789D3289"/>
    <w:rsid w:val="791447EC"/>
    <w:rsid w:val="79EA0AFF"/>
    <w:rsid w:val="7BDF75D6"/>
    <w:rsid w:val="7C666463"/>
    <w:rsid w:val="7C8E6D8A"/>
    <w:rsid w:val="7F4B253A"/>
    <w:rsid w:val="7FBE5DFF"/>
    <w:rsid w:val="CBFF7659"/>
    <w:rsid w:val="D71B9DCA"/>
    <w:rsid w:val="EEDF6BC8"/>
    <w:rsid w:val="F7F6C674"/>
    <w:rsid w:val="F96F502B"/>
    <w:rsid w:val="FF935E35"/>
    <w:rsid w:val="FFBD8A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link w:val="10"/>
    <w:unhideWhenUsed/>
    <w:qFormat/>
    <w:uiPriority w:val="1"/>
    <w:rPr>
      <w:rFonts w:ascii="Tahoma" w:hAnsi="Tahoma"/>
      <w:sz w:val="24"/>
      <w:szCs w:val="20"/>
    </w:rPr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Char Char1"/>
    <w:basedOn w:val="1"/>
    <w:link w:val="9"/>
    <w:qFormat/>
    <w:uiPriority w:val="0"/>
    <w:rPr>
      <w:rFonts w:ascii="Tahoma" w:hAnsi="Tahoma"/>
      <w:sz w:val="24"/>
      <w:szCs w:val="20"/>
    </w:rPr>
  </w:style>
  <w:style w:type="character" w:styleId="11">
    <w:name w:val="Strong"/>
    <w:basedOn w:val="9"/>
    <w:qFormat/>
    <w:uiPriority w:val="22"/>
    <w:rPr>
      <w:b/>
    </w:rPr>
  </w:style>
  <w:style w:type="character" w:styleId="12">
    <w:name w:val="page number"/>
    <w:basedOn w:val="9"/>
    <w:unhideWhenUsed/>
    <w:qFormat/>
    <w:uiPriority w:val="99"/>
  </w:style>
  <w:style w:type="character" w:styleId="13">
    <w:name w:val="Hyperlink"/>
    <w:basedOn w:val="9"/>
    <w:unhideWhenUsed/>
    <w:qFormat/>
    <w:uiPriority w:val="0"/>
    <w:rPr>
      <w:color w:val="000000"/>
      <w:u w:val="none"/>
    </w:rPr>
  </w:style>
  <w:style w:type="paragraph" w:customStyle="1" w:styleId="14">
    <w:name w:val="_Style 6"/>
    <w:basedOn w:val="1"/>
    <w:qFormat/>
    <w:uiPriority w:val="0"/>
    <w:rPr>
      <w:szCs w:val="20"/>
    </w:rPr>
  </w:style>
  <w:style w:type="paragraph" w:customStyle="1" w:styleId="15">
    <w:name w:val="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6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41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91"/>
    <w:basedOn w:val="9"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904d38de-c9cf-4fd7-92df-c3bbe1daf109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4111A429</paraID>
      <start>23</start>
      <end>24</end>
      <status>unmodified</status>
      <modifiedWord/>
      <trackRevisions>false</trackRevisions>
    </reviewItem>
    <reviewItem>
      <errorID>564e575c-2e71-4fb9-b80a-19d4e0f73a25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4111A429</paraID>
      <start>38</start>
      <end>39</end>
      <status>unmodified</status>
      <modifiedWord/>
      <trackRevisions>false</trackRevisions>
    </reviewItem>
    <reviewItem>
      <errorID>aab32c8a-f5d6-4503-8291-c5108dd0b99b</errorID>
      <errorWord>和</errorWord>
      <group>L1_Grammar</group>
      <groupName>语法问题</groupName>
      <ability>L2_Order</ability>
      <abilityName>语序不当</abilityName>
      <candidateList>
        <item>公开和</item>
      </candidateList>
      <explain>句子可能没有遵循时空、逻辑顺序，或者介词、关联词等位置不当。</explain>
      <paraID>59DE8D17</paraID>
      <start>14</start>
      <end>15</end>
      <status>unmodified</status>
      <modifiedWord/>
      <trackRevisions>false</trackRevisions>
    </reviewItem>
    <reviewItem>
      <errorID>cb9009d6-5616-4ad6-ba73-14b913099ce5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676D4A50</paraID>
      <start>22</start>
      <end>24</end>
      <status>unmodified</status>
      <modifiedWord/>
      <trackRevisions>false</trackRevisions>
    </reviewItem>
    <reviewItem>
      <errorID>df98cdf3-b9ca-48ca-820d-2ce21e70bfbd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246D43E4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c04787e-b3f4-48b9-95ef-6fdb87c553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636</Words>
  <Characters>656</Characters>
  <Lines>7</Lines>
  <Paragraphs>2</Paragraphs>
  <TotalTime>0</TotalTime>
  <ScaleCrop>false</ScaleCrop>
  <LinksUpToDate>false</LinksUpToDate>
  <CharactersWithSpaces>660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2019-03-22T02:11:00Z</dcterms:created>
  <dc:creator>李曼</dc:creator>
  <cp:lastModifiedBy>依然</cp:lastModifiedBy>
  <cp:lastPrinted>2019-10-12T00:27:00Z</cp:lastPrinted>
  <dcterms:modified xsi:type="dcterms:W3CDTF">2026-01-20T09:57:04Z</dcterms:modified>
  <dc:title>关于抓紧整改政务新媒体的通知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704E6E535944689E5C5268691973570E_43</vt:lpwstr>
  </property>
  <property fmtid="{D5CDD505-2E9C-101B-9397-08002B2CF9AE}" pid="4" name="KSOTemplateDocerSaveRecord">
    <vt:lpwstr>eyJoZGlkIjoiNTY3ZmNmZDNlNjU3MTlmYjY0MTQzYWFjNjEwMDYzYmYiLCJ1c2VySWQiOiIxMTc2MDE0ODk4In0=</vt:lpwstr>
  </property>
</Properties>
</file>