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北京市东城区人民政府安定门街道办事处202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　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依据《中华人民共和国政府信息公开条例》(以下简称《政府信息公开条例》)第五十条规定，编制本报告。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年度我街道全面贯彻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市区关于政府信息公开工作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的决策部署，进一步加强政务公开工作，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根据市区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相关要求，全面细致开展政府信息公开工作。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 多渠道拓展政务信息公开，提升居民政务服务便利性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截至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12月底我街道包括通过网络平台、街道电子屏、宣传栏等途径共整理、发布相关法律法规、财政预决算、市政建设、公共服务、公益事业、治安管理、社会救助、城市管理综合行政执法等方面的信息两万余条；并积极向区相关部门报送信息，进一步扩大了政府公开信息的覆盖面。在街道便民服务中心设综合服务窗口，为企业群众解答政策信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.探索“互联网+”宣传模式，打通宣传的“最后一公里”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，安定门街道进一步强化工作机制，优化组织机构，加强协调组织，加大管理和督办力度，对信息公开内容的时效性和保密性进行监督检查，确保政府信息公开工作有序推进。注重宣传工作，建立街道、社区、网格三级舆情引导联动机制，充分利用新媒体暨政务微信平台发挥作用，进一步扩大和提高影响力。通过“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安定新韵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微信公众号和“钟鼓人家”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app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，传播政府声音，展示街道工作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微信公众号发布信息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714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条，及时公开街道重点工作情况，积极解答网民的提问，发布公共服务咨询，扩大宣传工作的覆盖面。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3.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积极开展政务开放日活动，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有序开展“政务开放日”活动，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切实推进阳光、透明、开放、服务型政府建设，保障人民群众的知情权、表达权、参与权、监督权，提升政务公开工作水平，结合街道中心工作采取“进学校”“进社区”等多种方式推进公众参与互动。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依法依据，严格落实依申请公开工作。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在依申请公开方面，街道设专人负责依申请公开工作，积极参加市、区组织的依申请公开专向培训，严格执行新修订的《政府信息公开条例》，将政府信息依申请公开办理制度化、规范化，积极了解公众诉求、做好依申请公开答复和解释工作。加强培训与学习，并聘请专业的法律顾问对我街道依申请公开工作进行指导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年全年新收政府信息公开申请数量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，办理完成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5.加强信息公开工作干部队伍建设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加强组织管理，明确工作机构，配强工作人员，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高度重视业务能力培训和提高，进一步提高信息公开工作业务技能，严格政府信息公开的工作要求，确保能够按规定及时公开信息。建立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完善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队伍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强化业务指导，提高业务水平。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重点围绕贯彻落实《政府信息公开条例》工作，加强培训，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发布工作要点及新闻写作技巧赏析，不断提高社区通讯员的业务素质和能力。进一步完善制度。通过进一步完善街道宣传骨干队伍培训制度，奖惩制度，例会制度等，将政务公开工作纳入政府绩效考核体系。以健全的工作制度，树立工作典型，以制度建设推进队伍建设不断深入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tbl>
      <w:tblPr>
        <w:tblStyle w:val="7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ascii="Calibri" w:hAnsi="Calibri" w:cs="Calibri"/>
                <w:kern w:val="0"/>
              </w:rPr>
              <w:t> 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ascii="Calibri" w:hAnsi="Calibri" w:cs="Calibri"/>
                <w:kern w:val="0"/>
              </w:rPr>
              <w:t> 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ascii="Calibri" w:hAnsi="Calibri" w:cs="Calibri"/>
                <w:kern w:val="0"/>
              </w:rPr>
              <w:t> 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abs>
                <w:tab w:val="left" w:pos="1291"/>
              </w:tabs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223</w:t>
            </w:r>
            <w:r>
              <w:rPr>
                <w:rFonts w:hint="eastAsia"/>
                <w:lang w:eastAsia="zh-CN"/>
              </w:rPr>
              <w:tab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</w:pP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6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宋体" w:hAnsi="宋体" w:cs="宋体"/>
          <w:color w:val="333333"/>
          <w:szCs w:val="24"/>
        </w:rPr>
      </w:pP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 xml:space="preserve"> 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default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default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default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default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default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default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default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pStyle w:val="2"/>
        <w:ind w:left="420" w:leftChars="200"/>
      </w:pPr>
    </w:p>
    <w:p>
      <w:pPr>
        <w:pStyle w:val="2"/>
        <w:ind w:left="420" w:leftChars="200"/>
      </w:pP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jc w:val="center"/>
      </w:pP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>
      <w:pPr>
        <w:widowControl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，我街道政府信息公开工作中存在的问题改进措施主要有以下三点：一是专业性仍需要加强。尤其是在新的大形势下，在网络发达的当今社会，更需要提高专业水平。今后我们要进一步加强教育和业务培训，提高专业化水平，增强办理信息公开工作的自觉性和主动性。二是信息公开的流程严谨性需要进一步提升，应进一步规范和严格。今后我们要进一步做好主动公开、依申请公开和不予公开三类政府信息的界定工作，拓宽公开渠道、丰富公开内容，全面深入推进信息公开工作。三是对于信息公开工作的重要性认识还有待进一步提高，今后我们要加强宣传，提高干部对信息公开工作的重视程度，同时，认真接受公众、社会媒体和有关部门的监督，加强和改进薄弱环节，提升工作实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本年度未收取信息处理费。北京市东城区人民政府门户网站网址为http://www.bjdch.gov.cn/，如需了解更多政府信息，请登录查询。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3175" t="0" r="0" b="3175"/>
              <wp:wrapNone/>
              <wp:docPr id="1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9" o:spid="_x0000_s1026" o:spt="1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EPGZztEAAAADAQAADwAAAAAAAAABACAAAAAiAAAAZHJzL2Rvd25y&#10;ZXYueG1sUEsBAhQAFAAAAAgAh07iQEs1x38FAgAA9wMAAA4AAAAAAAAAAQAgAAAAIA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6447"/>
    <w:rsid w:val="000157E9"/>
    <w:rsid w:val="000A3B2D"/>
    <w:rsid w:val="000C3C7A"/>
    <w:rsid w:val="00172A27"/>
    <w:rsid w:val="001F6AC2"/>
    <w:rsid w:val="002050B2"/>
    <w:rsid w:val="00223719"/>
    <w:rsid w:val="00235231"/>
    <w:rsid w:val="002B77AA"/>
    <w:rsid w:val="002C43D6"/>
    <w:rsid w:val="00300372"/>
    <w:rsid w:val="003210C4"/>
    <w:rsid w:val="003265A3"/>
    <w:rsid w:val="003554A2"/>
    <w:rsid w:val="003826EF"/>
    <w:rsid w:val="00393EEB"/>
    <w:rsid w:val="00396050"/>
    <w:rsid w:val="003C4D77"/>
    <w:rsid w:val="00414561"/>
    <w:rsid w:val="004241E0"/>
    <w:rsid w:val="00440131"/>
    <w:rsid w:val="00440F2B"/>
    <w:rsid w:val="004A4BF4"/>
    <w:rsid w:val="004B170A"/>
    <w:rsid w:val="004B6409"/>
    <w:rsid w:val="00511EF0"/>
    <w:rsid w:val="005A0405"/>
    <w:rsid w:val="005A44C4"/>
    <w:rsid w:val="005B5666"/>
    <w:rsid w:val="005B5E66"/>
    <w:rsid w:val="005E0BED"/>
    <w:rsid w:val="005E4970"/>
    <w:rsid w:val="005F3880"/>
    <w:rsid w:val="005F75EF"/>
    <w:rsid w:val="006470F9"/>
    <w:rsid w:val="006549E8"/>
    <w:rsid w:val="006D454F"/>
    <w:rsid w:val="007260BD"/>
    <w:rsid w:val="00736B62"/>
    <w:rsid w:val="00754840"/>
    <w:rsid w:val="00757FCE"/>
    <w:rsid w:val="007862D6"/>
    <w:rsid w:val="00787867"/>
    <w:rsid w:val="007A180B"/>
    <w:rsid w:val="008103D2"/>
    <w:rsid w:val="008B1BEA"/>
    <w:rsid w:val="008B6A95"/>
    <w:rsid w:val="008D6AC7"/>
    <w:rsid w:val="00923121"/>
    <w:rsid w:val="009360C3"/>
    <w:rsid w:val="009A0ECA"/>
    <w:rsid w:val="009F7EB0"/>
    <w:rsid w:val="00A02280"/>
    <w:rsid w:val="00A31072"/>
    <w:rsid w:val="00A511DA"/>
    <w:rsid w:val="00A93CE4"/>
    <w:rsid w:val="00A96017"/>
    <w:rsid w:val="00AC560A"/>
    <w:rsid w:val="00B020D1"/>
    <w:rsid w:val="00B33B94"/>
    <w:rsid w:val="00B46A8D"/>
    <w:rsid w:val="00B63A76"/>
    <w:rsid w:val="00B944E7"/>
    <w:rsid w:val="00BD1EFA"/>
    <w:rsid w:val="00BE1A3A"/>
    <w:rsid w:val="00C0042E"/>
    <w:rsid w:val="00C12200"/>
    <w:rsid w:val="00C16F6D"/>
    <w:rsid w:val="00C46DD7"/>
    <w:rsid w:val="00C64613"/>
    <w:rsid w:val="00C71943"/>
    <w:rsid w:val="00C76A18"/>
    <w:rsid w:val="00C8242E"/>
    <w:rsid w:val="00CB2B87"/>
    <w:rsid w:val="00CC2CD9"/>
    <w:rsid w:val="00CE3514"/>
    <w:rsid w:val="00D02151"/>
    <w:rsid w:val="00D03B97"/>
    <w:rsid w:val="00D5006C"/>
    <w:rsid w:val="00D754D8"/>
    <w:rsid w:val="00D86A7B"/>
    <w:rsid w:val="00DB70BA"/>
    <w:rsid w:val="00DC3BB6"/>
    <w:rsid w:val="00DD7B0B"/>
    <w:rsid w:val="00DF54EE"/>
    <w:rsid w:val="00E06636"/>
    <w:rsid w:val="00E204CC"/>
    <w:rsid w:val="00E26CEF"/>
    <w:rsid w:val="00E40B8D"/>
    <w:rsid w:val="00EF27F3"/>
    <w:rsid w:val="00F401B9"/>
    <w:rsid w:val="00F53B0D"/>
    <w:rsid w:val="00F9069B"/>
    <w:rsid w:val="00FA2C4A"/>
    <w:rsid w:val="00FB14D9"/>
    <w:rsid w:val="00FE0CBB"/>
    <w:rsid w:val="00FE1EB0"/>
    <w:rsid w:val="015E68D1"/>
    <w:rsid w:val="01D0041C"/>
    <w:rsid w:val="02836275"/>
    <w:rsid w:val="02B73E03"/>
    <w:rsid w:val="02FD6B22"/>
    <w:rsid w:val="03AA3F18"/>
    <w:rsid w:val="0444100C"/>
    <w:rsid w:val="04B871DC"/>
    <w:rsid w:val="04C523E5"/>
    <w:rsid w:val="05927F9F"/>
    <w:rsid w:val="061043AF"/>
    <w:rsid w:val="063D400F"/>
    <w:rsid w:val="07173589"/>
    <w:rsid w:val="085B374C"/>
    <w:rsid w:val="095531CA"/>
    <w:rsid w:val="09BA5C05"/>
    <w:rsid w:val="0A5449BD"/>
    <w:rsid w:val="0B6017B9"/>
    <w:rsid w:val="0DB23146"/>
    <w:rsid w:val="0EE37632"/>
    <w:rsid w:val="10F70AE6"/>
    <w:rsid w:val="11935B60"/>
    <w:rsid w:val="11EC0FF2"/>
    <w:rsid w:val="123654D6"/>
    <w:rsid w:val="125664A3"/>
    <w:rsid w:val="12DA4F7E"/>
    <w:rsid w:val="15042E03"/>
    <w:rsid w:val="16176ECF"/>
    <w:rsid w:val="168C2214"/>
    <w:rsid w:val="186F5E9F"/>
    <w:rsid w:val="19B74C1D"/>
    <w:rsid w:val="1C222D36"/>
    <w:rsid w:val="1C47275C"/>
    <w:rsid w:val="1C850733"/>
    <w:rsid w:val="1DBE6FEE"/>
    <w:rsid w:val="1DE37776"/>
    <w:rsid w:val="200B59E9"/>
    <w:rsid w:val="2039313C"/>
    <w:rsid w:val="20F4351F"/>
    <w:rsid w:val="20FB092C"/>
    <w:rsid w:val="21EE06C0"/>
    <w:rsid w:val="220E5FDF"/>
    <w:rsid w:val="224E6CBE"/>
    <w:rsid w:val="23B53941"/>
    <w:rsid w:val="26B92096"/>
    <w:rsid w:val="26DC5ACE"/>
    <w:rsid w:val="275C569C"/>
    <w:rsid w:val="278A3680"/>
    <w:rsid w:val="29284F7F"/>
    <w:rsid w:val="293D7A75"/>
    <w:rsid w:val="2AA7627A"/>
    <w:rsid w:val="2B9844FA"/>
    <w:rsid w:val="2D047420"/>
    <w:rsid w:val="2D35073C"/>
    <w:rsid w:val="2F2B43BA"/>
    <w:rsid w:val="30806B9E"/>
    <w:rsid w:val="316B1BA5"/>
    <w:rsid w:val="33A10D3B"/>
    <w:rsid w:val="34B11EE1"/>
    <w:rsid w:val="35E04767"/>
    <w:rsid w:val="36996009"/>
    <w:rsid w:val="37242B85"/>
    <w:rsid w:val="37342E1F"/>
    <w:rsid w:val="379F3AAA"/>
    <w:rsid w:val="37B82A79"/>
    <w:rsid w:val="37D261A1"/>
    <w:rsid w:val="38477332"/>
    <w:rsid w:val="39C84EDD"/>
    <w:rsid w:val="3A3D4E9C"/>
    <w:rsid w:val="3BA06262"/>
    <w:rsid w:val="3C8342D6"/>
    <w:rsid w:val="3D0059A4"/>
    <w:rsid w:val="3F8024B0"/>
    <w:rsid w:val="3F827426"/>
    <w:rsid w:val="408A4515"/>
    <w:rsid w:val="41336AA7"/>
    <w:rsid w:val="41A82BB0"/>
    <w:rsid w:val="44F32561"/>
    <w:rsid w:val="46957D4E"/>
    <w:rsid w:val="472D6E53"/>
    <w:rsid w:val="47696CA0"/>
    <w:rsid w:val="47B972B3"/>
    <w:rsid w:val="48624CD1"/>
    <w:rsid w:val="48EB1E8D"/>
    <w:rsid w:val="4AA71688"/>
    <w:rsid w:val="4B1D1510"/>
    <w:rsid w:val="4C6F71B7"/>
    <w:rsid w:val="4CB06383"/>
    <w:rsid w:val="4E7735C7"/>
    <w:rsid w:val="4F260980"/>
    <w:rsid w:val="50621E6E"/>
    <w:rsid w:val="51FD0EA1"/>
    <w:rsid w:val="52D43103"/>
    <w:rsid w:val="554524F7"/>
    <w:rsid w:val="55805A3F"/>
    <w:rsid w:val="5646009F"/>
    <w:rsid w:val="58B6600D"/>
    <w:rsid w:val="58E20764"/>
    <w:rsid w:val="59FA0BA4"/>
    <w:rsid w:val="5C85343F"/>
    <w:rsid w:val="5E011730"/>
    <w:rsid w:val="5FB55714"/>
    <w:rsid w:val="609805E0"/>
    <w:rsid w:val="60EA3D13"/>
    <w:rsid w:val="60F2511B"/>
    <w:rsid w:val="633C39DB"/>
    <w:rsid w:val="63847E28"/>
    <w:rsid w:val="64972B08"/>
    <w:rsid w:val="65432745"/>
    <w:rsid w:val="66D7084A"/>
    <w:rsid w:val="67037D1B"/>
    <w:rsid w:val="671C17CC"/>
    <w:rsid w:val="674C7846"/>
    <w:rsid w:val="67716B82"/>
    <w:rsid w:val="683F3FB4"/>
    <w:rsid w:val="68917716"/>
    <w:rsid w:val="68B1527B"/>
    <w:rsid w:val="69D46E61"/>
    <w:rsid w:val="6B4C7395"/>
    <w:rsid w:val="6D0E597B"/>
    <w:rsid w:val="6DC72BAB"/>
    <w:rsid w:val="6E8C5810"/>
    <w:rsid w:val="70222C83"/>
    <w:rsid w:val="713F1015"/>
    <w:rsid w:val="7156124F"/>
    <w:rsid w:val="71B5409B"/>
    <w:rsid w:val="74610F82"/>
    <w:rsid w:val="75342D58"/>
    <w:rsid w:val="77776320"/>
    <w:rsid w:val="77921B28"/>
    <w:rsid w:val="79EA0AFF"/>
    <w:rsid w:val="7BDF75D6"/>
    <w:rsid w:val="7C666463"/>
    <w:rsid w:val="7C8E6D8A"/>
    <w:rsid w:val="7D241407"/>
    <w:rsid w:val="7D8F16AE"/>
    <w:rsid w:val="7DA20929"/>
    <w:rsid w:val="7DFC43B6"/>
    <w:rsid w:val="7E8A43D4"/>
    <w:rsid w:val="7F4B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nhideWhenUsed/>
    <w:qFormat/>
    <w:uiPriority w:val="99"/>
  </w:style>
  <w:style w:type="character" w:styleId="11">
    <w:name w:val="Hyperlink"/>
    <w:basedOn w:val="9"/>
    <w:unhideWhenUsed/>
    <w:qFormat/>
    <w:uiPriority w:val="0"/>
    <w:rPr>
      <w:color w:val="000000"/>
      <w:u w:val="none"/>
    </w:rPr>
  </w:style>
  <w:style w:type="paragraph" w:customStyle="1" w:styleId="12">
    <w:name w:val="Char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3">
    <w:name w:val="_Style 6"/>
    <w:basedOn w:val="1"/>
    <w:qFormat/>
    <w:uiPriority w:val="0"/>
    <w:rPr>
      <w:szCs w:val="20"/>
    </w:rPr>
  </w:style>
  <w:style w:type="paragraph" w:customStyle="1" w:styleId="14">
    <w:name w:val="1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5">
    <w:name w:val="页眉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框文本 字符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2412</Words>
  <Characters>2490</Characters>
  <Lines>23</Lines>
  <Paragraphs>6</Paragraphs>
  <TotalTime>1</TotalTime>
  <ScaleCrop>false</ScaleCrop>
  <LinksUpToDate>false</LinksUpToDate>
  <CharactersWithSpaces>2521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2021-12-13T03:31:00Z</dcterms:created>
  <dc:creator>李曼</dc:creator>
  <cp:lastModifiedBy>lenovo</cp:lastModifiedBy>
  <cp:lastPrinted>2022-01-04T03:24:00Z</cp:lastPrinted>
  <dcterms:modified xsi:type="dcterms:W3CDTF">2026-01-19T01:30:42Z</dcterms:modified>
  <dc:title>关于抓紧整改政务新媒体的通知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4121C5E3F49E47938AC00BB06F6773D2</vt:lpwstr>
  </property>
</Properties>
</file>