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13690">
      <w:pPr>
        <w:wordWrap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天坛街道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年政府信息公开</w:t>
      </w:r>
    </w:p>
    <w:p w14:paraId="40AD88F8">
      <w:pPr>
        <w:wordWrap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工作年度报告</w:t>
      </w:r>
    </w:p>
    <w:p w14:paraId="45BD3BA4">
      <w:pPr>
        <w:wordWrap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sz w:val="44"/>
          <w:szCs w:val="44"/>
        </w:rPr>
      </w:pPr>
    </w:p>
    <w:p w14:paraId="140597F4">
      <w:pPr>
        <w:widowControl/>
        <w:wordWrap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11720C7C">
      <w:pPr>
        <w:widowControl/>
        <w:wordWrap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Times New Roman" w:hAnsi="Times New Roman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 w14:paraId="77B45AE0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72" w:firstLineChars="200"/>
        <w:textAlignment w:val="auto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，天坛街道办事处严格落实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中华人民共和国政府信息公开条例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，紧密结合街道工作重点与工作实际，不断完善政府信息公开制度，深入推进信息公开工作，全面优化信息公开流程，确保信息公开工作的标准化及规范化，进一步提升依法行政水平。</w:t>
      </w:r>
    </w:p>
    <w:p w14:paraId="2F6A4DB8">
      <w:pPr>
        <w:pStyle w:val="2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Chars="0" w:firstLine="675" w:firstLineChars="200"/>
        <w:textAlignment w:val="auto"/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  <w:t>强化顶层设计，</w:t>
      </w:r>
      <w:r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val="en-US" w:eastAsia="zh-CN"/>
        </w:rPr>
        <w:t>健全</w:t>
      </w:r>
      <w:r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  <w:t>公开制度</w:t>
      </w:r>
      <w:bookmarkStart w:id="0" w:name="_GoBack"/>
      <w:bookmarkEnd w:id="0"/>
    </w:p>
    <w:p w14:paraId="1AC5D0D3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72" w:firstLineChars="200"/>
        <w:textAlignment w:val="auto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一是完善组织领导，健全信息公开领导机制，建立主要领导带头抓部署、分管领导统筹抓落实、专岗专人负责信息公开的工作机制。设立信息公开AB岗，确保政务公开工作任务及时准确、高效高质完成。推动完善信息公开各项工作制度，制定信息公开工作操作细则、任务清单、处理流程等工作手册，完善街道信息公开指南、申请流程等配套措施，确保政务公开工作有章可循、落地见效，实现以公开促规范、促落实、促服务的良性循环。</w:t>
      </w:r>
    </w:p>
    <w:p w14:paraId="51E8AA82">
      <w:pPr>
        <w:pStyle w:val="2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75" w:firstLineChars="200"/>
        <w:textAlignment w:val="auto"/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  <w:t>加强队伍建设，提升工作质效</w:t>
      </w:r>
    </w:p>
    <w:p w14:paraId="19D649A6"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672" w:firstLineChars="200"/>
        <w:textAlignment w:val="auto"/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严格按照市、区关于政务公开工作标准及要求，对照信息公开目录清单，以“三重一大”会前学法等形式，邀请专业律师讲授政务信息公开要点。以街道“大内勤”工作机制推进为抓手，结合街道各项重点工作，聚焦公开类型、规范表述、申请流程、答复要点等核心业务，定期开展街道“大内勤”业务培训，覆盖街道全部科室。</w:t>
      </w:r>
    </w:p>
    <w:p w14:paraId="17E5137F">
      <w:pPr>
        <w:pStyle w:val="2"/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75" w:firstLineChars="200"/>
        <w:textAlignment w:val="auto"/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  <w:t>打造阳光政府，扎实推进公开工作</w:t>
      </w:r>
    </w:p>
    <w:p w14:paraId="56AB3D92">
      <w:pPr>
        <w:wordWrap/>
        <w:adjustRightInd/>
        <w:snapToGrid/>
        <w:spacing w:line="560" w:lineRule="exact"/>
        <w:ind w:leftChars="0" w:firstLine="672" w:firstLineChars="200"/>
        <w:jc w:val="both"/>
        <w:textAlignment w:val="auto"/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本年度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街道</w:t>
      </w:r>
      <w:r>
        <w:rPr>
          <w:rFonts w:hint="eastAsia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法定主动公开内容全部落实到位、实时更新。</w:t>
      </w:r>
      <w:r>
        <w:rPr>
          <w:rFonts w:hint="eastAsia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此外，紧紧围绕辖区群众关切及街道核心职能，聚焦保障民生、财源建设、项目推进等重点方面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，及时公开街道会议、活动等信息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2025年，主动公开社会救助、政企交流、工作动态、行政处罚等各类信息共204条。在区政府网站、政府系统政务新媒体和外联电话检查情况中，全年未因错别字、敏感词等出现扣分情况。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收到政府信息公开申请件</w:t>
      </w:r>
      <w:r>
        <w:rPr>
          <w:rFonts w:hint="eastAsia" w:eastAsia="仿宋_GB2312" w:cs="Times New Roman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件，</w:t>
      </w:r>
      <w:r>
        <w:rPr>
          <w:rFonts w:hint="eastAsia" w:eastAsia="仿宋_GB2312" w:cs="宋体"/>
          <w:spacing w:val="8"/>
          <w:kern w:val="0"/>
          <w:sz w:val="32"/>
          <w:szCs w:val="32"/>
          <w:highlight w:val="none"/>
          <w:lang w:eastAsia="zh-CN"/>
        </w:rPr>
        <w:t>均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自然人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申请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eastAsia="zh-CN"/>
        </w:rPr>
        <w:t>均已</w:t>
      </w: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</w:rPr>
        <w:t>在规定时限内依法答复和登记备案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。</w:t>
      </w:r>
    </w:p>
    <w:p w14:paraId="46C32E43">
      <w:pPr>
        <w:pStyle w:val="2"/>
        <w:widowControl w:val="0"/>
        <w:wordWrap/>
        <w:adjustRightInd/>
        <w:snapToGrid/>
        <w:spacing w:line="560" w:lineRule="exact"/>
        <w:ind w:leftChars="0" w:firstLine="675" w:firstLineChars="200"/>
        <w:textAlignment w:val="auto"/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pacing w:val="8"/>
          <w:kern w:val="0"/>
          <w:sz w:val="32"/>
          <w:szCs w:val="32"/>
          <w:highlight w:val="none"/>
          <w:lang w:eastAsia="zh-CN"/>
        </w:rPr>
        <w:t>（四）加强监督管理，完善保密审查制度</w:t>
      </w:r>
    </w:p>
    <w:p w14:paraId="7C9119DE">
      <w:pPr>
        <w:pStyle w:val="2"/>
        <w:wordWrap/>
        <w:adjustRightInd/>
        <w:snapToGrid/>
        <w:spacing w:line="560" w:lineRule="exact"/>
        <w:ind w:firstLine="672" w:firstLineChars="200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不断完善信息公开多级审核制度，即信息撰写人员初审—街道信息公开人员复审—业务分管领导再审—信息公开分管领导终审，确保公开的信息规范、准确。秉承“谁审核、谁公开、谁负责”原则，明确责任主体，严格确认公开属性，经主管领导对公开属性和保密性质审核后，依情况予以公开，本年度未发生泄密事件。</w:t>
      </w:r>
    </w:p>
    <w:p w14:paraId="0089F0A5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7257601"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11B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7DBCB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202A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229EE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4392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6E78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2FDC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4F52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FF15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DE41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057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E7AD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0F9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2F3D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BB54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10B3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7CA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3E5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CF28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24B1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0834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F221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3E01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26B5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CCB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1B7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CA012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5F6F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8724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9C5A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35C8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F508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7E2229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283</w:t>
            </w:r>
          </w:p>
        </w:tc>
      </w:tr>
      <w:tr w14:paraId="23A3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5A09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211272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F25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873B5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5D66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99EF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901A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0F00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E9F9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83819FB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 w14:paraId="5F499ADC">
      <w:pPr>
        <w:pStyle w:val="2"/>
        <w:numPr>
          <w:ilvl w:val="0"/>
          <w:numId w:val="0"/>
        </w:numPr>
        <w:rPr>
          <w:rFonts w:hint="eastAsia"/>
        </w:rPr>
      </w:pPr>
    </w:p>
    <w:p w14:paraId="29E73FB8"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page"/>
      </w:r>
    </w:p>
    <w:p w14:paraId="2D6FDE1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E6A5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52AA4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E35A3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749690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046BF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376F6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95C1F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DD94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0A047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6F93F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C6F62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09A9B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393111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D0CC3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31CD7C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4B77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4432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B6AD8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76C6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4994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BE48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FE6D30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0B2A5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8D8DF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39610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25BC5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4065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E865A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7A4268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0B6C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796B79"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A3240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2BDAAE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5C710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17D6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95635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22FCC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557D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2C96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CC20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0ECC47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3E00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0673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3BEC4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166FD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71B2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7EADB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</w:tr>
      <w:tr w14:paraId="4BBEFE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BCFD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34EF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60F2A3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1367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378B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99335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B712C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48275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6875E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565F8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277D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59F9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F0BAE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9A962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D5D17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B2194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80C64E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3E1D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E574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431FC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61B6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900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C698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DC1DD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DBE79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9086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4051D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376D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15D62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11C5A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6723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C615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AB0B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0F77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6CD0D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BC48D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66996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8AFC4E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E501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80DC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2352C2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8245D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ECE6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D660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23A2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0438F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5D06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F03F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3FA76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A71F1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A4DC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AFAD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0F9C7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41E5A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3DB2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6F06C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2A589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FCAED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8E8F5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4ECE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6C94F6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264DA6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1957D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4541A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D3C11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1188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63F5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82956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F7DCC4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135B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C859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938A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89739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8BC49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B6C44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49A90A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2F7E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5F4D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75491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7286F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B9ED9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87CB8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DB186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B04C8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B5EE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E754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027C1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8DC7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6370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32444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31E6D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1EA58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A12B4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411F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EC45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D169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7E882A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24AC0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BC64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0A7F7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4657D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7203CA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29345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E78C4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BC5FE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6692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F5C43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4A49C4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7F43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000C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9975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9A8E0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F879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DF9E4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7F63E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8B484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14B09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6FBCE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F787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B077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207D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4F4A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D40E3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E735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0C44A2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B0C71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C09A2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07A47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35435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79A5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AE2DA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EADB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F423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DEDD8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A71F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53BD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B5544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31B6E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F5A61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60B3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D3D4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A366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F2B3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C0D3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2F3C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9D2EB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F709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1A5E42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AA3D2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6575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C4E0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AAF0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63342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0FD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6519D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5DA33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71CC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264E5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0099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C054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14263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C18B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6A49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538D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73A1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353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E2B23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21BC3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14BE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6A250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B9F7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393A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0F56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7823F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B192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16CE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B0D3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3459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4C36C9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53B40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D765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E68AA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E6296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936896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501C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2EDB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7429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3245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67AF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65314C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BC9D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4F29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9A65B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082CE7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FF03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9F51A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3287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0B8B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C2BE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65C8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75489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A15FD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96E47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9761F8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4F86D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EF082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3282B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162EBD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BD26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C5BF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7809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78D0F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0  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ACF4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C82E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0B9173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620CF5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37CB0A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32EDF2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8B57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28A4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00B1A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C36965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90530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94D101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7653EF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D5763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02CF4">
            <w:pPr>
              <w:widowControl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ABE24C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  <w:tr w14:paraId="38F02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3C1E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5A7FF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AEC38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372E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AE9EBF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2ACF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1DF5EF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C4857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 w14:paraId="03C1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5AD5A4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C203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184E3D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640120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719234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D18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2A2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332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3AB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CC0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ADC96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80421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7FF8E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2E8A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FC63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70D8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EB8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24FB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3CF0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7A69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EFDF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86C9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83F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BE2C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E5EF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ED7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84A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9D3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688E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4ED8DF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A6C95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1A7426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AD3F3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CB2D06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C6C8D3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44EDB6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5F166E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1B073B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EA0E9C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8378B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71EEA4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B3181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9154BC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8FF13B">
            <w:pPr>
              <w:widowControl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 w14:paraId="1DCE2B85">
      <w:pPr>
        <w:widowControl/>
        <w:jc w:val="left"/>
      </w:pPr>
    </w:p>
    <w:p w14:paraId="118995AD">
      <w:pPr>
        <w:widowControl/>
        <w:wordWrap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FFF95F8">
      <w:pPr>
        <w:pStyle w:val="6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本街道在信息公开过程中还存在以下问题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一是平台建设与更新维护滞后，偶有超时更新、信息链接失效未处理等情况；二是依申请公开答复不规范，对不同渠道收到的信息公开申请的答复期限不够明确。</w:t>
      </w:r>
    </w:p>
    <w:p w14:paraId="280B721D">
      <w:pPr>
        <w:widowControl/>
        <w:wordWrap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为进一步贯彻落实市、区关于政务信息公开的要求，持续深化新时代政务公开、全面提升服务质效，切实保障群众企业知情权、参与权、表达权、监督权，街道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将采取以下措施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改进：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细化责任清单，明确公开内容、公开频次、责任人等核心信息，优化平台栏目建设，定期对内容陈旧、应用场景受限的信息开展清理，杜绝“僵尸栏目”。二是强化培训赋能，加大对于《政府信息公开条例》中依申请公开有关规定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力度，加强与上级业务部门的沟通联系，邀请专业律师讲解条例法规及实际案例，切实解决信息公开工作中面临的疑难问题。</w:t>
      </w:r>
    </w:p>
    <w:p w14:paraId="462B0A40"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</w:p>
    <w:p w14:paraId="00C0010C">
      <w:pPr>
        <w:widowControl/>
        <w:wordWrap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854087F">
      <w:pPr>
        <w:widowControl/>
        <w:wordWrap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DA06BC7">
      <w:pPr>
        <w:pStyle w:val="2"/>
        <w:wordWrap w:val="0"/>
        <w:jc w:val="right"/>
        <w:rPr>
          <w:sz w:val="32"/>
          <w:szCs w:val="32"/>
        </w:rPr>
      </w:pPr>
    </w:p>
    <w:p w14:paraId="18272638">
      <w:pPr>
        <w:pStyle w:val="2"/>
        <w:wordWrap w:val="0"/>
        <w:jc w:val="right"/>
        <w:rPr>
          <w:rFonts w:hint="eastAsia"/>
          <w:sz w:val="32"/>
          <w:szCs w:val="32"/>
        </w:rPr>
      </w:pPr>
    </w:p>
    <w:p w14:paraId="7ABE588B">
      <w:pPr>
        <w:pStyle w:val="2"/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天坛街道办事处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74963B7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5A5C1"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C6576B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11FBD2"/>
    <w:multiLevelType w:val="singleLevel"/>
    <w:tmpl w:val="2011FB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E0CBB"/>
    <w:rsid w:val="015E68D1"/>
    <w:rsid w:val="01D0041C"/>
    <w:rsid w:val="01E24027"/>
    <w:rsid w:val="02B73E03"/>
    <w:rsid w:val="02C30602"/>
    <w:rsid w:val="02FD6B22"/>
    <w:rsid w:val="03450C58"/>
    <w:rsid w:val="039437CF"/>
    <w:rsid w:val="03AA3F18"/>
    <w:rsid w:val="0444100C"/>
    <w:rsid w:val="04B871DC"/>
    <w:rsid w:val="04C523E5"/>
    <w:rsid w:val="051173E7"/>
    <w:rsid w:val="05927F9F"/>
    <w:rsid w:val="061043AF"/>
    <w:rsid w:val="063D400F"/>
    <w:rsid w:val="07173589"/>
    <w:rsid w:val="074F72DA"/>
    <w:rsid w:val="07DA27E8"/>
    <w:rsid w:val="08365ACF"/>
    <w:rsid w:val="084D207F"/>
    <w:rsid w:val="085B374C"/>
    <w:rsid w:val="090553DD"/>
    <w:rsid w:val="09BA5C05"/>
    <w:rsid w:val="0A527454"/>
    <w:rsid w:val="0A5449BD"/>
    <w:rsid w:val="0A930BF1"/>
    <w:rsid w:val="0B5578DA"/>
    <w:rsid w:val="0B6017B9"/>
    <w:rsid w:val="0B692FC1"/>
    <w:rsid w:val="0C343939"/>
    <w:rsid w:val="0CAA630A"/>
    <w:rsid w:val="0DA57C27"/>
    <w:rsid w:val="0DB23146"/>
    <w:rsid w:val="0EE37632"/>
    <w:rsid w:val="0F000724"/>
    <w:rsid w:val="101D31D2"/>
    <w:rsid w:val="106954FF"/>
    <w:rsid w:val="10F70AE6"/>
    <w:rsid w:val="11935B60"/>
    <w:rsid w:val="11EC0FF2"/>
    <w:rsid w:val="11EF7886"/>
    <w:rsid w:val="123654D6"/>
    <w:rsid w:val="12540146"/>
    <w:rsid w:val="125664A3"/>
    <w:rsid w:val="129E5C79"/>
    <w:rsid w:val="12DA4F7E"/>
    <w:rsid w:val="14067045"/>
    <w:rsid w:val="15042E03"/>
    <w:rsid w:val="153835CE"/>
    <w:rsid w:val="16176ECF"/>
    <w:rsid w:val="168C2214"/>
    <w:rsid w:val="174C48BF"/>
    <w:rsid w:val="18195577"/>
    <w:rsid w:val="186F5E9F"/>
    <w:rsid w:val="1980056C"/>
    <w:rsid w:val="19927F41"/>
    <w:rsid w:val="19B74C1D"/>
    <w:rsid w:val="1AC862F7"/>
    <w:rsid w:val="1B8A1880"/>
    <w:rsid w:val="1C222D36"/>
    <w:rsid w:val="1C24272C"/>
    <w:rsid w:val="1C47275C"/>
    <w:rsid w:val="1C850733"/>
    <w:rsid w:val="1D1A68B3"/>
    <w:rsid w:val="1D7031CA"/>
    <w:rsid w:val="1D70720F"/>
    <w:rsid w:val="1DBE6FEE"/>
    <w:rsid w:val="1DE37776"/>
    <w:rsid w:val="1E772BA2"/>
    <w:rsid w:val="1EB21B37"/>
    <w:rsid w:val="1F036F01"/>
    <w:rsid w:val="1FD01E46"/>
    <w:rsid w:val="200B59E9"/>
    <w:rsid w:val="2039313C"/>
    <w:rsid w:val="206F17A1"/>
    <w:rsid w:val="20CC3783"/>
    <w:rsid w:val="20F4351F"/>
    <w:rsid w:val="21EE06C0"/>
    <w:rsid w:val="220E5FDF"/>
    <w:rsid w:val="23B53941"/>
    <w:rsid w:val="240F5BD6"/>
    <w:rsid w:val="249F4D4A"/>
    <w:rsid w:val="2583684B"/>
    <w:rsid w:val="25C56969"/>
    <w:rsid w:val="264E23E5"/>
    <w:rsid w:val="26B92096"/>
    <w:rsid w:val="26B9408A"/>
    <w:rsid w:val="26DC5ACE"/>
    <w:rsid w:val="27397DCA"/>
    <w:rsid w:val="275C569C"/>
    <w:rsid w:val="28087624"/>
    <w:rsid w:val="28D663E8"/>
    <w:rsid w:val="28EC21AD"/>
    <w:rsid w:val="29284F7F"/>
    <w:rsid w:val="293D7A75"/>
    <w:rsid w:val="2AA7627A"/>
    <w:rsid w:val="2AD5692B"/>
    <w:rsid w:val="2B222565"/>
    <w:rsid w:val="2B97412D"/>
    <w:rsid w:val="2B9844FA"/>
    <w:rsid w:val="2C6D03A5"/>
    <w:rsid w:val="2CFF55A4"/>
    <w:rsid w:val="2D047420"/>
    <w:rsid w:val="2D35073C"/>
    <w:rsid w:val="2F2B43BA"/>
    <w:rsid w:val="2F832259"/>
    <w:rsid w:val="2FE41725"/>
    <w:rsid w:val="305F63DF"/>
    <w:rsid w:val="30806B9E"/>
    <w:rsid w:val="316B1BA5"/>
    <w:rsid w:val="33A10D3B"/>
    <w:rsid w:val="342B71DE"/>
    <w:rsid w:val="34B11EE1"/>
    <w:rsid w:val="35BC6051"/>
    <w:rsid w:val="35E04767"/>
    <w:rsid w:val="36996009"/>
    <w:rsid w:val="36EC2CAF"/>
    <w:rsid w:val="36FA629A"/>
    <w:rsid w:val="37242B85"/>
    <w:rsid w:val="37342E1F"/>
    <w:rsid w:val="379F3AAA"/>
    <w:rsid w:val="37B82A79"/>
    <w:rsid w:val="37D261A1"/>
    <w:rsid w:val="382D487A"/>
    <w:rsid w:val="38477332"/>
    <w:rsid w:val="38D47DA9"/>
    <w:rsid w:val="39C84EDD"/>
    <w:rsid w:val="3A15682C"/>
    <w:rsid w:val="3A345F4E"/>
    <w:rsid w:val="3A3D4E9C"/>
    <w:rsid w:val="3BA06262"/>
    <w:rsid w:val="3BB75CEC"/>
    <w:rsid w:val="3C8342D6"/>
    <w:rsid w:val="3C8D6101"/>
    <w:rsid w:val="3CDC241C"/>
    <w:rsid w:val="3D0059A4"/>
    <w:rsid w:val="3DB50886"/>
    <w:rsid w:val="3EA31828"/>
    <w:rsid w:val="3EFBDD07"/>
    <w:rsid w:val="3F8024B0"/>
    <w:rsid w:val="3F827426"/>
    <w:rsid w:val="408A4515"/>
    <w:rsid w:val="41336AA7"/>
    <w:rsid w:val="41A82BB0"/>
    <w:rsid w:val="427A6764"/>
    <w:rsid w:val="43373AC5"/>
    <w:rsid w:val="436C41A3"/>
    <w:rsid w:val="43FC033B"/>
    <w:rsid w:val="447E3F92"/>
    <w:rsid w:val="44DA22B5"/>
    <w:rsid w:val="44F32561"/>
    <w:rsid w:val="45093299"/>
    <w:rsid w:val="464365F4"/>
    <w:rsid w:val="46957D4E"/>
    <w:rsid w:val="46E37DAC"/>
    <w:rsid w:val="472D6E53"/>
    <w:rsid w:val="47B972B3"/>
    <w:rsid w:val="480E3A11"/>
    <w:rsid w:val="48271EDE"/>
    <w:rsid w:val="48325FEC"/>
    <w:rsid w:val="48624CD1"/>
    <w:rsid w:val="48E83C65"/>
    <w:rsid w:val="49130A1C"/>
    <w:rsid w:val="4AA71688"/>
    <w:rsid w:val="4AD638D2"/>
    <w:rsid w:val="4B1D1510"/>
    <w:rsid w:val="4C6F71B7"/>
    <w:rsid w:val="4CB06383"/>
    <w:rsid w:val="4D132ED9"/>
    <w:rsid w:val="4D841C71"/>
    <w:rsid w:val="4DA935F6"/>
    <w:rsid w:val="4DC676F8"/>
    <w:rsid w:val="4DE56A60"/>
    <w:rsid w:val="4E612BB9"/>
    <w:rsid w:val="4E7735C7"/>
    <w:rsid w:val="4E9F476F"/>
    <w:rsid w:val="4F29076D"/>
    <w:rsid w:val="50621E6E"/>
    <w:rsid w:val="509F731F"/>
    <w:rsid w:val="516F048E"/>
    <w:rsid w:val="51FD0EA1"/>
    <w:rsid w:val="522D780B"/>
    <w:rsid w:val="52B03A13"/>
    <w:rsid w:val="52D43103"/>
    <w:rsid w:val="534D044E"/>
    <w:rsid w:val="53593E23"/>
    <w:rsid w:val="55147AAA"/>
    <w:rsid w:val="554524F7"/>
    <w:rsid w:val="55803C03"/>
    <w:rsid w:val="55805A3F"/>
    <w:rsid w:val="55D92223"/>
    <w:rsid w:val="55EA6E40"/>
    <w:rsid w:val="56514DCC"/>
    <w:rsid w:val="573D6D9B"/>
    <w:rsid w:val="57A713D9"/>
    <w:rsid w:val="57C52A57"/>
    <w:rsid w:val="58DA23E3"/>
    <w:rsid w:val="58E20764"/>
    <w:rsid w:val="59FA0BA4"/>
    <w:rsid w:val="5A4F6A26"/>
    <w:rsid w:val="5B444960"/>
    <w:rsid w:val="5C85343F"/>
    <w:rsid w:val="5CB14E9A"/>
    <w:rsid w:val="5E011730"/>
    <w:rsid w:val="5EC805F8"/>
    <w:rsid w:val="5EEFA3A9"/>
    <w:rsid w:val="5F9F61D8"/>
    <w:rsid w:val="5FB55714"/>
    <w:rsid w:val="5FBC31C5"/>
    <w:rsid w:val="5FC106AB"/>
    <w:rsid w:val="5FD71DF3"/>
    <w:rsid w:val="604C337C"/>
    <w:rsid w:val="60EA3D13"/>
    <w:rsid w:val="60F2511B"/>
    <w:rsid w:val="61694B87"/>
    <w:rsid w:val="62295C25"/>
    <w:rsid w:val="627B482F"/>
    <w:rsid w:val="62E374C9"/>
    <w:rsid w:val="633C39DB"/>
    <w:rsid w:val="63847E28"/>
    <w:rsid w:val="64690D42"/>
    <w:rsid w:val="64972B08"/>
    <w:rsid w:val="64AF7D15"/>
    <w:rsid w:val="64F65DC1"/>
    <w:rsid w:val="65432745"/>
    <w:rsid w:val="658D49CE"/>
    <w:rsid w:val="65D208C9"/>
    <w:rsid w:val="65EA1BF6"/>
    <w:rsid w:val="66B81C52"/>
    <w:rsid w:val="66D7084A"/>
    <w:rsid w:val="66FE749E"/>
    <w:rsid w:val="67037D1B"/>
    <w:rsid w:val="671C17CC"/>
    <w:rsid w:val="674C7846"/>
    <w:rsid w:val="67716B82"/>
    <w:rsid w:val="67F13275"/>
    <w:rsid w:val="683F3FB4"/>
    <w:rsid w:val="68917716"/>
    <w:rsid w:val="68B1527B"/>
    <w:rsid w:val="698D77DD"/>
    <w:rsid w:val="69D46E61"/>
    <w:rsid w:val="6A6F7966"/>
    <w:rsid w:val="6AF426A3"/>
    <w:rsid w:val="6B4C7395"/>
    <w:rsid w:val="6BB605A4"/>
    <w:rsid w:val="6BD1009F"/>
    <w:rsid w:val="6BEB0942"/>
    <w:rsid w:val="6C256FC7"/>
    <w:rsid w:val="6C835D54"/>
    <w:rsid w:val="6C961526"/>
    <w:rsid w:val="6D0E597B"/>
    <w:rsid w:val="6DC72BAB"/>
    <w:rsid w:val="6E7F468C"/>
    <w:rsid w:val="6E8C5810"/>
    <w:rsid w:val="6F2A40F6"/>
    <w:rsid w:val="6F752E3A"/>
    <w:rsid w:val="6FBD1CF4"/>
    <w:rsid w:val="70222C83"/>
    <w:rsid w:val="7124620B"/>
    <w:rsid w:val="71562BA6"/>
    <w:rsid w:val="718128D5"/>
    <w:rsid w:val="719F284F"/>
    <w:rsid w:val="71B5409B"/>
    <w:rsid w:val="742A112B"/>
    <w:rsid w:val="74610F82"/>
    <w:rsid w:val="74DA56D9"/>
    <w:rsid w:val="75342D58"/>
    <w:rsid w:val="769A1010"/>
    <w:rsid w:val="76D21049"/>
    <w:rsid w:val="77776320"/>
    <w:rsid w:val="77921B28"/>
    <w:rsid w:val="789D3289"/>
    <w:rsid w:val="78B549A5"/>
    <w:rsid w:val="79DB1473"/>
    <w:rsid w:val="79EA0AFF"/>
    <w:rsid w:val="7AA647C7"/>
    <w:rsid w:val="7BDF75D6"/>
    <w:rsid w:val="7BF5695D"/>
    <w:rsid w:val="7C144E0A"/>
    <w:rsid w:val="7C666463"/>
    <w:rsid w:val="7C8E6D8A"/>
    <w:rsid w:val="7E0F0099"/>
    <w:rsid w:val="7EA37663"/>
    <w:rsid w:val="7F4B253A"/>
    <w:rsid w:val="7F534EAE"/>
    <w:rsid w:val="7FE461B7"/>
    <w:rsid w:val="CFAB83D4"/>
    <w:rsid w:val="D58AD5D2"/>
    <w:rsid w:val="DDFD2991"/>
    <w:rsid w:val="EF8F3915"/>
    <w:rsid w:val="F9D1E9AB"/>
    <w:rsid w:val="FB5FD242"/>
    <w:rsid w:val="FF9F68C8"/>
    <w:rsid w:val="FFF56A1D"/>
    <w:rsid w:val="FFFFE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3">
    <w:name w:val="_Style 6"/>
    <w:basedOn w:val="1"/>
    <w:qFormat/>
    <w:uiPriority w:val="0"/>
    <w:rPr>
      <w:szCs w:val="20"/>
    </w:rPr>
  </w:style>
  <w:style w:type="paragraph" w:customStyle="1" w:styleId="14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420b9a60-d2d3-43e3-9e15-5e6ac6577a74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140597F4</paraID>
      <start>19</start>
      <end>20</end>
      <status>unmodified</status>
      <modifiedWord/>
      <trackRevisions>false</trackRevisions>
    </reviewItem>
    <reviewItem>
      <errorID>57926582-d4a4-4193-9376-24073757bacc</errorID>
      <errorWord>《政府信息公开条例》</errorWord>
      <group>L1_Knowledge</group>
      <groupName>知识性问题</groupName>
      <ability>L2_Knowledge</ability>
      <abilityName>其他知识</abilityName>
      <candidateList/>
      <explain>知识性错误</explain>
      <paraID>140597F4</paraID>
      <start>24</start>
      <end>34</end>
      <status>unmodified</status>
      <modifiedWord/>
      <trackRevisions>false</trackRevisions>
    </reviewItem>
    <reviewItem>
      <errorID>ebc98553-7c35-4d6d-821a-88e37859017d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140597F4</paraID>
      <start>34</start>
      <end>35</end>
      <status>unmodified</status>
      <modifiedWord/>
      <trackRevisions>false</trackRevisions>
    </reviewItem>
    <reviewItem>
      <errorID>88faa65e-0393-40aa-bf5d-961091c7a867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77B45AE0</paraID>
      <start>18</start>
      <end>33</end>
      <status>modified</status>
      <modifiedWord>中华人民共和国政府信息公开条例</modifiedWord>
      <trackRevisions>false</trackRevisions>
    </reviewItem>
    <reviewItem>
      <errorID>ac102009-c7e7-4eae-9b5e-0691db1bfca6</errorID>
      <errorWord>建全</errorWord>
      <group>L1_Word</group>
      <groupName>字词问题</groupName>
      <ability>L2_Typo</ability>
      <abilityName>字词错误</abilityName>
      <candidateList>
        <item>健全</item>
      </candidateList>
      <explain>❶〈形〉强健而没有缺陷：身心～｜头脑～。❷〈形〉（事物）完善，没有欠缺：设施～。❸〈动〉使完备：～基层组织｜～生产责任制度。</explain>
      <paraID>2F6A4DB8</paraID>
      <start>7</start>
      <end>9</end>
      <status>unmodified</status>
      <modifiedWord/>
      <trackRevisions>false</trackRevisions>
    </reviewItem>
    <reviewItem>
      <errorID>55b9a8c1-d48d-43e9-95a0-c916007fbb96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267AFB4</paraID>
      <start>22</start>
      <end>24</end>
      <status>unmodified</status>
      <modifiedWord/>
      <trackRevisions>false</trackRevisions>
    </reviewItem>
    <reviewItem>
      <errorID>4c2c4757-f84a-4993-9130-60ee17f78057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2365C840</paraID>
      <start>26</start>
      <end>28</end>
      <status>unmodified</status>
      <modifiedWord/>
      <trackRevisions>false</trackRevisions>
    </reviewItem>
    <reviewItem>
      <errorID>c0afecdf-7067-4c7b-a28e-02977712ce97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280B721D</paraID>
      <start>163</start>
      <end>165</end>
      <status>unmodified</status>
      <modifiedWord/>
      <trackRevisions>false</trackRevisions>
    </reviewItem>
    <reviewItem>
      <errorID>306fa0b7-776e-44cc-86e6-12ffce0a2c0d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280B721D</paraID>
      <start>166</start>
      <end>174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7f7a0-9033-4d96-ad68-5e70b3c80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1575</Words>
  <Characters>1608</Characters>
  <Lines>7</Lines>
  <Paragraphs>2</Paragraphs>
  <TotalTime>0</TotalTime>
  <ScaleCrop>false</ScaleCrop>
  <LinksUpToDate>false</LinksUpToDate>
  <CharactersWithSpaces>1613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2019-03-24T10:11:00Z</dcterms:created>
  <dc:creator>李曼</dc:creator>
  <cp:lastModifiedBy>依然</cp:lastModifiedBy>
  <cp:lastPrinted>2025-01-18T06:32:00Z</cp:lastPrinted>
  <dcterms:modified xsi:type="dcterms:W3CDTF">2026-01-19T06:50:40Z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A78F251C2FF2FAB2AD6B5F69BE1BAF23_42</vt:lpwstr>
  </property>
  <property fmtid="{D5CDD505-2E9C-101B-9397-08002B2CF9AE}" pid="4" name="KSOTemplateDocerSaveRecord">
    <vt:lpwstr>eyJoZGlkIjoiNTY3ZmNmZDNlNjU3MTlmYjY0MTQzYWFjNjEwMDYzYmYiLCJ1c2VySWQiOiIxMTc2MDE0ODk4In0=</vt:lpwstr>
  </property>
</Properties>
</file>