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kern w:val="36"/>
          <w:sz w:val="44"/>
          <w:szCs w:val="44"/>
          <w:lang w:eastAsia="zh-CN"/>
        </w:rPr>
      </w:pPr>
      <w:r>
        <w:rPr>
          <w:rFonts w:hint="eastAsia" w:ascii="方正小标宋简体" w:hAnsi="方正小标宋简体" w:eastAsia="方正小标宋简体" w:cs="方正小标宋简体"/>
          <w:kern w:val="36"/>
          <w:sz w:val="44"/>
          <w:szCs w:val="44"/>
          <w:lang w:eastAsia="zh-CN"/>
        </w:rPr>
        <w:t>北京市东城区人民政府</w:t>
      </w:r>
      <w:r>
        <w:rPr>
          <w:rFonts w:hint="eastAsia" w:ascii="方正小标宋简体" w:hAnsi="方正小标宋简体" w:eastAsia="方正小标宋简体" w:cs="方正小标宋简体"/>
          <w:kern w:val="36"/>
          <w:sz w:val="44"/>
          <w:szCs w:val="44"/>
        </w:rPr>
        <w:t>景山街道</w:t>
      </w:r>
      <w:r>
        <w:rPr>
          <w:rFonts w:hint="eastAsia" w:ascii="方正小标宋简体" w:hAnsi="方正小标宋简体" w:eastAsia="方正小标宋简体" w:cs="方正小标宋简体"/>
          <w:kern w:val="36"/>
          <w:sz w:val="44"/>
          <w:szCs w:val="44"/>
          <w:lang w:eastAsia="zh-CN"/>
        </w:rPr>
        <w:t>办事处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202</w:t>
      </w:r>
      <w:r>
        <w:rPr>
          <w:rFonts w:hint="eastAsia" w:ascii="方正小标宋简体" w:hAnsi="方正小标宋简体" w:eastAsia="方正小标宋简体" w:cs="方正小标宋简体"/>
          <w:kern w:val="36"/>
          <w:sz w:val="44"/>
          <w:szCs w:val="44"/>
          <w:lang w:val="en-US" w:eastAsia="zh-CN"/>
        </w:rPr>
        <w:t>2</w:t>
      </w:r>
      <w:r>
        <w:rPr>
          <w:rFonts w:hint="eastAsia" w:ascii="方正小标宋简体" w:hAnsi="方正小标宋简体" w:eastAsia="方正小标宋简体" w:cs="方正小标宋简体"/>
          <w:kern w:val="36"/>
          <w:sz w:val="44"/>
          <w:szCs w:val="44"/>
        </w:rPr>
        <w:t>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宋体"/>
          <w:color w:val="404040"/>
          <w:kern w:val="0"/>
          <w:sz w:val="32"/>
          <w:szCs w:val="32"/>
          <w:lang w:val="en-US" w:eastAsia="zh-CN"/>
        </w:rPr>
      </w:pPr>
      <w:r>
        <w:rPr>
          <w:rFonts w:ascii="微软雅黑" w:hAnsi="微软雅黑" w:eastAsia="微软雅黑" w:cs="宋体"/>
          <w:color w:val="404040"/>
          <w:kern w:val="0"/>
          <w:sz w:val="32"/>
          <w:szCs w:val="32"/>
        </w:rPr>
        <w:t xml:space="preserve"> </w:t>
      </w:r>
      <w:r>
        <w:rPr>
          <w:rFonts w:hint="eastAsia" w:ascii="微软雅黑" w:hAnsi="微软雅黑" w:eastAsia="微软雅黑" w:cs="宋体"/>
          <w:color w:val="40404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微软雅黑" w:hAnsi="微软雅黑" w:eastAsia="微软雅黑" w:cs="宋体"/>
          <w:color w:val="404040"/>
          <w:kern w:val="0"/>
          <w:sz w:val="32"/>
          <w:szCs w:val="32"/>
          <w:lang w:val="en-US" w:eastAsia="zh-CN"/>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pStyle w:val="14"/>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Chars="0"/>
        <w:jc w:val="left"/>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总体情况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为</w:t>
      </w:r>
      <w:r>
        <w:rPr>
          <w:rFonts w:hint="eastAsia" w:ascii="Times New Roman" w:hAnsi="Times New Roman" w:eastAsia="仿宋_GB2312" w:cs="Times New Roman"/>
          <w:sz w:val="32"/>
          <w:szCs w:val="32"/>
          <w:shd w:val="clear" w:color="auto" w:fill="FFFFFF"/>
        </w:rPr>
        <w:t>有效提升政府信息公开服务群众水平，提升政府公信力，</w:t>
      </w:r>
      <w:r>
        <w:rPr>
          <w:rFonts w:ascii="Times New Roman" w:hAnsi="Times New Roman" w:eastAsia="仿宋_GB2312" w:cs="Times New Roman"/>
          <w:sz w:val="32"/>
          <w:szCs w:val="32"/>
          <w:shd w:val="clear" w:color="auto" w:fill="FFFFFF"/>
        </w:rPr>
        <w:t>景山街道</w:t>
      </w:r>
      <w:r>
        <w:rPr>
          <w:rFonts w:hint="eastAsia" w:ascii="Times New Roman" w:hAnsi="Times New Roman" w:eastAsia="仿宋_GB2312" w:cs="Times New Roman"/>
          <w:sz w:val="32"/>
          <w:szCs w:val="32"/>
          <w:shd w:val="clear" w:color="auto" w:fill="FFFFFF"/>
        </w:rPr>
        <w:t>深刻认识新形势下政府信息公开工作的重要意义</w:t>
      </w:r>
      <w:r>
        <w:rPr>
          <w:rFonts w:hint="eastAsia" w:ascii="Times New Roman" w:hAnsi="Times New Roman" w:eastAsia="仿宋_GB2312" w:cs="Times New Roman"/>
          <w:sz w:val="32"/>
          <w:szCs w:val="32"/>
          <w:shd w:val="clear" w:color="auto" w:fill="FFFFFF"/>
          <w:lang w:eastAsia="zh-CN"/>
        </w:rPr>
        <w:t>，深入贯彻学习</w:t>
      </w:r>
      <w:r>
        <w:rPr>
          <w:rFonts w:ascii="Times New Roman" w:hAnsi="Times New Roman" w:eastAsia="仿宋_GB2312" w:cs="Times New Roman"/>
          <w:sz w:val="32"/>
          <w:szCs w:val="32"/>
          <w:shd w:val="clear" w:color="auto" w:fill="FFFFFF"/>
        </w:rPr>
        <w:t>《政府信息公开条例》</w:t>
      </w:r>
      <w:r>
        <w:rPr>
          <w:rFonts w:hint="eastAsia" w:ascii="Times New Roman" w:hAnsi="Times New Roman" w:eastAsia="仿宋_GB2312" w:cs="Times New Roman"/>
          <w:sz w:val="32"/>
          <w:szCs w:val="32"/>
          <w:shd w:val="clear" w:color="auto" w:fill="FFFFFF"/>
          <w:lang w:eastAsia="zh-CN"/>
        </w:rPr>
        <w:t>，认真落实</w:t>
      </w:r>
      <w:r>
        <w:rPr>
          <w:rFonts w:ascii="Times New Roman" w:hAnsi="Times New Roman" w:eastAsia="仿宋_GB2312" w:cs="Times New Roman"/>
          <w:sz w:val="32"/>
          <w:szCs w:val="32"/>
          <w:shd w:val="clear" w:color="auto" w:fill="FFFFFF"/>
        </w:rPr>
        <w:t>《东</w:t>
      </w:r>
      <w:bookmarkStart w:id="0" w:name="_GoBack"/>
      <w:bookmarkEnd w:id="0"/>
      <w:r>
        <w:rPr>
          <w:rFonts w:ascii="Times New Roman" w:hAnsi="Times New Roman" w:eastAsia="仿宋_GB2312" w:cs="Times New Roman"/>
          <w:sz w:val="32"/>
          <w:szCs w:val="32"/>
          <w:shd w:val="clear" w:color="auto" w:fill="FFFFFF"/>
        </w:rPr>
        <w:t>城区202</w:t>
      </w:r>
      <w:r>
        <w:rPr>
          <w:rFonts w:hint="eastAsia" w:ascii="Times New Roman" w:hAnsi="Times New Roman" w:eastAsia="仿宋_GB2312" w:cs="Times New Roman"/>
          <w:sz w:val="32"/>
          <w:szCs w:val="32"/>
          <w:shd w:val="clear" w:color="auto" w:fill="FFFFFF"/>
          <w:lang w:val="en-US" w:eastAsia="zh-CN"/>
        </w:rPr>
        <w:t>2</w:t>
      </w:r>
      <w:r>
        <w:rPr>
          <w:rFonts w:ascii="Times New Roman" w:hAnsi="Times New Roman" w:eastAsia="仿宋_GB2312" w:cs="Times New Roman"/>
          <w:sz w:val="32"/>
          <w:szCs w:val="32"/>
          <w:shd w:val="clear" w:color="auto" w:fill="FFFFFF"/>
        </w:rPr>
        <w:t>年政府信息公开工作要点》，</w:t>
      </w:r>
      <w:r>
        <w:rPr>
          <w:rFonts w:hint="eastAsia" w:ascii="Times New Roman" w:hAnsi="Times New Roman" w:eastAsia="仿宋_GB2312" w:cs="Times New Roman"/>
          <w:sz w:val="32"/>
          <w:szCs w:val="32"/>
          <w:shd w:val="clear" w:color="auto" w:fill="FFFFFF"/>
          <w:lang w:eastAsia="zh-CN"/>
        </w:rPr>
        <w:t>紧紧围绕以人民为中心基本原则，</w:t>
      </w:r>
      <w:r>
        <w:rPr>
          <w:rFonts w:hint="eastAsia" w:ascii="仿宋_GB2312" w:eastAsia="仿宋_GB2312"/>
          <w:sz w:val="32"/>
          <w:szCs w:val="32"/>
          <w:lang w:eastAsia="zh-CN"/>
        </w:rPr>
        <w:t>扎实抓好政府信息公开、依申请公开、政府信息管理、公开平台建设、监督保障等工作，</w:t>
      </w:r>
      <w:r>
        <w:rPr>
          <w:rFonts w:hint="eastAsia" w:ascii="仿宋_GB2312" w:eastAsia="仿宋_GB2312"/>
          <w:sz w:val="32"/>
          <w:szCs w:val="32"/>
        </w:rPr>
        <w:t>深化政务公开、全面提升</w:t>
      </w:r>
      <w:r>
        <w:rPr>
          <w:rFonts w:ascii="Times New Roman" w:hAnsi="Times New Roman" w:eastAsia="仿宋_GB2312" w:cs="Times New Roman"/>
          <w:sz w:val="32"/>
          <w:szCs w:val="32"/>
          <w:shd w:val="clear" w:color="auto" w:fill="FFFFFF"/>
        </w:rPr>
        <w:t>我街道</w:t>
      </w:r>
      <w:r>
        <w:rPr>
          <w:rFonts w:hint="eastAsia" w:ascii="仿宋_GB2312" w:eastAsia="仿宋_GB2312"/>
          <w:sz w:val="32"/>
          <w:szCs w:val="32"/>
        </w:rPr>
        <w:t>政务公开质量和实效</w:t>
      </w:r>
      <w:r>
        <w:rPr>
          <w:rFonts w:hint="eastAsia" w:ascii="仿宋_GB2312" w:eastAsia="仿宋_GB2312"/>
          <w:sz w:val="32"/>
          <w:szCs w:val="32"/>
          <w:lang w:eastAsia="zh-CN"/>
        </w:rPr>
        <w:t>，</w:t>
      </w:r>
      <w:r>
        <w:rPr>
          <w:rFonts w:hint="eastAsia" w:ascii="Times New Roman" w:hAnsi="Times New Roman" w:eastAsia="仿宋_GB2312" w:cs="Times New Roman"/>
          <w:sz w:val="32"/>
          <w:szCs w:val="32"/>
          <w:shd w:val="clear" w:color="auto" w:fill="FFFFFF"/>
          <w:lang w:eastAsia="zh-CN"/>
        </w:rPr>
        <w:t>为全区经济社会发展和优化营商环境建设贡献力量。</w:t>
      </w:r>
    </w:p>
    <w:p>
      <w:pPr>
        <w:pStyle w:val="14"/>
        <w:keepNext w:val="0"/>
        <w:keepLines w:val="0"/>
        <w:pageBreakBefore w:val="0"/>
        <w:numPr>
          <w:ilvl w:val="0"/>
          <w:numId w:val="2"/>
        </w:numPr>
        <w:kinsoku/>
        <w:wordWrap/>
        <w:overflowPunct/>
        <w:topLinePunct w:val="0"/>
        <w:autoSpaceDE/>
        <w:autoSpaceDN/>
        <w:bidi w:val="0"/>
        <w:adjustRightInd/>
        <w:snapToGrid/>
        <w:spacing w:line="560" w:lineRule="exact"/>
        <w:ind w:left="1710" w:leftChars="0" w:firstLineChars="0"/>
        <w:textAlignment w:val="auto"/>
        <w:rPr>
          <w:rFonts w:ascii="楷体" w:hAnsi="楷体" w:eastAsia="楷体"/>
          <w:sz w:val="32"/>
          <w:szCs w:val="32"/>
        </w:rPr>
      </w:pPr>
      <w:r>
        <w:rPr>
          <w:rFonts w:hint="eastAsia" w:ascii="楷体" w:hAnsi="楷体" w:eastAsia="楷体"/>
          <w:sz w:val="32"/>
          <w:szCs w:val="32"/>
          <w:lang w:eastAsia="zh-CN"/>
        </w:rPr>
        <w:t>主动公开情况</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pacing w:val="8"/>
          <w:sz w:val="32"/>
          <w:szCs w:val="32"/>
        </w:rPr>
        <w:t>坚持“以公开为常态、不公开为例外”原则</w:t>
      </w:r>
      <w:r>
        <w:rPr>
          <w:rFonts w:hint="eastAsia" w:ascii="Times New Roman" w:hAnsi="Times New Roman" w:eastAsia="仿宋_GB2312" w:cs="Times New Roman"/>
          <w:spacing w:val="8"/>
          <w:sz w:val="32"/>
          <w:szCs w:val="32"/>
          <w:lang w:eastAsia="zh-CN"/>
        </w:rPr>
        <w:t>，</w:t>
      </w:r>
      <w:r>
        <w:rPr>
          <w:rFonts w:ascii="Times New Roman" w:hAnsi="Times New Roman" w:eastAsia="仿宋_GB2312" w:cs="Times New Roman"/>
          <w:sz w:val="32"/>
          <w:szCs w:val="32"/>
          <w:shd w:val="clear" w:color="auto" w:fill="FFFFFF"/>
        </w:rPr>
        <w:t>通过</w:t>
      </w:r>
      <w:r>
        <w:rPr>
          <w:rFonts w:hint="eastAsia" w:ascii="Times New Roman" w:hAnsi="Times New Roman" w:eastAsia="仿宋_GB2312" w:cs="Times New Roman"/>
          <w:sz w:val="32"/>
          <w:szCs w:val="32"/>
          <w:shd w:val="clear" w:color="auto" w:fill="FFFFFF"/>
        </w:rPr>
        <w:t>“北京市东城区人民政府门户网站”进行公开</w:t>
      </w:r>
      <w:r>
        <w:rPr>
          <w:rFonts w:hint="eastAsia" w:ascii="Times New Roman" w:hAnsi="Times New Roman" w:eastAsia="仿宋_GB2312" w:cs="Times New Roman"/>
          <w:sz w:val="32"/>
          <w:szCs w:val="32"/>
          <w:shd w:val="clear" w:color="auto" w:fill="FFFFFF"/>
          <w:lang w:eastAsia="zh-CN"/>
        </w:rPr>
        <w:t>并及时更新。</w:t>
      </w:r>
      <w:r>
        <w:rPr>
          <w:rFonts w:hint="eastAsia" w:ascii="Times New Roman" w:hAnsi="Times New Roman" w:eastAsia="仿宋_GB2312" w:cs="Times New Roman"/>
          <w:sz w:val="32"/>
          <w:szCs w:val="32"/>
          <w:shd w:val="clear" w:color="auto" w:fill="FFFFFF"/>
          <w:lang w:val="en-US" w:eastAsia="zh-CN"/>
        </w:rPr>
        <w:t>2022</w:t>
      </w:r>
      <w:r>
        <w:rPr>
          <w:rFonts w:hint="eastAsia" w:ascii="仿宋_GB2312" w:hAnsi="仿宋" w:eastAsia="仿宋_GB2312"/>
          <w:sz w:val="32"/>
          <w:szCs w:val="32"/>
          <w:lang w:val="en-US" w:eastAsia="zh-CN"/>
        </w:rPr>
        <w:t>年</w:t>
      </w:r>
      <w:r>
        <w:rPr>
          <w:rFonts w:hint="eastAsia" w:ascii="Times New Roman" w:hAnsi="Times New Roman" w:eastAsia="仿宋_GB2312" w:cs="Times New Roman"/>
          <w:sz w:val="32"/>
          <w:szCs w:val="32"/>
          <w:shd w:val="clear" w:color="auto" w:fill="FFFFFF"/>
          <w:lang w:eastAsia="zh-CN"/>
        </w:rPr>
        <w:t>主动公开政府信息18</w:t>
      </w:r>
      <w:r>
        <w:rPr>
          <w:rFonts w:hint="eastAsia" w:ascii="Times New Roman" w:hAnsi="Times New Roman" w:eastAsia="仿宋_GB2312" w:cs="Times New Roman"/>
          <w:sz w:val="32"/>
          <w:szCs w:val="32"/>
          <w:shd w:val="clear" w:color="auto" w:fill="FFFFFF"/>
          <w:lang w:val="en-US" w:eastAsia="zh-CN"/>
        </w:rPr>
        <w:t>2</w:t>
      </w:r>
      <w:r>
        <w:rPr>
          <w:rFonts w:hint="eastAsia" w:ascii="Times New Roman" w:hAnsi="Times New Roman" w:eastAsia="仿宋_GB2312" w:cs="Times New Roman"/>
          <w:sz w:val="32"/>
          <w:szCs w:val="32"/>
          <w:shd w:val="clear" w:color="auto" w:fill="FFFFFF"/>
          <w:lang w:eastAsia="zh-CN"/>
        </w:rPr>
        <w:t>条；严格落实行政处罚、行政许可“双公示”制度，及时更新行政执法公示栏目行政处罚信息，完善责任清单、检查标准等基础信息；通过</w:t>
      </w:r>
      <w:r>
        <w:rPr>
          <w:rFonts w:hint="eastAsia" w:ascii="Times New Roman" w:hAnsi="Times New Roman" w:eastAsia="仿宋_GB2312" w:cs="Times New Roman"/>
          <w:sz w:val="32"/>
          <w:szCs w:val="32"/>
          <w:shd w:val="clear" w:color="auto" w:fill="FFFFFF"/>
        </w:rPr>
        <w:t>“微微景山”公众号</w:t>
      </w:r>
      <w:r>
        <w:rPr>
          <w:rFonts w:hint="eastAsia" w:ascii="Times New Roman" w:hAnsi="Times New Roman" w:eastAsia="仿宋_GB2312" w:cs="Times New Roman"/>
          <w:sz w:val="32"/>
          <w:szCs w:val="32"/>
          <w:shd w:val="clear" w:color="auto" w:fill="FFFFFF"/>
          <w:lang w:eastAsia="zh-CN"/>
        </w:rPr>
        <w:t>及时公开</w:t>
      </w:r>
      <w:r>
        <w:rPr>
          <w:rFonts w:hint="eastAsia" w:ascii="Times New Roman" w:hAnsi="Times New Roman" w:eastAsia="仿宋_GB2312" w:cs="Times New Roman"/>
          <w:sz w:val="32"/>
          <w:szCs w:val="32"/>
          <w:shd w:val="clear" w:color="auto" w:fill="FFFFFF"/>
        </w:rPr>
        <w:t>热点时策</w:t>
      </w:r>
      <w:r>
        <w:rPr>
          <w:rFonts w:hint="eastAsia" w:ascii="Times New Roman" w:hAnsi="Times New Roman" w:eastAsia="仿宋_GB2312" w:cs="Times New Roman"/>
          <w:sz w:val="32"/>
          <w:szCs w:val="32"/>
          <w:shd w:val="clear" w:color="auto" w:fill="FFFFFF"/>
          <w:lang w:eastAsia="zh-CN"/>
        </w:rPr>
        <w:t>和实时信息，做到公开内容精准、丰富和及时；设立资料索取点为公众提供政府信息公开指南、政府公报等以供阅览，方便公众了解信息。</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Times New Roman" w:hAnsi="Times New Roman" w:eastAsia="楷体" w:cs="Times New Roman"/>
          <w:spacing w:val="8"/>
          <w:sz w:val="32"/>
          <w:szCs w:val="32"/>
          <w:lang w:eastAsia="zh-CN"/>
        </w:rPr>
      </w:pPr>
      <w:r>
        <w:rPr>
          <w:rFonts w:ascii="Times New Roman" w:hAnsi="Times New Roman" w:eastAsia="楷体" w:cs="Times New Roman"/>
          <w:spacing w:val="8"/>
          <w:sz w:val="32"/>
          <w:szCs w:val="32"/>
        </w:rPr>
        <w:t>（</w:t>
      </w:r>
      <w:r>
        <w:rPr>
          <w:rFonts w:hint="eastAsia" w:ascii="Times New Roman" w:hAnsi="Times New Roman" w:eastAsia="楷体" w:cs="Times New Roman"/>
          <w:spacing w:val="8"/>
          <w:sz w:val="32"/>
          <w:szCs w:val="32"/>
          <w:lang w:eastAsia="zh-CN"/>
        </w:rPr>
        <w:t>二</w:t>
      </w:r>
      <w:r>
        <w:rPr>
          <w:rFonts w:ascii="Times New Roman" w:hAnsi="Times New Roman" w:eastAsia="楷体" w:cs="Times New Roman"/>
          <w:spacing w:val="8"/>
          <w:sz w:val="32"/>
          <w:szCs w:val="32"/>
        </w:rPr>
        <w:t>）</w:t>
      </w:r>
      <w:r>
        <w:rPr>
          <w:rFonts w:hint="eastAsia" w:ascii="Times New Roman" w:hAnsi="Times New Roman" w:eastAsia="楷体" w:cs="Times New Roman"/>
          <w:spacing w:val="8"/>
          <w:sz w:val="32"/>
          <w:szCs w:val="32"/>
        </w:rPr>
        <w:t>依申请公开工作</w:t>
      </w:r>
      <w:r>
        <w:rPr>
          <w:rFonts w:hint="eastAsia" w:ascii="Times New Roman" w:hAnsi="Times New Roman" w:eastAsia="楷体" w:cs="Times New Roman"/>
          <w:spacing w:val="8"/>
          <w:sz w:val="32"/>
          <w:szCs w:val="32"/>
          <w:lang w:eastAsia="zh-CN"/>
        </w:rPr>
        <w:t>情况</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72" w:firstLineChars="200"/>
        <w:textAlignment w:val="auto"/>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lang w:eastAsia="zh-CN"/>
        </w:rPr>
        <w:t>为进一步规范信息公开工作程序，坚持“应公开尽公开”原则，</w:t>
      </w:r>
      <w:r>
        <w:rPr>
          <w:rFonts w:hint="eastAsia" w:ascii="Times New Roman" w:hAnsi="Times New Roman" w:eastAsia="仿宋_GB2312" w:cs="Times New Roman"/>
          <w:kern w:val="2"/>
          <w:sz w:val="32"/>
          <w:szCs w:val="32"/>
          <w:shd w:val="clear" w:color="auto" w:fill="FFFFFF"/>
          <w:lang w:val="en-US" w:eastAsia="zh-CN" w:bidi="ar-SA"/>
        </w:rPr>
        <w:t>全年通过当面、信函等方式新受理政府信息公开申请共6件，上年结转件数1件，在所有已答复件中，根据政府信息公开有关规定，“予以公开”的2件；“保护第三方合法权益”的1件；“属于行政执法案卷”的1件；“信访举报投诉类申请”的1件，“其他处理”的</w:t>
      </w:r>
      <w:r>
        <w:rPr>
          <w:rFonts w:ascii="Times New Roman" w:hAnsi="Times New Roman" w:eastAsia="仿宋_GB2312" w:cs="Times New Roman"/>
          <w:spacing w:val="8"/>
          <w:sz w:val="32"/>
          <w:szCs w:val="32"/>
        </w:rPr>
        <w:t>1件，</w:t>
      </w:r>
      <w:r>
        <w:rPr>
          <w:rFonts w:ascii="Times New Roman" w:hAnsi="Times New Roman" w:eastAsia="仿宋_GB2312" w:cs="Times New Roman"/>
          <w:sz w:val="32"/>
          <w:szCs w:val="32"/>
          <w:shd w:val="clear" w:color="auto" w:fill="FFFFFF"/>
        </w:rPr>
        <w:t>以上政府信息公开申请均按照《政府信息公开条例》要求在法定时限内给予了答复。行政复议</w:t>
      </w:r>
      <w:r>
        <w:rPr>
          <w:rFonts w:ascii="Times New Roman" w:hAnsi="Times New Roman" w:eastAsia="仿宋_GB2312" w:cs="Times New Roman"/>
          <w:spacing w:val="8"/>
          <w:sz w:val="32"/>
          <w:szCs w:val="32"/>
        </w:rPr>
        <w:t>“</w:t>
      </w:r>
      <w:r>
        <w:rPr>
          <w:rFonts w:hint="eastAsia" w:ascii="Times New Roman" w:hAnsi="Times New Roman" w:eastAsia="仿宋_GB2312" w:cs="Times New Roman"/>
          <w:spacing w:val="8"/>
          <w:sz w:val="32"/>
          <w:szCs w:val="32"/>
        </w:rPr>
        <w:t>尚未审结</w:t>
      </w:r>
      <w:r>
        <w:rPr>
          <w:rFonts w:ascii="Times New Roman" w:hAnsi="Times New Roman" w:eastAsia="仿宋_GB2312" w:cs="Times New Roman"/>
          <w:spacing w:val="8"/>
          <w:sz w:val="32"/>
          <w:szCs w:val="32"/>
        </w:rPr>
        <w:t>”</w:t>
      </w:r>
      <w:r>
        <w:rPr>
          <w:rFonts w:hint="eastAsia" w:ascii="Times New Roman" w:hAnsi="Times New Roman" w:eastAsia="仿宋_GB2312" w:cs="Times New Roman"/>
          <w:spacing w:val="8"/>
          <w:sz w:val="32"/>
          <w:szCs w:val="32"/>
          <w:lang w:eastAsia="zh-CN"/>
        </w:rPr>
        <w:t>的</w:t>
      </w:r>
      <w:r>
        <w:rPr>
          <w:rFonts w:hint="eastAsia" w:ascii="Times New Roman" w:hAnsi="Times New Roman" w:eastAsia="仿宋_GB2312" w:cs="Times New Roman"/>
          <w:spacing w:val="8"/>
          <w:sz w:val="32"/>
          <w:szCs w:val="32"/>
          <w:lang w:val="en-US" w:eastAsia="zh-CN"/>
        </w:rPr>
        <w:t>2件；行政诉讼6件</w:t>
      </w:r>
      <w:r>
        <w:rPr>
          <w:rFonts w:ascii="Times New Roman" w:hAnsi="Times New Roman" w:eastAsia="仿宋_GB2312" w:cs="Times New Roman"/>
          <w:sz w:val="32"/>
          <w:szCs w:val="32"/>
          <w:shd w:val="clear" w:color="auto" w:fill="FFFFFF"/>
        </w:rPr>
        <w: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Times New Roman" w:hAnsi="Times New Roman" w:eastAsia="楷体" w:cs="Times New Roman"/>
          <w:spacing w:val="8"/>
          <w:sz w:val="32"/>
          <w:szCs w:val="32"/>
          <w:lang w:eastAsia="zh-CN"/>
        </w:rPr>
      </w:pPr>
      <w:r>
        <w:rPr>
          <w:rFonts w:ascii="Times New Roman" w:hAnsi="Times New Roman" w:eastAsia="楷体" w:cs="Times New Roman"/>
          <w:spacing w:val="8"/>
          <w:sz w:val="32"/>
          <w:szCs w:val="32"/>
        </w:rPr>
        <w:t>（</w:t>
      </w:r>
      <w:r>
        <w:rPr>
          <w:rFonts w:hint="eastAsia" w:ascii="Times New Roman" w:hAnsi="Times New Roman" w:eastAsia="楷体" w:cs="Times New Roman"/>
          <w:spacing w:val="8"/>
          <w:sz w:val="32"/>
          <w:szCs w:val="32"/>
          <w:lang w:eastAsia="zh-CN"/>
        </w:rPr>
        <w:t>三</w:t>
      </w:r>
      <w:r>
        <w:rPr>
          <w:rFonts w:ascii="Times New Roman" w:hAnsi="Times New Roman" w:eastAsia="楷体" w:cs="Times New Roman"/>
          <w:spacing w:val="8"/>
          <w:sz w:val="32"/>
          <w:szCs w:val="32"/>
        </w:rPr>
        <w:t>）</w:t>
      </w:r>
      <w:r>
        <w:rPr>
          <w:rFonts w:hint="eastAsia" w:ascii="Times New Roman" w:hAnsi="Times New Roman" w:eastAsia="楷体" w:cs="Times New Roman"/>
          <w:spacing w:val="8"/>
          <w:sz w:val="32"/>
          <w:szCs w:val="32"/>
        </w:rPr>
        <w:t>政府信息公开平台建设</w:t>
      </w:r>
      <w:r>
        <w:rPr>
          <w:rFonts w:hint="eastAsia" w:ascii="Times New Roman" w:hAnsi="Times New Roman" w:eastAsia="楷体" w:cs="Times New Roman"/>
          <w:spacing w:val="8"/>
          <w:sz w:val="32"/>
          <w:szCs w:val="32"/>
          <w:lang w:eastAsia="zh-CN"/>
        </w:rPr>
        <w:t>情况</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cs="Times New Roman"/>
          <w:kern w:val="2"/>
          <w:sz w:val="32"/>
          <w:szCs w:val="32"/>
          <w:shd w:val="clear" w:color="auto" w:fill="FFFFFF"/>
          <w:lang w:val="en-US" w:eastAsia="zh-CN" w:bidi="ar-SA"/>
        </w:rPr>
      </w:pPr>
      <w:r>
        <w:rPr>
          <w:rFonts w:hint="eastAsia" w:ascii="Times New Roman" w:hAnsi="Times New Roman" w:eastAsia="仿宋_GB2312" w:cs="Times New Roman"/>
          <w:sz w:val="32"/>
          <w:szCs w:val="32"/>
          <w:shd w:val="clear" w:color="auto" w:fill="FFFFFF"/>
          <w:lang w:eastAsia="zh-CN"/>
        </w:rPr>
        <w:t>高度重视政府信息公开平台建设，</w:t>
      </w:r>
      <w:r>
        <w:rPr>
          <w:rFonts w:hint="eastAsia" w:ascii="Times New Roman" w:hAnsi="Times New Roman" w:eastAsia="仿宋_GB2312" w:cs="Times New Roman"/>
          <w:sz w:val="32"/>
          <w:szCs w:val="32"/>
          <w:shd w:val="clear" w:color="auto" w:fill="FFFFFF"/>
        </w:rPr>
        <w:t>不断加强政府信息公开专栏和数字东城网站运营及维护工作，由专人负责及时更新栏目信息，监测网站情况，及时维护。</w:t>
      </w:r>
      <w:r>
        <w:rPr>
          <w:rFonts w:hint="eastAsia" w:ascii="Times New Roman" w:hAnsi="Times New Roman" w:eastAsia="仿宋_GB2312" w:cs="Times New Roman"/>
          <w:sz w:val="32"/>
          <w:szCs w:val="32"/>
          <w:shd w:val="clear" w:color="auto" w:fill="FFFFFF"/>
          <w:lang w:eastAsia="zh-CN"/>
        </w:rPr>
        <w:t>同时对拟公开的各类信息进行保密审查，严格按照</w:t>
      </w:r>
      <w:r>
        <w:rPr>
          <w:rFonts w:hint="eastAsia" w:ascii="Times New Roman" w:hAnsi="Times New Roman" w:eastAsia="仿宋_GB2312" w:cs="Times New Roman"/>
          <w:kern w:val="2"/>
          <w:sz w:val="32"/>
          <w:szCs w:val="32"/>
          <w:shd w:val="clear" w:color="auto" w:fill="FFFFFF"/>
          <w:lang w:val="en-US" w:eastAsia="zh-CN" w:bidi="ar-SA"/>
        </w:rPr>
        <w:t>《中华人民共和国保守国家秘密法》以及其他法律、法规和有关规定要求，做到“先审查、后公开”和“一事一审查”。</w:t>
      </w:r>
    </w:p>
    <w:p>
      <w:pPr>
        <w:pStyle w:val="6"/>
        <w:keepNext w:val="0"/>
        <w:keepLines w:val="0"/>
        <w:pageBreakBefore w:val="0"/>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Times New Roman" w:hAnsi="Times New Roman" w:eastAsia="楷体" w:cs="Times New Roman"/>
          <w:spacing w:val="8"/>
          <w:sz w:val="32"/>
          <w:szCs w:val="32"/>
        </w:rPr>
      </w:pPr>
      <w:r>
        <w:rPr>
          <w:rFonts w:hint="eastAsia" w:ascii="Times New Roman" w:hAnsi="Times New Roman" w:eastAsia="楷体" w:cs="Times New Roman"/>
          <w:spacing w:val="8"/>
          <w:sz w:val="32"/>
          <w:szCs w:val="32"/>
        </w:rPr>
        <w:t>政府信息公开教育培训及监督保障情况</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shd w:val="clear" w:color="auto" w:fill="FFFFFF"/>
          <w:lang w:val="en-US" w:eastAsia="zh-CN" w:bidi="ar-SA"/>
        </w:rPr>
      </w:pPr>
      <w:r>
        <w:rPr>
          <w:rFonts w:hint="eastAsia" w:ascii="Times New Roman" w:hAnsi="Times New Roman" w:eastAsia="仿宋_GB2312" w:cs="Times New Roman"/>
          <w:kern w:val="2"/>
          <w:sz w:val="32"/>
          <w:szCs w:val="32"/>
          <w:shd w:val="clear" w:color="auto" w:fill="FFFFFF"/>
          <w:lang w:val="en-US" w:eastAsia="zh-CN" w:bidi="ar-SA"/>
        </w:rPr>
        <w:t>为提升工作人员业务能力水平，景山街道加大对政府信息公开工作的教育培训力度，全年开展信息公开工作培训会4次，学习</w:t>
      </w:r>
      <w:r>
        <w:rPr>
          <w:rFonts w:ascii="Times New Roman" w:hAnsi="Times New Roman" w:eastAsia="仿宋_GB2312" w:cs="Times New Roman"/>
          <w:sz w:val="32"/>
          <w:szCs w:val="32"/>
          <w:shd w:val="clear" w:color="auto" w:fill="FFFFFF"/>
        </w:rPr>
        <w:t>《政府信息公开条例》</w:t>
      </w:r>
      <w:r>
        <w:rPr>
          <w:rFonts w:hint="eastAsia" w:ascii="Times New Roman" w:hAnsi="Times New Roman" w:eastAsia="仿宋_GB2312" w:cs="Times New Roman"/>
          <w:kern w:val="2"/>
          <w:sz w:val="32"/>
          <w:szCs w:val="32"/>
          <w:shd w:val="clear" w:color="auto" w:fill="FFFFFF"/>
          <w:lang w:val="en-US" w:eastAsia="zh-CN" w:bidi="ar-SA"/>
        </w:rPr>
        <w:t>《国务院办公厅转发司法部关于审理政府信息公开行政复议案件若干问题指导意见的通知》等内容，不定期对主要负责人和科室专职人员进行具体指导培训，确保信息公开工作流程规范、内容合规、质量达标。同时，加强信息公开督导工作，加大对政府信息公开工作指导和监督力度，保障信息公开工作顺利推进。</w:t>
      </w:r>
    </w:p>
    <w:p>
      <w:pPr>
        <w:numPr>
          <w:ilvl w:val="0"/>
          <w:numId w:val="4"/>
        </w:numPr>
        <w:spacing w:line="560" w:lineRule="exact"/>
        <w:ind w:firstLine="640" w:firstLineChars="200"/>
        <w:rPr>
          <w:rFonts w:hint="eastAsia"/>
          <w:sz w:val="32"/>
          <w:szCs w:val="32"/>
        </w:rPr>
      </w:pPr>
      <w:r>
        <w:rPr>
          <w:rFonts w:hint="eastAsia" w:ascii="黑体" w:hAnsi="黑体" w:eastAsia="黑体" w:cs="黑体"/>
          <w:sz w:val="32"/>
          <w:szCs w:val="32"/>
        </w:rPr>
        <w:t>主动公开政府信息情况</w:t>
      </w:r>
    </w:p>
    <w:p>
      <w:pPr>
        <w:pStyle w:val="2"/>
        <w:numPr>
          <w:ilvl w:val="0"/>
          <w:numId w:val="0"/>
        </w:numPr>
        <w:rPr>
          <w:rFonts w:hint="eastAsia"/>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ascii="Times New Roman" w:hAnsi="Times New Roman" w:eastAsia="宋体" w:cs="Times New Roman"/>
                <w:kern w:val="2"/>
                <w:sz w:val="21"/>
                <w:szCs w:val="21"/>
                <w:lang w:val="en-US" w:eastAsia="zh-CN" w:bidi="ar-SA"/>
              </w:rPr>
            </w:pPr>
            <w:r>
              <w:rPr>
                <w:rFonts w:hint="eastAsia" w:ascii="宋体" w:hAnsi="宋体" w:eastAsia="宋体" w:cs="宋体"/>
                <w:color w:val="000000"/>
                <w:kern w:val="0"/>
                <w:sz w:val="20"/>
                <w:szCs w:val="20"/>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ascii="Times New Roman" w:hAnsi="Times New Roman" w:eastAsia="宋体" w:cs="Times New Roman"/>
                <w:kern w:val="2"/>
                <w:sz w:val="21"/>
                <w:szCs w:val="21"/>
                <w:lang w:val="en-US" w:eastAsia="zh-CN" w:bidi="ar-SA"/>
              </w:rPr>
            </w:pPr>
            <w:r>
              <w:rPr>
                <w:rFonts w:hint="eastAsia" w:ascii="宋体" w:hAnsi="宋体" w:eastAsia="宋体" w:cs="宋体"/>
                <w:color w:val="000000"/>
                <w:kern w:val="0"/>
                <w:sz w:val="20"/>
                <w:szCs w:val="20"/>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ascii="Times New Roman" w:hAnsi="Times New Roman" w:eastAsia="宋体" w:cs="Times New Roman"/>
                <w:kern w:val="2"/>
                <w:sz w:val="21"/>
                <w:szCs w:val="21"/>
                <w:lang w:val="en-US" w:eastAsia="zh-CN" w:bidi="ar-SA"/>
              </w:rPr>
            </w:pPr>
            <w:r>
              <w:rPr>
                <w:rFonts w:ascii="Calibri" w:hAnsi="Calibri" w:cs="Calibri"/>
                <w:kern w:val="0"/>
                <w:szCs w:val="21"/>
              </w:rPr>
              <w:t> </w:t>
            </w:r>
            <w:r>
              <w:rPr>
                <w:rFonts w:hint="eastAsia" w:ascii="Calibri" w:hAnsi="Calibri" w:cs="Calibri"/>
                <w:kern w:val="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ascii="Times New Roman" w:hAnsi="Times New Roman" w:eastAsia="宋体" w:cs="Times New Roman"/>
                <w:kern w:val="2"/>
                <w:sz w:val="21"/>
                <w:szCs w:val="21"/>
                <w:lang w:val="en-US" w:eastAsia="zh-CN" w:bidi="ar-SA"/>
              </w:rPr>
            </w:pPr>
            <w:r>
              <w:rPr>
                <w:rFonts w:hint="eastAsia" w:ascii="宋体" w:hAnsi="宋体" w:eastAsia="宋体" w:cs="宋体"/>
                <w:color w:val="000000"/>
                <w:kern w:val="0"/>
                <w:sz w:val="20"/>
                <w:szCs w:val="20"/>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ascii="Times New Roman" w:hAnsi="Times New Roman" w:eastAsia="宋体" w:cs="Times New Roman"/>
                <w:kern w:val="2"/>
                <w:sz w:val="21"/>
                <w:szCs w:val="21"/>
                <w:lang w:val="en-US" w:eastAsia="zh-CN" w:bidi="ar-SA"/>
              </w:rPr>
            </w:pPr>
            <w:r>
              <w:rPr>
                <w:rFonts w:hint="eastAsia" w:ascii="宋体" w:hAnsi="宋体" w:eastAsia="宋体" w:cs="宋体"/>
                <w:color w:val="000000"/>
                <w:kern w:val="0"/>
                <w:sz w:val="20"/>
                <w:szCs w:val="20"/>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ascii="Times New Roman" w:hAnsi="Times New Roman" w:eastAsia="宋体" w:cs="Times New Roman"/>
                <w:kern w:val="2"/>
                <w:sz w:val="21"/>
                <w:szCs w:val="21"/>
                <w:lang w:val="en-US" w:eastAsia="zh-CN" w:bidi="ar-SA"/>
              </w:rPr>
            </w:pPr>
            <w:r>
              <w:rPr>
                <w:rFonts w:ascii="Calibri" w:hAnsi="Calibri" w:cs="Calibri"/>
                <w:kern w:val="0"/>
                <w:szCs w:val="21"/>
              </w:rPr>
              <w:t> </w:t>
            </w:r>
            <w:r>
              <w:rPr>
                <w:rFonts w:hint="eastAsia" w:ascii="Calibri" w:hAnsi="Calibri" w:cs="Calibri"/>
                <w:kern w:val="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rPr>
              <w:t> </w:t>
            </w: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rPr>
              <w:t>　</w:t>
            </w:r>
            <w:r>
              <w:rPr>
                <w:rFonts w:hint="eastAsia" w:ascii="宋体" w:hAnsi="宋体" w:cs="宋体"/>
                <w:color w:val="000000"/>
                <w:kern w:val="0"/>
                <w:sz w:val="20"/>
                <w:szCs w:val="20"/>
                <w:lang w:val="en-US" w:eastAsia="zh-CN"/>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pStyle w:val="2"/>
        <w:numPr>
          <w:ilvl w:val="0"/>
          <w:numId w:val="0"/>
        </w:numPr>
        <w:rPr>
          <w:rFonts w:hint="eastAsia"/>
        </w:rPr>
      </w:pPr>
    </w:p>
    <w:p>
      <w:pPr>
        <w:numPr>
          <w:ilvl w:val="0"/>
          <w:numId w:val="4"/>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6</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6</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2</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1</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1</w:t>
            </w:r>
          </w:p>
        </w:tc>
      </w:tr>
    </w:tbl>
    <w:p>
      <w:pPr>
        <w:pStyle w:val="2"/>
        <w:numPr>
          <w:ilvl w:val="0"/>
          <w:numId w:val="0"/>
        </w:numPr>
        <w:ind w:leftChars="200"/>
        <w:rPr>
          <w:rFonts w:hint="eastAsia"/>
        </w:rPr>
      </w:pPr>
    </w:p>
    <w:p>
      <w:pPr>
        <w:pStyle w:val="2"/>
        <w:numPr>
          <w:ilvl w:val="0"/>
          <w:numId w:val="0"/>
        </w:numPr>
        <w:ind w:leftChars="200"/>
        <w:rPr>
          <w:rFonts w:hint="eastAsia"/>
        </w:rPr>
      </w:pPr>
      <w:r>
        <w:rPr>
          <w:rFonts w:hint="eastAsia"/>
        </w:rPr>
        <w:br w:type="textWrapping"/>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2</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3</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3</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6</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75"/>
        <w:jc w:val="left"/>
        <w:textAlignment w:val="auto"/>
        <w:rPr>
          <w:rFonts w:ascii="Times New Roman" w:hAnsi="Times New Roman" w:eastAsia="黑体" w:cs="Times New Roman"/>
          <w:color w:val="auto"/>
          <w:spacing w:val="8"/>
          <w:kern w:val="0"/>
          <w:sz w:val="32"/>
          <w:szCs w:val="21"/>
        </w:rPr>
      </w:pPr>
      <w:r>
        <w:rPr>
          <w:rFonts w:ascii="Times New Roman" w:hAnsi="Times New Roman" w:eastAsia="黑体" w:cs="Times New Roman"/>
          <w:color w:val="auto"/>
          <w:spacing w:val="8"/>
          <w:kern w:val="0"/>
          <w:sz w:val="32"/>
          <w:szCs w:val="21"/>
        </w:rPr>
        <w:t>五、</w:t>
      </w:r>
      <w:r>
        <w:rPr>
          <w:rFonts w:hint="eastAsia" w:ascii="Times New Roman" w:hAnsi="Times New Roman" w:eastAsia="黑体" w:cs="Times New Roman"/>
          <w:color w:val="auto"/>
          <w:spacing w:val="8"/>
          <w:kern w:val="0"/>
          <w:sz w:val="32"/>
          <w:szCs w:val="21"/>
        </w:rPr>
        <w:t>存在的主要问题及改进情况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一</w:t>
      </w:r>
      <w:r>
        <w:rPr>
          <w:rFonts w:hint="eastAsia" w:ascii="Times New Roman" w:hAnsi="Times New Roman" w:eastAsia="仿宋_GB2312" w:cs="Times New Roman"/>
          <w:color w:val="auto"/>
          <w:sz w:val="32"/>
          <w:szCs w:val="32"/>
          <w:shd w:val="clear" w:color="auto" w:fill="FFFFFF"/>
          <w:lang w:eastAsia="zh-CN"/>
        </w:rPr>
        <w:t>是政府信息公开中</w:t>
      </w:r>
      <w:r>
        <w:rPr>
          <w:rFonts w:hint="eastAsia" w:ascii="Times New Roman" w:hAnsi="Times New Roman" w:eastAsia="仿宋_GB2312" w:cs="Times New Roman"/>
          <w:color w:val="auto"/>
          <w:sz w:val="32"/>
          <w:szCs w:val="32"/>
          <w:shd w:val="clear" w:color="auto" w:fill="FFFFFF"/>
        </w:rPr>
        <w:t>政策解读</w:t>
      </w:r>
      <w:r>
        <w:rPr>
          <w:rFonts w:hint="eastAsia" w:ascii="Times New Roman" w:hAnsi="Times New Roman" w:eastAsia="仿宋_GB2312" w:cs="Times New Roman"/>
          <w:color w:val="auto"/>
          <w:sz w:val="32"/>
          <w:szCs w:val="32"/>
          <w:shd w:val="clear" w:color="auto" w:fill="FFFFFF"/>
          <w:lang w:eastAsia="zh-CN"/>
        </w:rPr>
        <w:t>内容不够丰富。</w:t>
      </w:r>
      <w:r>
        <w:rPr>
          <w:rFonts w:hint="eastAsia" w:ascii="Times New Roman" w:hAnsi="Times New Roman" w:eastAsia="仿宋_GB2312" w:cs="Times New Roman"/>
          <w:color w:val="auto"/>
          <w:sz w:val="32"/>
          <w:szCs w:val="32"/>
          <w:shd w:val="clear" w:color="auto" w:fill="FFFFFF"/>
        </w:rPr>
        <w:t>下一步将积极</w:t>
      </w:r>
      <w:r>
        <w:rPr>
          <w:rFonts w:hint="eastAsia" w:ascii="Times New Roman" w:hAnsi="Times New Roman" w:eastAsia="仿宋_GB2312" w:cs="Times New Roman"/>
          <w:color w:val="auto"/>
          <w:sz w:val="32"/>
          <w:szCs w:val="32"/>
          <w:shd w:val="clear" w:color="auto" w:fill="FFFFFF"/>
          <w:lang w:eastAsia="zh-CN"/>
        </w:rPr>
        <w:t>探索更多</w:t>
      </w:r>
      <w:r>
        <w:rPr>
          <w:rFonts w:hint="eastAsia" w:ascii="Times New Roman" w:hAnsi="Times New Roman" w:eastAsia="仿宋_GB2312" w:cs="Times New Roman"/>
          <w:color w:val="auto"/>
          <w:sz w:val="32"/>
          <w:szCs w:val="32"/>
          <w:shd w:val="clear" w:color="auto" w:fill="FFFFFF"/>
        </w:rPr>
        <w:t>政策解读</w:t>
      </w:r>
      <w:r>
        <w:rPr>
          <w:rFonts w:hint="eastAsia" w:ascii="Times New Roman" w:hAnsi="Times New Roman" w:eastAsia="仿宋_GB2312" w:cs="Times New Roman"/>
          <w:color w:val="auto"/>
          <w:sz w:val="32"/>
          <w:szCs w:val="32"/>
          <w:shd w:val="clear" w:color="auto" w:fill="FFFFFF"/>
          <w:lang w:eastAsia="zh-CN"/>
        </w:rPr>
        <w:t>内容的</w:t>
      </w:r>
      <w:r>
        <w:rPr>
          <w:rFonts w:hint="eastAsia" w:ascii="Times New Roman" w:hAnsi="Times New Roman" w:eastAsia="仿宋_GB2312" w:cs="Times New Roman"/>
          <w:color w:val="auto"/>
          <w:sz w:val="32"/>
          <w:szCs w:val="32"/>
          <w:shd w:val="clear" w:color="auto" w:fill="FFFFFF"/>
        </w:rPr>
        <w:t>展现方式，开拓更多的政务公开新途径，更好</w:t>
      </w:r>
      <w:r>
        <w:rPr>
          <w:rFonts w:hint="eastAsia" w:ascii="Times New Roman" w:hAnsi="Times New Roman" w:eastAsia="仿宋_GB2312" w:cs="Times New Roman"/>
          <w:color w:val="auto"/>
          <w:sz w:val="32"/>
          <w:szCs w:val="32"/>
          <w:shd w:val="clear" w:color="auto" w:fill="FFFFFF"/>
          <w:lang w:eastAsia="zh-CN"/>
        </w:rPr>
        <w:t>地</w:t>
      </w:r>
      <w:r>
        <w:rPr>
          <w:rFonts w:hint="eastAsia" w:ascii="Times New Roman" w:hAnsi="Times New Roman" w:eastAsia="仿宋_GB2312" w:cs="Times New Roman"/>
          <w:color w:val="auto"/>
          <w:sz w:val="32"/>
          <w:szCs w:val="32"/>
          <w:shd w:val="clear" w:color="auto" w:fill="FFFFFF"/>
        </w:rPr>
        <w:t>满足公众需求</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rPr>
        <w:t>提升公众满意度。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二是</w:t>
      </w:r>
      <w:r>
        <w:rPr>
          <w:rFonts w:hint="eastAsia" w:ascii="Times New Roman" w:hAnsi="Times New Roman" w:eastAsia="仿宋_GB2312" w:cs="Times New Roman"/>
          <w:sz w:val="32"/>
          <w:szCs w:val="32"/>
          <w:shd w:val="clear" w:color="auto" w:fill="FFFFFF"/>
        </w:rPr>
        <w:t>政府信息公开工作人员业务水平还存在一定欠缺。下一步将根据实际情况，</w:t>
      </w:r>
      <w:r>
        <w:rPr>
          <w:rFonts w:hint="eastAsia" w:ascii="Times New Roman" w:hAnsi="Times New Roman" w:eastAsia="仿宋_GB2312" w:cs="Times New Roman"/>
          <w:sz w:val="32"/>
          <w:szCs w:val="32"/>
          <w:shd w:val="clear" w:color="auto" w:fill="FFFFFF"/>
          <w:lang w:eastAsia="zh-CN"/>
        </w:rPr>
        <w:t>将</w:t>
      </w:r>
      <w:r>
        <w:rPr>
          <w:rFonts w:hint="eastAsia" w:ascii="Times New Roman" w:hAnsi="Times New Roman" w:eastAsia="仿宋_GB2312" w:cs="Times New Roman"/>
          <w:sz w:val="32"/>
          <w:szCs w:val="32"/>
          <w:shd w:val="clear" w:color="auto" w:fill="FFFFFF"/>
        </w:rPr>
        <w:t>教育培训和工作实践相结合，</w:t>
      </w:r>
      <w:r>
        <w:rPr>
          <w:rFonts w:hint="eastAsia" w:ascii="Times New Roman" w:hAnsi="Times New Roman" w:eastAsia="仿宋_GB2312" w:cs="Times New Roman"/>
          <w:sz w:val="32"/>
          <w:szCs w:val="32"/>
          <w:shd w:val="clear" w:color="auto" w:fill="FFFFFF"/>
          <w:lang w:eastAsia="zh-CN"/>
        </w:rPr>
        <w:t>高效</w:t>
      </w:r>
      <w:r>
        <w:rPr>
          <w:rFonts w:ascii="Times New Roman" w:hAnsi="Times New Roman" w:eastAsia="仿宋_GB2312" w:cs="Times New Roman"/>
          <w:sz w:val="32"/>
          <w:szCs w:val="32"/>
          <w:shd w:val="clear" w:color="auto" w:fill="FFFFFF"/>
        </w:rPr>
        <w:t>利用新媒体手段，</w:t>
      </w:r>
      <w:r>
        <w:rPr>
          <w:rFonts w:hint="eastAsia" w:ascii="Times New Roman" w:hAnsi="Times New Roman" w:eastAsia="仿宋_GB2312" w:cs="Times New Roman"/>
          <w:sz w:val="32"/>
          <w:szCs w:val="32"/>
          <w:shd w:val="clear" w:color="auto" w:fill="FFFFFF"/>
        </w:rPr>
        <w:t>切实提升政府信息公开工作人员的业务能力和水平，扎实推进</w:t>
      </w:r>
      <w:r>
        <w:rPr>
          <w:rFonts w:hint="eastAsia" w:ascii="Times New Roman" w:hAnsi="Times New Roman" w:eastAsia="仿宋_GB2312" w:cs="Times New Roman"/>
          <w:sz w:val="32"/>
          <w:szCs w:val="32"/>
          <w:shd w:val="clear" w:color="auto" w:fill="FFFFFF"/>
          <w:lang w:eastAsia="zh-CN"/>
        </w:rPr>
        <w:t>景山街道</w:t>
      </w:r>
      <w:r>
        <w:rPr>
          <w:rFonts w:hint="eastAsia" w:ascii="Times New Roman" w:hAnsi="Times New Roman" w:eastAsia="仿宋_GB2312" w:cs="Times New Roman"/>
          <w:sz w:val="32"/>
          <w:szCs w:val="32"/>
          <w:shd w:val="clear" w:color="auto" w:fill="FFFFFF"/>
        </w:rPr>
        <w:t>政府信息公开工作常态化、规范化、制度化开展。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我街道本年度</w:t>
      </w:r>
      <w:r>
        <w:rPr>
          <w:rFonts w:hint="eastAsia" w:ascii="Times New Roman" w:hAnsi="Times New Roman" w:eastAsia="仿宋_GB2312" w:cs="Times New Roman"/>
          <w:sz w:val="32"/>
          <w:szCs w:val="32"/>
          <w:shd w:val="clear" w:color="auto" w:fill="FFFFFF"/>
        </w:rPr>
        <w:t>发出收费通知的件数和总金额以及实际收取的总金额均为0。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北京市东城区人民政府门户网站（“数字东城”）网址为http://www.bjdch.gov.cn/，如需了解更多政府信息，请登录查询。</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21D658B1"/>
    <w:multiLevelType w:val="multilevel"/>
    <w:tmpl w:val="21D658B1"/>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27964F22"/>
    <w:multiLevelType w:val="multilevel"/>
    <w:tmpl w:val="27964F2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50B371E"/>
    <w:multiLevelType w:val="singleLevel"/>
    <w:tmpl w:val="750B371E"/>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NjEwYmE5NzRjZjVjZjIyNjRmNDczMGE2NjMxMzQifQ=="/>
  </w:docVars>
  <w:rsids>
    <w:rsidRoot w:val="0039638D"/>
    <w:rsid w:val="000D5986"/>
    <w:rsid w:val="000F591E"/>
    <w:rsid w:val="00111BB5"/>
    <w:rsid w:val="00112E55"/>
    <w:rsid w:val="001257E8"/>
    <w:rsid w:val="002C0AE1"/>
    <w:rsid w:val="002F2A8B"/>
    <w:rsid w:val="00337BDA"/>
    <w:rsid w:val="0034496E"/>
    <w:rsid w:val="0039638D"/>
    <w:rsid w:val="003E1015"/>
    <w:rsid w:val="0041481F"/>
    <w:rsid w:val="00427DD5"/>
    <w:rsid w:val="00494D1C"/>
    <w:rsid w:val="00542EFE"/>
    <w:rsid w:val="00583812"/>
    <w:rsid w:val="006E4E22"/>
    <w:rsid w:val="006F6597"/>
    <w:rsid w:val="007D19C7"/>
    <w:rsid w:val="008569A7"/>
    <w:rsid w:val="0087790F"/>
    <w:rsid w:val="00965FA8"/>
    <w:rsid w:val="009E5F3B"/>
    <w:rsid w:val="00BB311C"/>
    <w:rsid w:val="00BC5C55"/>
    <w:rsid w:val="00BD40A5"/>
    <w:rsid w:val="00C43AE8"/>
    <w:rsid w:val="00C70DE2"/>
    <w:rsid w:val="00C737A4"/>
    <w:rsid w:val="00CA2E71"/>
    <w:rsid w:val="00D0659D"/>
    <w:rsid w:val="00D06634"/>
    <w:rsid w:val="00D94CA4"/>
    <w:rsid w:val="00DC01D1"/>
    <w:rsid w:val="00DF465B"/>
    <w:rsid w:val="00E37821"/>
    <w:rsid w:val="00F44ED5"/>
    <w:rsid w:val="00F746C2"/>
    <w:rsid w:val="01835FD1"/>
    <w:rsid w:val="030D2159"/>
    <w:rsid w:val="05CF4EE4"/>
    <w:rsid w:val="1398451F"/>
    <w:rsid w:val="21794B20"/>
    <w:rsid w:val="2483306C"/>
    <w:rsid w:val="2E4427DA"/>
    <w:rsid w:val="2EBC3384"/>
    <w:rsid w:val="347523EC"/>
    <w:rsid w:val="3E1B75F8"/>
    <w:rsid w:val="3E622DE8"/>
    <w:rsid w:val="3F1E2BD3"/>
    <w:rsid w:val="4BF93C54"/>
    <w:rsid w:val="539354E6"/>
    <w:rsid w:val="55AF4A87"/>
    <w:rsid w:val="5B094446"/>
    <w:rsid w:val="69C05EEA"/>
    <w:rsid w:val="703B2D36"/>
    <w:rsid w:val="73DB237A"/>
    <w:rsid w:val="7C38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Indent"/>
    <w:basedOn w:val="1"/>
    <w:unhideWhenUsed/>
    <w:qFormat/>
    <w:uiPriority w:val="99"/>
    <w:pPr>
      <w:ind w:left="815" w:hanging="815"/>
    </w:pPr>
    <w:rPr>
      <w:rFonts w:ascii="Times New Roman" w:hAnsi="Times New Roman" w:eastAsia="仿宋_GB2312" w:cs="Times New Roman"/>
      <w:sz w:val="28"/>
      <w:szCs w:val="20"/>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paragraph" w:customStyle="1" w:styleId="11">
    <w:name w:val="f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491</Words>
  <Characters>2799</Characters>
  <Lines>23</Lines>
  <Paragraphs>6</Paragraphs>
  <TotalTime>5</TotalTime>
  <ScaleCrop>false</ScaleCrop>
  <LinksUpToDate>false</LinksUpToDate>
  <CharactersWithSpaces>3284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2022-01-06T01:44:00Z</dcterms:created>
  <dc:creator>lenovo</dc:creator>
  <cp:lastModifiedBy>贾北北</cp:lastModifiedBy>
  <dcterms:modified xsi:type="dcterms:W3CDTF">2023-11-20T07:24:00Z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11E3E9850A834A0B95BFF5002EB56ADE_12</vt:lpwstr>
  </property>
</Properties>
</file>