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ascii="Arial" w:hAnsi="Arial" w:cs="Arial"/>
          <w:sz w:val="32"/>
          <w:szCs w:val="32"/>
        </w:rPr>
        <w:t>本报告根据《中华人民共和国政府信息公开条例》要求，由北京市东城区安定门街道编制的2013年度政府信息公开年度报告。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default" w:ascii="Arial" w:hAnsi="Arial" w:cs="Arial"/>
          <w:sz w:val="32"/>
          <w:szCs w:val="32"/>
        </w:rPr>
        <w:t>全文包括概述，主动公开政府信息的情况，依申请公开政府信息和不予公开政府信息的情况，因政府信息公开申请行政复议、提起行政诉讼的情况，政府信息公开工作存在的不足及改进措施。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</w:p>
    <w:p>
      <w:pPr>
        <w:pStyle w:val="2"/>
        <w:keepNext w:val="0"/>
        <w:keepLines w:val="0"/>
        <w:widowControl/>
        <w:suppressLineNumbers w:val="0"/>
        <w:spacing w:line="560" w:lineRule="atLeast"/>
      </w:pPr>
      <w:r>
        <w:rPr>
          <w:rFonts w:hint="default" w:ascii="Arial" w:hAnsi="Arial" w:cs="Arial"/>
          <w:color w:val="000000"/>
          <w:sz w:val="32"/>
          <w:szCs w:val="32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default" w:ascii="Arial" w:hAnsi="Arial" w:cs="Arial"/>
          <w:color w:val="000000"/>
          <w:sz w:val="32"/>
          <w:szCs w:val="32"/>
        </w:rPr>
        <w:t>2013年，我街道政府信息公开工作运行正常，政府信息公开咨询、申请以及答复工作均得到了顺利开展。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600"/>
        <w:jc w:val="left"/>
      </w:pPr>
      <w:r>
        <w:rPr>
          <w:rFonts w:hint="default" w:ascii="Arial" w:hAnsi="Arial" w:cs="Arial"/>
          <w:color w:val="000000"/>
          <w:sz w:val="32"/>
          <w:szCs w:val="32"/>
          <w:shd w:val="clear" w:fill="FFFFFF"/>
        </w:rPr>
        <w:t>（一）加强组织领导。为确保信息公开工作落到实处，我街道领导高度重视，调整充实了政府信息公开工作领导小组，街道一把手担任组长，其余副主任担任副组长，街道机关各科室为成员单位。领导小组下设办公室，由办事处办公室负责日常工作。建立了网站维护员队伍，精选外包公司共同负责网站安全维护、管理工作。形成了主要领导亲自抓，分管领导具体抓，各职能部门分工明确，责任到人、考核到位的工作机制，确保我街道政府信息公开工作的顺利开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jc w:val="left"/>
      </w:pPr>
      <w:r>
        <w:rPr>
          <w:rFonts w:hint="default" w:ascii="Arial" w:hAnsi="Arial" w:cs="Arial"/>
          <w:color w:val="000000"/>
          <w:sz w:val="32"/>
          <w:szCs w:val="32"/>
          <w:shd w:val="clear" w:fill="FFFFFF"/>
        </w:rPr>
        <w:t>   （二）抓好制度建设与监督检查。我街道信息公开领导小组根据区政府办相关文件精神和要求，明确我街道政府信息公开的指导思想、公开原则、组织机构、工作职责、工作目标、工作要求，并编制、完善了《安定门街道政府信息公开目录》、《安定门街道政府信息公开指南》等，有效地保障了信息公开工作的顺利开展。工作中严格执行信息依申请公开办法、公开审核办法、公开保密管理暂行规定、信息公开规定行为责任追究办法、信息公开工作考核制度、信息公开工作监督检查制度等工作制度，主动公布监管投诉电话，积极接受相关部门和人民群众的监督和评议，进一步提高了政府信息公开工作规范化程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82"/>
        <w:jc w:val="left"/>
      </w:pPr>
      <w:r>
        <w:rPr>
          <w:rFonts w:hint="default" w:ascii="Arial" w:hAnsi="Arial" w:cs="Arial"/>
          <w:color w:val="000000"/>
          <w:sz w:val="32"/>
          <w:szCs w:val="32"/>
          <w:shd w:val="clear" w:fill="FFFFFF"/>
        </w:rPr>
        <w:t>（三）加强政府信息公开工作的宣传。利用街道主任办公会会、科长培训班等机会，积极组织学习《中华人民共和国政府信息公开条例》，收效良好。通过宣传教育，营造政府信息公开工作的良好氛围，提高全街道人员的思想意识和保密意识。通过门户网站和政府门户网站大力宣传我街道行政工作，不断提高群众知晓率和满意率。同时，不断加大网站安全维护力度和信息更新速度和质量，进一步规范了政府信息公开网站建设，提高了我街道信息化工作水平。全年未发生一起网站安全事件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default" w:ascii="Arial" w:hAnsi="Arial" w:cs="Arial"/>
          <w:color w:val="000000"/>
          <w:sz w:val="32"/>
          <w:szCs w:val="32"/>
        </w:rPr>
        <w:t>二、主动公开情况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jc w:val="left"/>
      </w:pPr>
      <w:r>
        <w:rPr>
          <w:rFonts w:hint="default" w:ascii="Arial" w:hAnsi="Arial" w:cs="Arial"/>
          <w:color w:val="000000"/>
          <w:sz w:val="32"/>
          <w:szCs w:val="32"/>
          <w:shd w:val="clear" w:fill="FFFFFF"/>
        </w:rPr>
        <w:t>    一是明确政府信息公开形式与流程。我街道政府信息公开工作能够运用门户网站信息公开栏目进行发布，同时运用工作月报、办事指南、公布栏等多种形式实行政府信息公开，全方位为群众及时完整提供公开信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0"/>
        <w:jc w:val="left"/>
      </w:pPr>
      <w:r>
        <w:rPr>
          <w:rFonts w:hint="default" w:ascii="Arial" w:hAnsi="Arial" w:cs="Arial"/>
          <w:color w:val="000000"/>
          <w:sz w:val="32"/>
          <w:szCs w:val="32"/>
          <w:shd w:val="clear" w:fill="FFFFFF"/>
        </w:rPr>
        <w:t>二是主动公开政府信息工作情况。为能给公众提供快捷方便的服务，保证政府信息畅通和及时有效。我街道能够在规定的期限内，按照规定的范围、规定的程序主动公开政府信息，并及时更新，涉及内容包括本部门机构职能、机构设置情况、工作动态、政策法规等。保证制度性、政策性内容长期公开，阶段性工作逐段公开，经常性工作及时公开，动态性工作随时公开，政府信息公开工作走上了规范运行、健康发展的轨道。截止2013我街道共整理、发布各类信息427条；并积极向区政府信息处报送信息，进一步扩大了政府公开信息的覆盖面。</w:t>
      </w:r>
    </w:p>
    <w:p>
      <w:pPr>
        <w:pStyle w:val="2"/>
        <w:keepNext w:val="0"/>
        <w:keepLines w:val="0"/>
        <w:widowControl/>
        <w:suppressLineNumbers w:val="0"/>
        <w:spacing w:line="640" w:lineRule="atLeast"/>
        <w:ind w:left="0" w:firstLine="640"/>
      </w:pPr>
      <w:r>
        <w:rPr>
          <w:rFonts w:hint="default" w:ascii="Arial" w:hAnsi="Arial" w:cs="Arial"/>
          <w:color w:val="000000"/>
          <w:sz w:val="32"/>
          <w:szCs w:val="32"/>
        </w:rPr>
        <w:t>三、依申请公开情况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default" w:ascii="Arial" w:hAnsi="Arial" w:cs="Arial"/>
          <w:color w:val="000000"/>
          <w:sz w:val="32"/>
          <w:szCs w:val="32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spacing w:line="520" w:lineRule="atLeast"/>
        <w:ind w:left="0" w:firstLine="640"/>
        <w:jc w:val="left"/>
      </w:pPr>
      <w:r>
        <w:rPr>
          <w:rFonts w:hint="default" w:ascii="Arial" w:hAnsi="Arial" w:cs="Arial"/>
          <w:color w:val="000000"/>
          <w:sz w:val="32"/>
          <w:szCs w:val="32"/>
        </w:rPr>
        <w:t>2013年，本街道申请数为1件。</w:t>
      </w:r>
    </w:p>
    <w:p>
      <w:pPr>
        <w:pStyle w:val="2"/>
        <w:keepNext w:val="0"/>
        <w:keepLines w:val="0"/>
        <w:widowControl/>
        <w:suppressLineNumbers w:val="0"/>
        <w:spacing w:line="640" w:lineRule="atLeast"/>
        <w:ind w:left="0" w:firstLine="640"/>
      </w:pPr>
      <w:r>
        <w:rPr>
          <w:rFonts w:hint="default" w:ascii="Arial" w:hAnsi="Arial" w:cs="Arial"/>
          <w:color w:val="000000"/>
          <w:sz w:val="32"/>
          <w:szCs w:val="32"/>
        </w:rPr>
        <w:t>（二）答复情况</w:t>
      </w:r>
    </w:p>
    <w:p>
      <w:pPr>
        <w:pStyle w:val="2"/>
        <w:keepNext w:val="0"/>
        <w:keepLines w:val="0"/>
        <w:widowControl/>
        <w:suppressLineNumbers w:val="0"/>
        <w:spacing w:line="640" w:lineRule="atLeast"/>
        <w:ind w:left="0" w:firstLine="640"/>
      </w:pPr>
      <w:r>
        <w:rPr>
          <w:rFonts w:hint="default" w:ascii="Arial" w:hAnsi="Arial" w:cs="Arial"/>
          <w:color w:val="000000"/>
          <w:sz w:val="32"/>
          <w:szCs w:val="32"/>
        </w:rPr>
        <w:t xml:space="preserve">此申请已按照《条例》时限规定按期答复。申请内容不符合《条例》所规定的政府信息范畴，不予公开。 </w:t>
      </w:r>
    </w:p>
    <w:p>
      <w:pPr>
        <w:pStyle w:val="2"/>
        <w:keepNext w:val="0"/>
        <w:keepLines w:val="0"/>
        <w:widowControl/>
        <w:suppressLineNumbers w:val="0"/>
        <w:spacing w:line="640" w:lineRule="atLeast"/>
        <w:ind w:left="0" w:firstLine="640"/>
      </w:pPr>
      <w:r>
        <w:rPr>
          <w:rFonts w:hint="default" w:ascii="Arial" w:hAnsi="Arial" w:cs="Arial"/>
          <w:color w:val="000000"/>
          <w:sz w:val="32"/>
          <w:szCs w:val="32"/>
        </w:rPr>
        <w:t>四、行政复议和行政诉讼情况</w:t>
      </w:r>
    </w:p>
    <w:p>
      <w:pPr>
        <w:pStyle w:val="2"/>
        <w:keepNext w:val="0"/>
        <w:keepLines w:val="0"/>
        <w:widowControl/>
        <w:suppressLineNumbers w:val="0"/>
        <w:spacing w:line="640" w:lineRule="atLeast"/>
        <w:ind w:left="0" w:firstLine="640"/>
      </w:pPr>
      <w:r>
        <w:rPr>
          <w:rFonts w:hint="default" w:ascii="Arial" w:hAnsi="Arial" w:cs="Arial"/>
          <w:color w:val="000000"/>
          <w:sz w:val="32"/>
          <w:szCs w:val="32"/>
        </w:rPr>
        <w:t>2013年，针对本街道政府信息公开的行政复议申请0件。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default" w:ascii="Arial" w:hAnsi="Arial" w:cs="Arial"/>
          <w:color w:val="000000"/>
          <w:sz w:val="32"/>
          <w:szCs w:val="32"/>
        </w:rPr>
        <w:t>五、存在的不足及改进措施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default" w:ascii="Arial" w:hAnsi="Arial" w:cs="Arial"/>
          <w:color w:val="000000"/>
          <w:sz w:val="32"/>
          <w:szCs w:val="32"/>
        </w:rPr>
        <w:t>主要存在以下几个问题：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default" w:ascii="Arial" w:hAnsi="Arial" w:cs="Arial"/>
          <w:color w:val="000000"/>
          <w:sz w:val="32"/>
          <w:szCs w:val="32"/>
        </w:rPr>
        <w:t>1、对政府信息公开工作重要性的认识有待进一步提高。还没有很好的过渡到“以公开为原则，以不公开为例外”的工作要求。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default" w:ascii="Arial" w:hAnsi="Arial" w:cs="Arial"/>
          <w:color w:val="000000"/>
          <w:sz w:val="32"/>
          <w:szCs w:val="32"/>
        </w:rPr>
        <w:t>2、对于依申请、虚假或不完整政府信息可能引发问题的应对准备工作还不充分。虽然我街道根据实际工作情况作出了对于依申请、虚假或不完整政府信息可能引发问题的工作预案</w:t>
      </w:r>
      <w:r>
        <w:rPr>
          <w:rFonts w:hint="default" w:ascii="Arial" w:hAnsi="Arial" w:cs="Arial"/>
          <w:b/>
          <w:color w:val="000000"/>
          <w:sz w:val="32"/>
          <w:szCs w:val="32"/>
        </w:rPr>
        <w:t>。</w:t>
      </w:r>
      <w:r>
        <w:rPr>
          <w:rFonts w:hint="default" w:ascii="Arial" w:hAnsi="Arial" w:cs="Arial"/>
          <w:color w:val="000000"/>
          <w:sz w:val="32"/>
          <w:szCs w:val="32"/>
        </w:rPr>
        <w:t>但是从其它政府部门的工作实践看，对于应对这类问题，我们显然没有更好的解决方式，只能从以往信访工作的经验作出判断。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default" w:ascii="Arial" w:hAnsi="Arial" w:cs="Arial"/>
          <w:color w:val="000000"/>
          <w:sz w:val="32"/>
          <w:szCs w:val="32"/>
        </w:rPr>
        <w:t>针对现阶段存在的各类问题，在今后的工作中，我街道将从以下三个方面做好工作：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27"/>
      </w:pPr>
      <w:r>
        <w:rPr>
          <w:rFonts w:hint="default" w:ascii="Arial" w:hAnsi="Arial" w:cs="Arial"/>
          <w:color w:val="000000"/>
          <w:sz w:val="32"/>
          <w:szCs w:val="32"/>
        </w:rPr>
        <w:t>（一）加强与上级业务部门的沟通，力争尽快解决工作中的问题。我街道必须时刻保持与区政府的信息沟通和信息对等，提前做好应对提出此类相关问题的方法，满足市民的信息需求。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default" w:ascii="Arial" w:hAnsi="Arial" w:cs="Arial"/>
          <w:color w:val="000000"/>
          <w:sz w:val="32"/>
          <w:szCs w:val="32"/>
        </w:rPr>
        <w:t>（二）继续加强培训宣传力度，拓宽公开渠道我街道虽然积极更新、上传大量的政府公开信息，但是还存在着信息报送不及时，不重视的情况。为了解决现状，计划对各科室进行政务信息公开工作的相关培训。使街道每一个工作人员都对政务信息公开工作有一个深刻的认识，加强每一位工作人员的信息报送意识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default" w:ascii="Arial" w:hAnsi="Arial" w:cs="Arial"/>
          <w:color w:val="000000"/>
          <w:sz w:val="32"/>
          <w:szCs w:val="32"/>
        </w:rPr>
        <w:t>（三）着力提高工作人员业务素质。政府信息公开工作政策性、技术性强，在从事政府信息公开工作的过程中，我们认识道自己在这两方面还存在着不足，一方面我们努力配合区政府对政务信息公开工作人员的各种培训，另一方面我们也努力学习相关政策知识、不断锻炼自己的业务工作，努力提高工作技巧，提高文明接待、依法处理疑难申请问题的能力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line="560" w:lineRule="atLeast"/>
      </w:pPr>
      <w:r>
        <w:rPr>
          <w:rFonts w:hint="default" w:ascii="Arial" w:hAnsi="Arial" w:cs="Arial"/>
          <w:sz w:val="32"/>
          <w:szCs w:val="32"/>
        </w:rPr>
        <w:t>附表：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  <w:jc w:val="center"/>
      </w:pPr>
      <w:r>
        <w:rPr>
          <w:rFonts w:hint="default" w:ascii="Arial" w:hAnsi="Arial" w:cs="Arial"/>
          <w:sz w:val="32"/>
          <w:szCs w:val="32"/>
        </w:rPr>
        <w:t>附表一 主动公开政府信息情况统计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8"/>
        <w:gridCol w:w="1260"/>
        <w:gridCol w:w="21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指    标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单 位</w:t>
            </w:r>
          </w:p>
        </w:tc>
        <w:tc>
          <w:tcPr>
            <w:tcW w:w="21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数 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</w:pPr>
            <w:r>
              <w:rPr>
                <w:rFonts w:hint="default" w:ascii="Arial" w:hAnsi="Arial" w:cs="Arial"/>
                <w:sz w:val="32"/>
                <w:szCs w:val="32"/>
              </w:rPr>
              <w:t>主动公开政府信息数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条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427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</w:pPr>
            <w:r>
              <w:rPr>
                <w:rFonts w:hint="default" w:ascii="Arial" w:hAnsi="Arial" w:cs="Arial"/>
                <w:sz w:val="32"/>
                <w:szCs w:val="32"/>
              </w:rPr>
              <w:t>其中：全文电子化政府信息数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条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427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  <w:jc w:val="center"/>
      </w:pPr>
      <w:r>
        <w:rPr>
          <w:rFonts w:hint="default" w:ascii="Arial" w:hAnsi="Arial" w:cs="Arial"/>
          <w:sz w:val="32"/>
          <w:szCs w:val="32"/>
        </w:rPr>
        <w:t>附表二 依申请公开政府信息情况统计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8"/>
        <w:gridCol w:w="1260"/>
        <w:gridCol w:w="21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指    标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单 位</w:t>
            </w:r>
          </w:p>
        </w:tc>
        <w:tc>
          <w:tcPr>
            <w:tcW w:w="21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数 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</w:pPr>
            <w:r>
              <w:rPr>
                <w:rFonts w:hint="default" w:ascii="Arial" w:hAnsi="Arial" w:cs="Arial"/>
                <w:sz w:val="32"/>
                <w:szCs w:val="32"/>
              </w:rPr>
              <w:t>依申请总数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件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</w:pPr>
            <w:r>
              <w:rPr>
                <w:rFonts w:hint="default" w:ascii="Arial" w:hAnsi="Arial" w:cs="Arial"/>
                <w:sz w:val="32"/>
                <w:szCs w:val="32"/>
              </w:rPr>
              <w:t>到期已答复总数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项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</w:pPr>
            <w:r>
              <w:rPr>
                <w:rFonts w:hint="default" w:ascii="Arial" w:hAnsi="Arial" w:cs="Arial"/>
                <w:sz w:val="32"/>
                <w:szCs w:val="32"/>
              </w:rPr>
              <w:t>   其中：申请内容超范畴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项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  <w:jc w:val="center"/>
      </w:pPr>
      <w:r>
        <w:rPr>
          <w:rFonts w:hint="default" w:ascii="Arial" w:hAnsi="Arial" w:cs="Arial"/>
          <w:sz w:val="32"/>
          <w:szCs w:val="32"/>
        </w:rPr>
        <w:t>附表四 复议、诉讼及举报情况统计表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8"/>
        <w:gridCol w:w="1080"/>
        <w:gridCol w:w="22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指    标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单 位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数 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</w:pPr>
            <w:r>
              <w:rPr>
                <w:rFonts w:hint="default" w:ascii="Arial" w:hAnsi="Arial" w:cs="Arial"/>
                <w:sz w:val="32"/>
                <w:szCs w:val="32"/>
              </w:rPr>
              <w:t>行政复议数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件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</w:pPr>
            <w:r>
              <w:rPr>
                <w:rFonts w:hint="default" w:ascii="Arial" w:hAnsi="Arial" w:cs="Arial"/>
                <w:sz w:val="32"/>
                <w:szCs w:val="32"/>
              </w:rPr>
              <w:t>行政诉讼数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件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</w:pPr>
            <w:r>
              <w:rPr>
                <w:rFonts w:hint="default" w:ascii="Arial" w:hAnsi="Arial" w:cs="Arial"/>
                <w:sz w:val="32"/>
                <w:szCs w:val="32"/>
              </w:rPr>
              <w:t>投诉举报数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件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Arial" w:hAnsi="Arial" w:cs="Arial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645"/>
      </w:pPr>
      <w:r>
        <w:rPr>
          <w:rFonts w:hint="default" w:ascii="Arial" w:hAnsi="Arial" w:cs="Arial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 北京市东城区安定门街道</w:t>
      </w:r>
    </w:p>
    <w:p>
      <w:pPr>
        <w:pStyle w:val="2"/>
        <w:keepNext w:val="0"/>
        <w:keepLines w:val="0"/>
        <w:widowControl/>
        <w:suppressLineNumbers w:val="0"/>
        <w:ind w:left="0" w:firstLine="645"/>
      </w:pPr>
      <w:r>
        <w:rPr>
          <w:rFonts w:hint="default" w:ascii="Arial" w:hAnsi="Arial" w:cs="Arial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 2014年3月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2020-12-16T03:34:22Z</dcterms:created>
  <dc:creator>lenovo</dc:creator>
  <cp:lastModifiedBy>lenovo</cp:lastModifiedBy>
  <dcterms:modified xsi:type="dcterms:W3CDTF">2020-12-16T03:34:26Z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