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01D5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黑体" w:hAnsi="黑体" w:eastAsia="黑体" w:cs="黑体"/>
          <w:sz w:val="32"/>
          <w:szCs w:val="2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20"/>
          <w:lang w:val="en-US" w:eastAsia="zh-CN"/>
        </w:rPr>
        <w:t>“诚信建设万里行——信用宣传进企业”</w:t>
      </w:r>
    </w:p>
    <w:p w14:paraId="724AD2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黑体" w:hAnsi="黑体" w:eastAsia="黑体" w:cs="黑体"/>
          <w:sz w:val="32"/>
          <w:szCs w:val="20"/>
          <w:lang w:val="en-US" w:eastAsia="zh-CN"/>
        </w:rPr>
      </w:pPr>
    </w:p>
    <w:p w14:paraId="05427030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2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20"/>
          <w:lang w:val="en-US" w:eastAsia="zh-CN"/>
        </w:rPr>
        <w:t>为进一步优化辖区营商环境，推进社会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20"/>
          <w:lang w:val="en-US" w:eastAsia="zh-CN"/>
        </w:rPr>
        <w:t>诚信体系建设，2026年8月10日，东直门街道开展“诚信建设万里行——信用宣传进企业”活动。街道信用建设相关负责人前往</w:t>
      </w:r>
      <w:r>
        <w:rPr>
          <w:rFonts w:hint="eastAsia" w:ascii="仿宋" w:hAnsi="仿宋" w:eastAsia="仿宋" w:cs="仿宋"/>
          <w:sz w:val="32"/>
          <w:szCs w:val="20"/>
          <w:highlight w:val="none"/>
          <w:lang w:val="en-US" w:eastAsia="zh-CN"/>
        </w:rPr>
        <w:t>重药控股（北京）有限公司</w:t>
      </w:r>
      <w:r>
        <w:rPr>
          <w:rFonts w:hint="eastAsia" w:ascii="仿宋" w:hAnsi="仿宋" w:eastAsia="仿宋" w:cs="仿宋"/>
          <w:sz w:val="32"/>
          <w:szCs w:val="20"/>
          <w:lang w:val="en-US" w:eastAsia="zh-CN"/>
        </w:rPr>
        <w:t>开展信用建设专题宣传走访。街道工作人员现场宣讲社会信用体系建设相关政策要求，鼓励该公司始终坚守合规诚信经营根本准则，将信用建设全面融入药品和医疗器械经营、技术开发与服务等全业务流程。持续秉持诚信执业、合规服务经营理念，以高标准、常态化信用建设规范自身经营业态，打造守法守信示范网点，树立辖区证券行业诚信经营标杆。</w:t>
      </w:r>
    </w:p>
    <w:p w14:paraId="2474B9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2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20"/>
          <w:lang w:val="en-US" w:eastAsia="zh-CN"/>
        </w:rPr>
        <w:t>在今后的工作中，东直门街道将持续深化“信用宣传进企业”行动，针对重点企业的行业特性定制宣传服务，不断健全信用服务保障机制。通过持续优化辖区信用生态，进一步增强区域招商吸引力，为东直门地区经济高质量发展注入持久动力。</w:t>
      </w:r>
    </w:p>
    <w:p w14:paraId="22DC7B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center"/>
        <w:textAlignment w:val="auto"/>
        <w:outlineLvl w:val="9"/>
        <w:rPr>
          <w:rFonts w:hint="eastAsia" w:eastAsiaTheme="minorEastAsia"/>
          <w:lang w:eastAsia="zh-CN"/>
        </w:rPr>
      </w:pPr>
    </w:p>
    <w:p w14:paraId="74B6A9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center"/>
        <w:textAlignment w:val="auto"/>
        <w:outlineLvl w:val="9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255010" cy="2441575"/>
            <wp:effectExtent l="0" t="0" r="2540" b="15875"/>
            <wp:docPr id="1" name="图片 1" descr="20260810140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60810140302"/>
                    <pic:cNvPicPr>
                      <a:picLocks noChangeAspect="1"/>
                    </pic:cNvPicPr>
                  </pic:nvPicPr>
                  <pic:blipFill>
                    <a:blip r:embed="rId4"/>
                    <a:srcRect l="-225" t="26292" r="225" b="17439"/>
                    <a:stretch>
                      <a:fillRect/>
                    </a:stretch>
                  </pic:blipFill>
                  <pic:spPr>
                    <a:xfrm>
                      <a:off x="0" y="0"/>
                      <a:ext cx="3255010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EB7BD4"/>
    <w:rsid w:val="051A0091"/>
    <w:rsid w:val="078F1A97"/>
    <w:rsid w:val="079E1840"/>
    <w:rsid w:val="07F53421"/>
    <w:rsid w:val="090657CB"/>
    <w:rsid w:val="096A30C7"/>
    <w:rsid w:val="0BAA0CEC"/>
    <w:rsid w:val="123660A8"/>
    <w:rsid w:val="17076EDD"/>
    <w:rsid w:val="1DFE4EB4"/>
    <w:rsid w:val="20DC1A88"/>
    <w:rsid w:val="2106796C"/>
    <w:rsid w:val="28071EB3"/>
    <w:rsid w:val="2F1904B4"/>
    <w:rsid w:val="309B366F"/>
    <w:rsid w:val="324F4985"/>
    <w:rsid w:val="341A0F35"/>
    <w:rsid w:val="36546526"/>
    <w:rsid w:val="419E1E8F"/>
    <w:rsid w:val="438A31BB"/>
    <w:rsid w:val="507E5552"/>
    <w:rsid w:val="52E3AAFB"/>
    <w:rsid w:val="53BD2563"/>
    <w:rsid w:val="53EB7BD4"/>
    <w:rsid w:val="57DD0436"/>
    <w:rsid w:val="59270362"/>
    <w:rsid w:val="5A274BDA"/>
    <w:rsid w:val="5B7967C2"/>
    <w:rsid w:val="5FD33ECB"/>
    <w:rsid w:val="66ED4AB6"/>
    <w:rsid w:val="69627FE9"/>
    <w:rsid w:val="6F56267C"/>
    <w:rsid w:val="71A7216A"/>
    <w:rsid w:val="726409BB"/>
    <w:rsid w:val="747344DC"/>
    <w:rsid w:val="75F572FE"/>
    <w:rsid w:val="76FF3FDD"/>
    <w:rsid w:val="77F77DD0"/>
    <w:rsid w:val="7C4E01C4"/>
    <w:rsid w:val="7ED91C9E"/>
    <w:rsid w:val="F5ED4CAE"/>
    <w:rsid w:val="FE1DD9A6"/>
    <w:rsid w:val="FF7F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365</Words>
  <Characters>369</Characters>
  <Lines>0</Lines>
  <Paragraphs>0</Paragraphs>
  <TotalTime>278</TotalTime>
  <ScaleCrop>false</ScaleCrop>
  <LinksUpToDate>false</LinksUpToDate>
  <CharactersWithSpaces>369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2024-12-01T18:39:00Z</dcterms:created>
  <dc:creator>海兆达</dc:creator>
  <cp:lastModifiedBy>Liu Yu</cp:lastModifiedBy>
  <dcterms:modified xsi:type="dcterms:W3CDTF">2026-08-31T01:12:24Z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C70E40ED89E34E7E825F43B5A5AB0361_13</vt:lpwstr>
  </property>
  <property fmtid="{D5CDD505-2E9C-101B-9397-08002B2CF9AE}" pid="4" name="KSOTemplateDocerSaveRecord">
    <vt:lpwstr>eyJoZGlkIjoiYWQwYjhmZDliZjVjZDIzNTgzNmE1YzIwZThkZDk0NjMiLCJ1c2VySWQiOiIyOTgzOTUzNDIifQ==</vt:lpwstr>
  </property>
</Properties>
</file>